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197" w:rsidRDefault="00A36197">
      <w:pPr>
        <w:jc w:val="center"/>
        <w:rPr>
          <w:rFonts w:ascii="方正小标宋简体" w:eastAsia="方正小标宋简体" w:hAnsi="方正小标宋简体" w:cs="方正小标宋简体"/>
          <w:sz w:val="52"/>
          <w:szCs w:val="52"/>
        </w:rPr>
      </w:pPr>
    </w:p>
    <w:p w:rsidR="00A36197" w:rsidRDefault="00A36197">
      <w:pPr>
        <w:jc w:val="center"/>
        <w:rPr>
          <w:rFonts w:ascii="方正小标宋简体" w:eastAsia="方正小标宋简体" w:hAnsi="方正小标宋简体" w:cs="方正小标宋简体"/>
          <w:sz w:val="52"/>
          <w:szCs w:val="52"/>
        </w:rPr>
      </w:pPr>
    </w:p>
    <w:p w:rsidR="00A36197" w:rsidRDefault="00A36197">
      <w:pPr>
        <w:jc w:val="center"/>
        <w:rPr>
          <w:rFonts w:ascii="方正小标宋简体" w:eastAsia="方正小标宋简体" w:hAnsi="方正小标宋简体" w:cs="方正小标宋简体"/>
          <w:sz w:val="52"/>
          <w:szCs w:val="52"/>
        </w:rPr>
      </w:pPr>
    </w:p>
    <w:p w:rsidR="00A36197" w:rsidRDefault="00A36197">
      <w:pPr>
        <w:jc w:val="center"/>
        <w:rPr>
          <w:rFonts w:ascii="方正小标宋简体" w:eastAsia="方正小标宋简体" w:hAnsi="方正小标宋简体" w:cs="方正小标宋简体"/>
          <w:sz w:val="52"/>
          <w:szCs w:val="52"/>
        </w:rPr>
      </w:pPr>
    </w:p>
    <w:p w:rsidR="00A36197" w:rsidRPr="006536D9" w:rsidRDefault="00A36197">
      <w:pPr>
        <w:jc w:val="center"/>
        <w:rPr>
          <w:rFonts w:ascii="隶书" w:eastAsia="隶书" w:hAnsi="隶书" w:cs="隶书"/>
          <w:sz w:val="52"/>
          <w:szCs w:val="52"/>
        </w:rPr>
      </w:pPr>
    </w:p>
    <w:p w:rsidR="00A36197" w:rsidRPr="006536D9" w:rsidRDefault="00A36197" w:rsidP="008B51FC">
      <w:pPr>
        <w:ind w:firstLineChars="150" w:firstLine="31680"/>
        <w:rPr>
          <w:rFonts w:ascii="隶书" w:eastAsia="隶书" w:hAnsi="隶书" w:cs="隶书"/>
          <w:sz w:val="52"/>
          <w:szCs w:val="52"/>
        </w:rPr>
      </w:pPr>
      <w:r w:rsidRPr="006536D9">
        <w:rPr>
          <w:rFonts w:ascii="隶书" w:eastAsia="隶书" w:hAnsi="隶书" w:cs="隶书" w:hint="eastAsia"/>
          <w:sz w:val="52"/>
          <w:szCs w:val="52"/>
        </w:rPr>
        <w:t>洛阳市人民政府外事侨务办公室</w:t>
      </w:r>
    </w:p>
    <w:p w:rsidR="00A36197" w:rsidRDefault="00A36197">
      <w:pPr>
        <w:jc w:val="center"/>
        <w:rPr>
          <w:rFonts w:ascii="黑体" w:eastAsia="黑体" w:hAnsi="黑体" w:cs="黑体"/>
          <w:sz w:val="52"/>
          <w:szCs w:val="52"/>
        </w:rPr>
      </w:pPr>
    </w:p>
    <w:p w:rsidR="00A36197" w:rsidRDefault="00A36197">
      <w:pPr>
        <w:jc w:val="center"/>
        <w:rPr>
          <w:rFonts w:ascii="隶书" w:eastAsia="隶书" w:hAnsi="隶书" w:cs="隶书"/>
          <w:sz w:val="52"/>
          <w:szCs w:val="52"/>
        </w:rPr>
        <w:sectPr w:rsidR="00A36197">
          <w:pgSz w:w="11906" w:h="16838"/>
          <w:pgMar w:top="1440" w:right="1531" w:bottom="1440" w:left="1587" w:header="850" w:footer="992" w:gutter="0"/>
          <w:pgNumType w:fmt="numberInDash" w:start="1"/>
          <w:cols w:space="0"/>
          <w:docGrid w:type="lines" w:linePitch="317"/>
        </w:sectPr>
      </w:pPr>
      <w:r>
        <w:rPr>
          <w:rFonts w:ascii="隶书" w:eastAsia="隶书" w:hAnsi="隶书" w:cs="隶书"/>
          <w:sz w:val="52"/>
          <w:szCs w:val="52"/>
        </w:rPr>
        <w:t>2016</w:t>
      </w:r>
      <w:r>
        <w:rPr>
          <w:rFonts w:ascii="隶书" w:eastAsia="隶书" w:hAnsi="隶书" w:cs="隶书" w:hint="eastAsia"/>
          <w:sz w:val="52"/>
          <w:szCs w:val="52"/>
        </w:rPr>
        <w:t>年度部门决算</w:t>
      </w:r>
    </w:p>
    <w:p w:rsidR="00A36197" w:rsidRDefault="00A36197">
      <w:pPr>
        <w:jc w:val="center"/>
        <w:rPr>
          <w:rFonts w:ascii="黑体" w:eastAsia="黑体" w:hAnsi="黑体" w:cs="黑体"/>
          <w:sz w:val="36"/>
          <w:szCs w:val="36"/>
        </w:rPr>
      </w:pPr>
      <w:r>
        <w:rPr>
          <w:rFonts w:ascii="黑体" w:eastAsia="黑体" w:hAnsi="黑体" w:cs="黑体" w:hint="eastAsia"/>
          <w:sz w:val="36"/>
          <w:szCs w:val="36"/>
        </w:rPr>
        <w:t>目　　录</w:t>
      </w:r>
    </w:p>
    <w:p w:rsidR="00A36197" w:rsidRDefault="00A36197">
      <w:pPr>
        <w:jc w:val="left"/>
        <w:rPr>
          <w:rFonts w:ascii="黑体" w:eastAsia="黑体" w:hAnsi="黑体" w:cs="黑体"/>
          <w:sz w:val="32"/>
          <w:szCs w:val="32"/>
        </w:rPr>
      </w:pPr>
      <w:r>
        <w:rPr>
          <w:rFonts w:ascii="黑体" w:eastAsia="黑体" w:hAnsi="黑体" w:cs="黑体" w:hint="eastAsia"/>
          <w:sz w:val="32"/>
          <w:szCs w:val="32"/>
        </w:rPr>
        <w:t>第一部分　　市外侨办概况</w:t>
      </w:r>
    </w:p>
    <w:p w:rsidR="00A36197" w:rsidRPr="005B6EFA" w:rsidRDefault="00A36197">
      <w:pPr>
        <w:numPr>
          <w:ilvl w:val="0"/>
          <w:numId w:val="1"/>
        </w:numPr>
        <w:jc w:val="left"/>
        <w:rPr>
          <w:rFonts w:ascii="宋体" w:cs="宋体"/>
          <w:sz w:val="32"/>
          <w:szCs w:val="32"/>
        </w:rPr>
      </w:pPr>
      <w:r>
        <w:rPr>
          <w:rFonts w:ascii="宋体" w:hAnsi="宋体" w:cs="宋体" w:hint="eastAsia"/>
          <w:sz w:val="32"/>
          <w:szCs w:val="32"/>
        </w:rPr>
        <w:t>主要职责</w:t>
      </w:r>
    </w:p>
    <w:p w:rsidR="00A36197" w:rsidRDefault="00A36197" w:rsidP="005B6EFA">
      <w:pPr>
        <w:numPr>
          <w:ilvl w:val="0"/>
          <w:numId w:val="1"/>
        </w:numPr>
        <w:jc w:val="left"/>
        <w:rPr>
          <w:rFonts w:ascii="宋体" w:cs="宋体"/>
          <w:sz w:val="32"/>
          <w:szCs w:val="32"/>
        </w:rPr>
      </w:pPr>
      <w:r>
        <w:rPr>
          <w:rFonts w:ascii="宋体" w:hAnsi="宋体" w:cs="宋体" w:hint="eastAsia"/>
          <w:sz w:val="32"/>
          <w:szCs w:val="32"/>
        </w:rPr>
        <w:t>部门决算单位构成</w:t>
      </w:r>
    </w:p>
    <w:p w:rsidR="00A36197" w:rsidRDefault="00A36197">
      <w:pPr>
        <w:jc w:val="left"/>
        <w:rPr>
          <w:rFonts w:ascii="黑体" w:eastAsia="黑体" w:hAnsi="黑体" w:cs="黑体"/>
          <w:sz w:val="32"/>
          <w:szCs w:val="32"/>
        </w:rPr>
      </w:pPr>
      <w:r>
        <w:rPr>
          <w:rFonts w:ascii="黑体" w:eastAsia="黑体" w:hAnsi="黑体" w:cs="黑体" w:hint="eastAsia"/>
          <w:sz w:val="32"/>
          <w:szCs w:val="32"/>
        </w:rPr>
        <w:t>第二部分　　市外侨办</w:t>
      </w:r>
      <w:r>
        <w:rPr>
          <w:rFonts w:ascii="黑体" w:eastAsia="黑体" w:hAnsi="黑体" w:cs="黑体"/>
          <w:sz w:val="32"/>
          <w:szCs w:val="32"/>
        </w:rPr>
        <w:t>2016</w:t>
      </w:r>
      <w:r>
        <w:rPr>
          <w:rFonts w:ascii="黑体" w:eastAsia="黑体" w:hAnsi="黑体" w:cs="黑体" w:hint="eastAsia"/>
          <w:sz w:val="32"/>
          <w:szCs w:val="32"/>
        </w:rPr>
        <w:t>年度部门决算表</w:t>
      </w:r>
    </w:p>
    <w:p w:rsidR="00A36197" w:rsidRDefault="00A36197">
      <w:pPr>
        <w:jc w:val="left"/>
        <w:rPr>
          <w:rFonts w:ascii="宋体" w:cs="宋体"/>
          <w:sz w:val="32"/>
          <w:szCs w:val="32"/>
        </w:rPr>
      </w:pPr>
      <w:r>
        <w:rPr>
          <w:rFonts w:ascii="宋体" w:hAnsi="宋体" w:cs="宋体" w:hint="eastAsia"/>
          <w:sz w:val="32"/>
          <w:szCs w:val="32"/>
        </w:rPr>
        <w:t>一、收入支出决算总表</w:t>
      </w:r>
    </w:p>
    <w:p w:rsidR="00A36197" w:rsidRDefault="00A36197">
      <w:pPr>
        <w:jc w:val="left"/>
        <w:rPr>
          <w:rFonts w:ascii="宋体" w:cs="宋体"/>
          <w:sz w:val="32"/>
          <w:szCs w:val="32"/>
        </w:rPr>
      </w:pPr>
      <w:r>
        <w:rPr>
          <w:rFonts w:ascii="宋体" w:hAnsi="宋体" w:cs="宋体" w:hint="eastAsia"/>
          <w:sz w:val="32"/>
          <w:szCs w:val="32"/>
        </w:rPr>
        <w:t>二、收入决算表</w:t>
      </w:r>
    </w:p>
    <w:p w:rsidR="00A36197" w:rsidRDefault="00A36197">
      <w:pPr>
        <w:jc w:val="left"/>
        <w:rPr>
          <w:rFonts w:ascii="宋体" w:cs="宋体"/>
          <w:sz w:val="32"/>
          <w:szCs w:val="32"/>
        </w:rPr>
      </w:pPr>
      <w:r>
        <w:rPr>
          <w:rFonts w:ascii="宋体" w:hAnsi="宋体" w:cs="宋体" w:hint="eastAsia"/>
          <w:sz w:val="32"/>
          <w:szCs w:val="32"/>
        </w:rPr>
        <w:t>三、支出决算表</w:t>
      </w:r>
    </w:p>
    <w:p w:rsidR="00A36197" w:rsidRDefault="00A36197">
      <w:pPr>
        <w:jc w:val="left"/>
        <w:rPr>
          <w:rFonts w:ascii="宋体" w:cs="宋体"/>
          <w:sz w:val="32"/>
          <w:szCs w:val="32"/>
        </w:rPr>
      </w:pPr>
      <w:r>
        <w:rPr>
          <w:rFonts w:ascii="宋体" w:hAnsi="宋体" w:cs="宋体" w:hint="eastAsia"/>
          <w:sz w:val="32"/>
          <w:szCs w:val="32"/>
        </w:rPr>
        <w:t>四、财政拨款收入支出决算总表</w:t>
      </w:r>
    </w:p>
    <w:p w:rsidR="00A36197" w:rsidRDefault="00A36197">
      <w:pPr>
        <w:jc w:val="left"/>
        <w:rPr>
          <w:rFonts w:ascii="宋体" w:cs="宋体"/>
          <w:sz w:val="32"/>
          <w:szCs w:val="32"/>
        </w:rPr>
      </w:pPr>
      <w:r>
        <w:rPr>
          <w:rFonts w:ascii="宋体" w:hAnsi="宋体" w:cs="宋体" w:hint="eastAsia"/>
          <w:sz w:val="32"/>
          <w:szCs w:val="32"/>
        </w:rPr>
        <w:t>五、一般公共预算财政拨款支出决算表</w:t>
      </w:r>
    </w:p>
    <w:p w:rsidR="00A36197" w:rsidRDefault="00A36197">
      <w:pPr>
        <w:jc w:val="left"/>
        <w:rPr>
          <w:rFonts w:ascii="宋体" w:cs="宋体"/>
          <w:sz w:val="32"/>
          <w:szCs w:val="32"/>
        </w:rPr>
      </w:pPr>
      <w:r>
        <w:rPr>
          <w:rFonts w:ascii="宋体" w:hAnsi="宋体" w:cs="宋体" w:hint="eastAsia"/>
          <w:sz w:val="32"/>
          <w:szCs w:val="32"/>
        </w:rPr>
        <w:t>六、一般公共预算财政拨款基本支出决算表</w:t>
      </w:r>
    </w:p>
    <w:p w:rsidR="00A36197" w:rsidRDefault="00A36197">
      <w:pPr>
        <w:jc w:val="left"/>
        <w:rPr>
          <w:rFonts w:ascii="宋体" w:cs="宋体"/>
          <w:sz w:val="32"/>
          <w:szCs w:val="32"/>
        </w:rPr>
      </w:pPr>
      <w:r>
        <w:rPr>
          <w:rFonts w:ascii="宋体" w:hAnsi="宋体" w:cs="宋体" w:hint="eastAsia"/>
          <w:sz w:val="32"/>
          <w:szCs w:val="32"/>
        </w:rPr>
        <w:t>七、一般公共预算财政拨款“三公”经费支出决算表</w:t>
      </w:r>
    </w:p>
    <w:p w:rsidR="00A36197" w:rsidRDefault="00A36197">
      <w:pPr>
        <w:jc w:val="left"/>
        <w:rPr>
          <w:rFonts w:ascii="宋体" w:cs="宋体"/>
          <w:sz w:val="32"/>
          <w:szCs w:val="32"/>
        </w:rPr>
      </w:pPr>
      <w:r>
        <w:rPr>
          <w:rFonts w:ascii="宋体" w:hAnsi="宋体" w:cs="宋体" w:hint="eastAsia"/>
          <w:sz w:val="32"/>
          <w:szCs w:val="32"/>
        </w:rPr>
        <w:t>八、政府性基金预算财政拨款收入支出决算表</w:t>
      </w:r>
    </w:p>
    <w:p w:rsidR="00A36197" w:rsidRDefault="00A36197">
      <w:pPr>
        <w:jc w:val="left"/>
        <w:rPr>
          <w:rFonts w:ascii="黑体" w:eastAsia="黑体" w:hAnsi="黑体" w:cs="黑体"/>
          <w:sz w:val="32"/>
          <w:szCs w:val="32"/>
        </w:rPr>
      </w:pPr>
      <w:r>
        <w:rPr>
          <w:rFonts w:ascii="黑体" w:eastAsia="黑体" w:hAnsi="黑体" w:cs="黑体" w:hint="eastAsia"/>
          <w:sz w:val="32"/>
          <w:szCs w:val="32"/>
        </w:rPr>
        <w:t>第三部分　　市外侨办</w:t>
      </w:r>
      <w:r>
        <w:rPr>
          <w:rFonts w:ascii="黑体" w:eastAsia="黑体" w:hAnsi="黑体" w:cs="黑体"/>
          <w:sz w:val="32"/>
          <w:szCs w:val="32"/>
        </w:rPr>
        <w:t>2016</w:t>
      </w:r>
      <w:r>
        <w:rPr>
          <w:rFonts w:ascii="黑体" w:eastAsia="黑体" w:hAnsi="黑体" w:cs="黑体" w:hint="eastAsia"/>
          <w:sz w:val="32"/>
          <w:szCs w:val="32"/>
        </w:rPr>
        <w:t>年度部门决算情况说明</w:t>
      </w:r>
    </w:p>
    <w:p w:rsidR="00A36197" w:rsidRDefault="00A36197">
      <w:pPr>
        <w:jc w:val="left"/>
        <w:rPr>
          <w:rFonts w:ascii="黑体" w:eastAsia="黑体" w:hAnsi="黑体" w:cs="黑体"/>
          <w:sz w:val="32"/>
          <w:szCs w:val="32"/>
        </w:rPr>
        <w:sectPr w:rsidR="00A36197">
          <w:footerReference w:type="default" r:id="rId7"/>
          <w:pgSz w:w="11906" w:h="16838"/>
          <w:pgMar w:top="1440" w:right="1531" w:bottom="1440" w:left="1587" w:header="850" w:footer="992" w:gutter="0"/>
          <w:pgNumType w:fmt="numberInDash"/>
          <w:cols w:space="0"/>
          <w:docGrid w:type="lines" w:linePitch="317"/>
        </w:sectPr>
      </w:pPr>
      <w:r>
        <w:rPr>
          <w:rFonts w:ascii="黑体" w:eastAsia="黑体" w:hAnsi="黑体" w:cs="黑体" w:hint="eastAsia"/>
          <w:sz w:val="32"/>
          <w:szCs w:val="32"/>
        </w:rPr>
        <w:t>第四部分　　名词解释</w:t>
      </w:r>
    </w:p>
    <w:p w:rsidR="00A36197" w:rsidRPr="00851CD4" w:rsidRDefault="00A36197">
      <w:pPr>
        <w:jc w:val="left"/>
        <w:rPr>
          <w:rFonts w:ascii="黑体" w:eastAsia="黑体" w:hAnsi="黑体" w:cs="黑体"/>
          <w:sz w:val="32"/>
          <w:szCs w:val="32"/>
        </w:rPr>
      </w:pPr>
    </w:p>
    <w:p w:rsidR="00A36197" w:rsidRDefault="00A36197">
      <w:pPr>
        <w:jc w:val="left"/>
        <w:rPr>
          <w:rFonts w:ascii="黑体" w:eastAsia="黑体" w:hAnsi="黑体" w:cs="黑体"/>
          <w:sz w:val="32"/>
          <w:szCs w:val="32"/>
        </w:rPr>
      </w:pPr>
    </w:p>
    <w:p w:rsidR="00A36197" w:rsidRDefault="00A36197">
      <w:pPr>
        <w:jc w:val="left"/>
        <w:rPr>
          <w:rFonts w:ascii="黑体" w:eastAsia="黑体" w:hAnsi="黑体" w:cs="黑体"/>
          <w:sz w:val="32"/>
          <w:szCs w:val="32"/>
        </w:rPr>
      </w:pPr>
    </w:p>
    <w:p w:rsidR="00A36197" w:rsidRDefault="00A36197">
      <w:pPr>
        <w:jc w:val="left"/>
        <w:rPr>
          <w:rFonts w:ascii="黑体" w:eastAsia="黑体" w:hAnsi="黑体" w:cs="黑体"/>
          <w:sz w:val="32"/>
          <w:szCs w:val="32"/>
        </w:rPr>
      </w:pPr>
    </w:p>
    <w:p w:rsidR="00A36197" w:rsidRDefault="00A36197">
      <w:pPr>
        <w:jc w:val="left"/>
        <w:rPr>
          <w:rFonts w:ascii="黑体" w:eastAsia="黑体" w:hAnsi="黑体" w:cs="黑体"/>
          <w:sz w:val="32"/>
          <w:szCs w:val="32"/>
        </w:rPr>
      </w:pPr>
    </w:p>
    <w:p w:rsidR="00A36197" w:rsidRDefault="00A36197">
      <w:pPr>
        <w:jc w:val="left"/>
        <w:rPr>
          <w:rFonts w:ascii="黑体" w:eastAsia="黑体" w:hAnsi="黑体" w:cs="黑体"/>
          <w:sz w:val="32"/>
          <w:szCs w:val="32"/>
        </w:rPr>
      </w:pPr>
    </w:p>
    <w:p w:rsidR="00A36197" w:rsidRDefault="00A36197">
      <w:pPr>
        <w:jc w:val="left"/>
        <w:rPr>
          <w:rFonts w:ascii="黑体" w:eastAsia="黑体" w:hAnsi="黑体" w:cs="黑体"/>
          <w:sz w:val="32"/>
          <w:szCs w:val="32"/>
        </w:rPr>
      </w:pPr>
    </w:p>
    <w:p w:rsidR="00A36197" w:rsidRDefault="00A36197">
      <w:pPr>
        <w:jc w:val="center"/>
        <w:outlineLvl w:val="0"/>
        <w:rPr>
          <w:rFonts w:ascii="隶书" w:eastAsia="隶书" w:hAnsi="隶书" w:cs="隶书"/>
          <w:sz w:val="48"/>
          <w:szCs w:val="48"/>
        </w:rPr>
        <w:sectPr w:rsidR="00A36197">
          <w:footerReference w:type="default" r:id="rId8"/>
          <w:pgSz w:w="11906" w:h="16838"/>
          <w:pgMar w:top="1440" w:right="1531" w:bottom="1440" w:left="1587" w:header="850" w:footer="992" w:gutter="0"/>
          <w:pgNumType w:fmt="numberInDash" w:start="1"/>
          <w:cols w:space="0"/>
          <w:docGrid w:type="lines" w:linePitch="317"/>
        </w:sectPr>
      </w:pPr>
      <w:r>
        <w:rPr>
          <w:rFonts w:ascii="隶书" w:eastAsia="隶书" w:hAnsi="隶书" w:cs="隶书" w:hint="eastAsia"/>
          <w:sz w:val="48"/>
          <w:szCs w:val="48"/>
        </w:rPr>
        <w:t>第一部分　　市外侨办概况</w:t>
      </w:r>
    </w:p>
    <w:p w:rsidR="00A36197" w:rsidRDefault="00A36197" w:rsidP="008B51FC">
      <w:pPr>
        <w:numPr>
          <w:ilvl w:val="0"/>
          <w:numId w:val="2"/>
        </w:numPr>
        <w:spacing w:line="360" w:lineRule="auto"/>
        <w:ind w:firstLineChars="200" w:firstLine="31680"/>
        <w:jc w:val="left"/>
        <w:outlineLvl w:val="1"/>
        <w:rPr>
          <w:rFonts w:ascii="黑体" w:eastAsia="黑体" w:hAnsi="黑体" w:cs="黑体"/>
          <w:sz w:val="32"/>
          <w:szCs w:val="32"/>
        </w:rPr>
      </w:pPr>
      <w:r>
        <w:rPr>
          <w:rFonts w:ascii="黑体" w:eastAsia="黑体" w:hAnsi="黑体" w:cs="黑体" w:hint="eastAsia"/>
          <w:sz w:val="32"/>
          <w:szCs w:val="32"/>
        </w:rPr>
        <w:t>主要职责</w:t>
      </w:r>
    </w:p>
    <w:p w:rsidR="00A36197" w:rsidRPr="00F657B5" w:rsidRDefault="00A36197" w:rsidP="008B51FC">
      <w:pPr>
        <w:ind w:firstLineChars="200" w:firstLine="31680"/>
        <w:jc w:val="left"/>
        <w:rPr>
          <w:rFonts w:ascii="宋体" w:cs="宋体"/>
          <w:sz w:val="32"/>
          <w:szCs w:val="32"/>
        </w:rPr>
      </w:pPr>
      <w:r w:rsidRPr="00F657B5">
        <w:rPr>
          <w:rFonts w:ascii="宋体" w:hAnsi="宋体" w:cs="宋体" w:hint="eastAsia"/>
          <w:sz w:val="32"/>
          <w:szCs w:val="32"/>
        </w:rPr>
        <w:t>（一）拟定全市外事、侨务、港澳工作规划和政策并监督实施。</w:t>
      </w:r>
    </w:p>
    <w:p w:rsidR="00A36197" w:rsidRPr="00F657B5" w:rsidRDefault="00A36197" w:rsidP="008B51FC">
      <w:pPr>
        <w:ind w:firstLineChars="200" w:firstLine="31680"/>
        <w:jc w:val="left"/>
        <w:rPr>
          <w:rFonts w:ascii="宋体" w:cs="宋体"/>
          <w:sz w:val="32"/>
          <w:szCs w:val="32"/>
        </w:rPr>
      </w:pPr>
      <w:r w:rsidRPr="00F657B5">
        <w:rPr>
          <w:rFonts w:ascii="宋体" w:hAnsi="宋体" w:cs="宋体" w:hint="eastAsia"/>
          <w:sz w:val="32"/>
          <w:szCs w:val="32"/>
        </w:rPr>
        <w:t>（二）协调各县（市）、区、各部门、各企事业单位的外事活动；协同有关部门处理重大涉外事项；协助上级有关部门做好需要本市进行的外事工作。</w:t>
      </w:r>
    </w:p>
    <w:p w:rsidR="00A36197" w:rsidRPr="00F657B5" w:rsidRDefault="00A36197" w:rsidP="008B51FC">
      <w:pPr>
        <w:ind w:firstLineChars="200" w:firstLine="31680"/>
        <w:jc w:val="left"/>
        <w:rPr>
          <w:rFonts w:ascii="宋体" w:cs="宋体"/>
          <w:sz w:val="32"/>
          <w:szCs w:val="32"/>
        </w:rPr>
      </w:pPr>
      <w:r w:rsidRPr="00F657B5">
        <w:rPr>
          <w:rFonts w:ascii="宋体" w:hAnsi="宋体" w:cs="宋体" w:hint="eastAsia"/>
          <w:sz w:val="32"/>
          <w:szCs w:val="32"/>
        </w:rPr>
        <w:t>（三）组织接待来洛访问的国宾、党宾等重要外宾以及来我市执行公务的各国外交人员和进行采访活动的国（境）外记者及外国驻华新闻机构人员；统筹办理市委、市人大、市政府和市政协领导的对外交往事宜；指导全市的外宾接待工作。</w:t>
      </w:r>
      <w:r w:rsidRPr="00F657B5">
        <w:rPr>
          <w:rFonts w:ascii="宋体" w:cs="宋体"/>
          <w:sz w:val="32"/>
          <w:szCs w:val="32"/>
        </w:rPr>
        <w:br/>
      </w:r>
      <w:r w:rsidRPr="00F657B5">
        <w:rPr>
          <w:rFonts w:ascii="宋体" w:hAnsi="宋体" w:cs="宋体"/>
          <w:sz w:val="32"/>
          <w:szCs w:val="32"/>
        </w:rPr>
        <w:t xml:space="preserve">    </w:t>
      </w:r>
      <w:r w:rsidRPr="00F657B5">
        <w:rPr>
          <w:rFonts w:ascii="宋体" w:hAnsi="宋体" w:cs="宋体" w:hint="eastAsia"/>
          <w:sz w:val="32"/>
          <w:szCs w:val="32"/>
        </w:rPr>
        <w:t>（四）管理全市的因公出国（境）申报工作；归口管理邀请外国人来洛工作并办理邀请手续；申核、呈报全市领导干部和其他人员因公临时出国（境）有关事项；会同有关部门对因公出国（境）团组和人员进行外事政策和涉外纪律教育；配合有关部门监督检查外事工作纪律及保密制度的执行情况。</w:t>
      </w:r>
      <w:r w:rsidRPr="00F657B5">
        <w:rPr>
          <w:rFonts w:ascii="宋体" w:cs="宋体"/>
          <w:sz w:val="32"/>
          <w:szCs w:val="32"/>
        </w:rPr>
        <w:br/>
      </w:r>
      <w:r w:rsidRPr="00F657B5">
        <w:rPr>
          <w:rFonts w:ascii="宋体" w:hAnsi="宋体" w:cs="宋体"/>
          <w:sz w:val="32"/>
          <w:szCs w:val="32"/>
        </w:rPr>
        <w:t xml:space="preserve">   </w:t>
      </w:r>
      <w:r w:rsidRPr="00F657B5">
        <w:rPr>
          <w:rFonts w:ascii="宋体" w:hAnsi="宋体" w:cs="宋体" w:hint="eastAsia"/>
          <w:sz w:val="32"/>
          <w:szCs w:val="32"/>
        </w:rPr>
        <w:t>（五）归口管理全市侨务工作；统筹协调有关部门和县（市）、区涉及华侨、华人和归侨、港澳同胞、侨眷的工作；统筹协调有关部门和社会团体开展华侨、华人工作；在对台方针指导下，通过侨务渠道开展对台工作；开展对华侨、华人及其社团的团结友好及接待工作。</w:t>
      </w:r>
      <w:r w:rsidRPr="00F657B5">
        <w:rPr>
          <w:rFonts w:ascii="宋体" w:cs="宋体"/>
          <w:sz w:val="32"/>
          <w:szCs w:val="32"/>
        </w:rPr>
        <w:br/>
      </w:r>
      <w:r>
        <w:rPr>
          <w:rFonts w:ascii="宋体" w:cs="宋体"/>
          <w:sz w:val="32"/>
          <w:szCs w:val="32"/>
        </w:rPr>
        <w:t> </w:t>
      </w:r>
      <w:r>
        <w:rPr>
          <w:rFonts w:ascii="宋体" w:hAnsi="宋体" w:cs="宋体"/>
          <w:sz w:val="32"/>
          <w:szCs w:val="32"/>
        </w:rPr>
        <w:t xml:space="preserve">  </w:t>
      </w:r>
      <w:r w:rsidRPr="00F657B5">
        <w:rPr>
          <w:rFonts w:ascii="宋体" w:hAnsi="宋体" w:cs="宋体" w:hint="eastAsia"/>
          <w:sz w:val="32"/>
          <w:szCs w:val="32"/>
        </w:rPr>
        <w:t>（六）依法保护归侨、侨眷的合法权益和华侨、华人在我市的合法权益；拟定有关归侨、侨眷工作政策；会同有关部门做好华侨回国安置工作和港澳同胞回我市定居及其内地的眷属工作；协助有关部门做好归侨、侨眷代表人士的人事安排工作。</w:t>
      </w:r>
    </w:p>
    <w:p w:rsidR="00A36197" w:rsidRPr="001053D8" w:rsidRDefault="00A36197" w:rsidP="001053D8">
      <w:pPr>
        <w:spacing w:line="360" w:lineRule="auto"/>
        <w:jc w:val="left"/>
        <w:outlineLvl w:val="1"/>
        <w:rPr>
          <w:rFonts w:ascii="黑体" w:eastAsia="黑体" w:hAnsi="黑体" w:cs="黑体"/>
          <w:sz w:val="32"/>
          <w:szCs w:val="32"/>
        </w:rPr>
      </w:pPr>
    </w:p>
    <w:p w:rsidR="00A36197" w:rsidRDefault="00A36197" w:rsidP="008B51FC">
      <w:pPr>
        <w:numPr>
          <w:ilvl w:val="0"/>
          <w:numId w:val="4"/>
        </w:numPr>
        <w:spacing w:line="360" w:lineRule="auto"/>
        <w:ind w:firstLineChars="200" w:firstLine="31680"/>
        <w:jc w:val="left"/>
        <w:outlineLvl w:val="1"/>
        <w:rPr>
          <w:rFonts w:ascii="黑体" w:eastAsia="黑体" w:hAnsi="黑体" w:cs="黑体"/>
          <w:sz w:val="32"/>
          <w:szCs w:val="32"/>
        </w:rPr>
      </w:pPr>
      <w:r>
        <w:rPr>
          <w:rFonts w:ascii="黑体" w:eastAsia="黑体" w:hAnsi="黑体" w:cs="黑体" w:hint="eastAsia"/>
          <w:sz w:val="32"/>
          <w:szCs w:val="32"/>
        </w:rPr>
        <w:t>部门决算单位构成</w:t>
      </w:r>
    </w:p>
    <w:p w:rsidR="00A36197" w:rsidRPr="00851CD4" w:rsidRDefault="00A36197" w:rsidP="008B51FC">
      <w:pPr>
        <w:spacing w:line="360" w:lineRule="auto"/>
        <w:ind w:firstLineChars="200" w:firstLine="31680"/>
        <w:jc w:val="left"/>
        <w:rPr>
          <w:rFonts w:ascii="宋体" w:cs="宋体"/>
          <w:sz w:val="32"/>
          <w:szCs w:val="32"/>
        </w:rPr>
      </w:pPr>
      <w:r w:rsidRPr="00851CD4">
        <w:rPr>
          <w:rFonts w:ascii="宋体" w:hAnsi="宋体" w:cs="宋体" w:hint="eastAsia"/>
          <w:sz w:val="32"/>
          <w:szCs w:val="32"/>
        </w:rPr>
        <w:t>纳入市外侨办</w:t>
      </w:r>
      <w:r w:rsidRPr="00851CD4">
        <w:rPr>
          <w:rFonts w:ascii="宋体" w:hAnsi="宋体" w:cs="宋体"/>
          <w:sz w:val="32"/>
          <w:szCs w:val="32"/>
        </w:rPr>
        <w:t>2016</w:t>
      </w:r>
      <w:r w:rsidRPr="00851CD4">
        <w:rPr>
          <w:rFonts w:ascii="宋体" w:hAnsi="宋体" w:cs="宋体" w:hint="eastAsia"/>
          <w:sz w:val="32"/>
          <w:szCs w:val="32"/>
        </w:rPr>
        <w:t>年度部门决算编制范围的单位包括：</w:t>
      </w:r>
    </w:p>
    <w:p w:rsidR="00A36197" w:rsidRPr="00851CD4" w:rsidRDefault="00A36197" w:rsidP="008B51FC">
      <w:pPr>
        <w:numPr>
          <w:ilvl w:val="0"/>
          <w:numId w:val="5"/>
        </w:numPr>
        <w:spacing w:line="360" w:lineRule="auto"/>
        <w:ind w:firstLineChars="200" w:firstLine="31680"/>
        <w:jc w:val="left"/>
        <w:rPr>
          <w:rFonts w:ascii="宋体" w:cs="宋体"/>
          <w:sz w:val="32"/>
          <w:szCs w:val="32"/>
        </w:rPr>
      </w:pPr>
      <w:r w:rsidRPr="00851CD4">
        <w:rPr>
          <w:rFonts w:ascii="宋体" w:hAnsi="宋体" w:cs="宋体" w:hint="eastAsia"/>
          <w:sz w:val="32"/>
          <w:szCs w:val="32"/>
        </w:rPr>
        <w:t>市外侨办本级</w:t>
      </w:r>
    </w:p>
    <w:p w:rsidR="00A36197" w:rsidRDefault="00A36197">
      <w:pPr>
        <w:jc w:val="left"/>
        <w:rPr>
          <w:rFonts w:ascii="黑体" w:eastAsia="黑体" w:hAnsi="黑体" w:cs="黑体"/>
          <w:sz w:val="32"/>
          <w:szCs w:val="32"/>
        </w:rPr>
      </w:pPr>
    </w:p>
    <w:p w:rsidR="00A36197" w:rsidRDefault="00A36197">
      <w:pPr>
        <w:jc w:val="left"/>
        <w:rPr>
          <w:rFonts w:ascii="黑体" w:eastAsia="黑体" w:hAnsi="黑体" w:cs="黑体"/>
          <w:sz w:val="32"/>
          <w:szCs w:val="32"/>
        </w:rPr>
      </w:pPr>
    </w:p>
    <w:p w:rsidR="00A36197" w:rsidRDefault="00A36197">
      <w:pPr>
        <w:jc w:val="left"/>
        <w:rPr>
          <w:rFonts w:ascii="黑体" w:eastAsia="黑体" w:hAnsi="黑体" w:cs="黑体"/>
          <w:sz w:val="32"/>
          <w:szCs w:val="32"/>
        </w:rPr>
      </w:pPr>
    </w:p>
    <w:p w:rsidR="00A36197" w:rsidRDefault="00A36197">
      <w:pPr>
        <w:jc w:val="left"/>
        <w:rPr>
          <w:rFonts w:ascii="黑体" w:eastAsia="黑体" w:hAnsi="黑体" w:cs="黑体"/>
          <w:sz w:val="32"/>
          <w:szCs w:val="32"/>
        </w:rPr>
      </w:pPr>
    </w:p>
    <w:p w:rsidR="00A36197" w:rsidRDefault="00A36197">
      <w:pPr>
        <w:jc w:val="left"/>
        <w:rPr>
          <w:rFonts w:ascii="黑体" w:eastAsia="黑体" w:hAnsi="黑体" w:cs="黑体"/>
          <w:sz w:val="32"/>
          <w:szCs w:val="32"/>
        </w:rPr>
      </w:pPr>
    </w:p>
    <w:p w:rsidR="00A36197" w:rsidRDefault="00A36197">
      <w:pPr>
        <w:jc w:val="left"/>
        <w:rPr>
          <w:rFonts w:ascii="黑体" w:eastAsia="黑体" w:hAnsi="黑体" w:cs="黑体"/>
          <w:sz w:val="32"/>
          <w:szCs w:val="32"/>
        </w:rPr>
      </w:pPr>
    </w:p>
    <w:p w:rsidR="00A36197" w:rsidRDefault="00A36197">
      <w:pPr>
        <w:jc w:val="left"/>
        <w:rPr>
          <w:rFonts w:ascii="黑体" w:eastAsia="黑体" w:hAnsi="黑体" w:cs="黑体"/>
          <w:sz w:val="32"/>
          <w:szCs w:val="32"/>
        </w:rPr>
      </w:pPr>
    </w:p>
    <w:p w:rsidR="00A36197" w:rsidRDefault="00A36197">
      <w:pPr>
        <w:jc w:val="left"/>
        <w:rPr>
          <w:rFonts w:ascii="黑体" w:eastAsia="黑体" w:hAnsi="黑体" w:cs="黑体"/>
          <w:sz w:val="32"/>
          <w:szCs w:val="32"/>
        </w:rPr>
      </w:pPr>
    </w:p>
    <w:p w:rsidR="00A36197" w:rsidRDefault="00A36197">
      <w:pPr>
        <w:jc w:val="left"/>
        <w:rPr>
          <w:rFonts w:ascii="黑体" w:eastAsia="黑体" w:hAnsi="黑体" w:cs="黑体"/>
          <w:sz w:val="32"/>
          <w:szCs w:val="32"/>
        </w:rPr>
      </w:pPr>
    </w:p>
    <w:p w:rsidR="00A36197" w:rsidRDefault="00A36197">
      <w:pPr>
        <w:jc w:val="left"/>
        <w:rPr>
          <w:rFonts w:ascii="黑体" w:eastAsia="黑体" w:hAnsi="黑体" w:cs="黑体"/>
          <w:sz w:val="32"/>
          <w:szCs w:val="32"/>
        </w:rPr>
      </w:pPr>
    </w:p>
    <w:p w:rsidR="00A36197" w:rsidRDefault="00A36197">
      <w:pPr>
        <w:jc w:val="left"/>
        <w:rPr>
          <w:rFonts w:ascii="黑体" w:eastAsia="黑体" w:hAnsi="黑体" w:cs="黑体"/>
          <w:sz w:val="32"/>
          <w:szCs w:val="32"/>
        </w:rPr>
      </w:pPr>
    </w:p>
    <w:p w:rsidR="00A36197" w:rsidRDefault="00A36197">
      <w:pPr>
        <w:jc w:val="left"/>
        <w:rPr>
          <w:rFonts w:ascii="黑体" w:eastAsia="黑体" w:hAnsi="黑体" w:cs="黑体"/>
          <w:sz w:val="32"/>
          <w:szCs w:val="32"/>
        </w:rPr>
      </w:pPr>
    </w:p>
    <w:p w:rsidR="00A36197" w:rsidRDefault="00A36197">
      <w:pPr>
        <w:jc w:val="left"/>
        <w:rPr>
          <w:rFonts w:ascii="黑体" w:eastAsia="黑体" w:hAnsi="黑体" w:cs="黑体"/>
          <w:sz w:val="32"/>
          <w:szCs w:val="32"/>
        </w:rPr>
      </w:pPr>
    </w:p>
    <w:p w:rsidR="00A36197" w:rsidRDefault="00A36197">
      <w:pPr>
        <w:jc w:val="left"/>
        <w:rPr>
          <w:rFonts w:ascii="黑体" w:eastAsia="黑体" w:hAnsi="黑体" w:cs="黑体"/>
          <w:sz w:val="32"/>
          <w:szCs w:val="32"/>
        </w:rPr>
      </w:pPr>
    </w:p>
    <w:p w:rsidR="00A36197" w:rsidRDefault="00A36197">
      <w:pPr>
        <w:jc w:val="left"/>
        <w:rPr>
          <w:rFonts w:ascii="黑体" w:eastAsia="黑体" w:hAnsi="黑体" w:cs="黑体"/>
          <w:sz w:val="32"/>
          <w:szCs w:val="32"/>
        </w:rPr>
      </w:pPr>
    </w:p>
    <w:p w:rsidR="00A36197" w:rsidRDefault="00A36197">
      <w:pPr>
        <w:jc w:val="left"/>
        <w:rPr>
          <w:rFonts w:ascii="黑体" w:eastAsia="黑体" w:hAnsi="黑体" w:cs="黑体"/>
          <w:sz w:val="32"/>
          <w:szCs w:val="32"/>
        </w:rPr>
      </w:pPr>
    </w:p>
    <w:p w:rsidR="00A36197" w:rsidRDefault="00A36197">
      <w:pPr>
        <w:jc w:val="left"/>
        <w:rPr>
          <w:rFonts w:ascii="黑体" w:eastAsia="黑体" w:hAnsi="黑体" w:cs="黑体"/>
          <w:sz w:val="32"/>
          <w:szCs w:val="32"/>
        </w:rPr>
      </w:pPr>
    </w:p>
    <w:p w:rsidR="00A36197" w:rsidRDefault="00A36197">
      <w:pPr>
        <w:jc w:val="left"/>
        <w:rPr>
          <w:rFonts w:ascii="黑体" w:eastAsia="黑体" w:hAnsi="黑体" w:cs="黑体"/>
          <w:sz w:val="32"/>
          <w:szCs w:val="32"/>
        </w:rPr>
      </w:pPr>
    </w:p>
    <w:p w:rsidR="00A36197" w:rsidRDefault="00A36197">
      <w:pPr>
        <w:jc w:val="left"/>
        <w:rPr>
          <w:rFonts w:ascii="黑体" w:eastAsia="黑体" w:hAnsi="黑体" w:cs="黑体"/>
          <w:sz w:val="32"/>
          <w:szCs w:val="32"/>
        </w:rPr>
      </w:pPr>
    </w:p>
    <w:p w:rsidR="00A36197" w:rsidRDefault="00A36197">
      <w:pPr>
        <w:jc w:val="left"/>
        <w:rPr>
          <w:rFonts w:ascii="黑体" w:eastAsia="黑体" w:hAnsi="黑体" w:cs="黑体"/>
          <w:sz w:val="32"/>
          <w:szCs w:val="32"/>
        </w:rPr>
      </w:pPr>
    </w:p>
    <w:p w:rsidR="00A36197" w:rsidRDefault="00A36197">
      <w:pPr>
        <w:jc w:val="left"/>
        <w:rPr>
          <w:rFonts w:ascii="黑体" w:eastAsia="黑体" w:hAnsi="黑体" w:cs="黑体"/>
          <w:sz w:val="32"/>
          <w:szCs w:val="32"/>
        </w:rPr>
      </w:pPr>
    </w:p>
    <w:p w:rsidR="00A36197" w:rsidRDefault="00A36197">
      <w:pPr>
        <w:jc w:val="left"/>
        <w:rPr>
          <w:rFonts w:ascii="黑体" w:eastAsia="黑体" w:hAnsi="黑体" w:cs="黑体"/>
          <w:sz w:val="32"/>
          <w:szCs w:val="32"/>
        </w:rPr>
      </w:pPr>
    </w:p>
    <w:p w:rsidR="00A36197" w:rsidRDefault="00A36197">
      <w:pPr>
        <w:jc w:val="center"/>
        <w:outlineLvl w:val="0"/>
        <w:rPr>
          <w:rFonts w:ascii="隶书" w:eastAsia="隶书" w:hAnsi="隶书" w:cs="隶书"/>
          <w:sz w:val="48"/>
          <w:szCs w:val="48"/>
        </w:rPr>
      </w:pPr>
      <w:r>
        <w:rPr>
          <w:rFonts w:ascii="隶书" w:eastAsia="隶书" w:hAnsi="隶书" w:cs="隶书" w:hint="eastAsia"/>
          <w:sz w:val="48"/>
          <w:szCs w:val="48"/>
        </w:rPr>
        <w:t>第二部分</w:t>
      </w:r>
    </w:p>
    <w:p w:rsidR="00A36197" w:rsidRDefault="00A36197">
      <w:pPr>
        <w:jc w:val="center"/>
        <w:rPr>
          <w:rFonts w:ascii="隶书" w:eastAsia="隶书" w:hAnsi="隶书" w:cs="隶书"/>
          <w:sz w:val="48"/>
          <w:szCs w:val="48"/>
        </w:rPr>
        <w:sectPr w:rsidR="00A36197">
          <w:pgSz w:w="11906" w:h="16838"/>
          <w:pgMar w:top="1440" w:right="1531" w:bottom="1440" w:left="1587" w:header="850" w:footer="992" w:gutter="0"/>
          <w:pgNumType w:fmt="numberInDash"/>
          <w:cols w:space="0"/>
          <w:docGrid w:type="lines" w:linePitch="317"/>
        </w:sectPr>
      </w:pPr>
      <w:r>
        <w:rPr>
          <w:rFonts w:ascii="隶书" w:eastAsia="隶书" w:hAnsi="隶书" w:cs="隶书" w:hint="eastAsia"/>
          <w:sz w:val="48"/>
          <w:szCs w:val="48"/>
        </w:rPr>
        <w:t>市外侨办</w:t>
      </w:r>
      <w:r>
        <w:rPr>
          <w:rFonts w:ascii="隶书" w:eastAsia="隶书" w:hAnsi="隶书" w:cs="隶书"/>
          <w:sz w:val="48"/>
          <w:szCs w:val="48"/>
        </w:rPr>
        <w:t>2016</w:t>
      </w:r>
      <w:r>
        <w:rPr>
          <w:rFonts w:ascii="隶书" w:eastAsia="隶书" w:hAnsi="隶书" w:cs="隶书" w:hint="eastAsia"/>
          <w:sz w:val="48"/>
          <w:szCs w:val="48"/>
        </w:rPr>
        <w:t>年度部门决算表</w:t>
      </w:r>
    </w:p>
    <w:tbl>
      <w:tblPr>
        <w:tblpPr w:leftFromText="180" w:rightFromText="180" w:vertAnchor="text" w:horzAnchor="margin" w:tblpY="469"/>
        <w:tblOverlap w:val="never"/>
        <w:tblW w:w="9086" w:type="dxa"/>
        <w:tblLook w:val="0000"/>
      </w:tblPr>
      <w:tblGrid>
        <w:gridCol w:w="2446"/>
        <w:gridCol w:w="580"/>
        <w:gridCol w:w="1160"/>
        <w:gridCol w:w="3080"/>
        <w:gridCol w:w="580"/>
        <w:gridCol w:w="1240"/>
      </w:tblGrid>
      <w:tr w:rsidR="00A36197" w:rsidRPr="00CF27C0" w:rsidTr="00514645">
        <w:trPr>
          <w:trHeight w:val="1090"/>
        </w:trPr>
        <w:tc>
          <w:tcPr>
            <w:tcW w:w="9086" w:type="dxa"/>
            <w:gridSpan w:val="6"/>
            <w:tcBorders>
              <w:top w:val="nil"/>
              <w:left w:val="nil"/>
              <w:bottom w:val="nil"/>
              <w:right w:val="nil"/>
            </w:tcBorders>
            <w:noWrap/>
            <w:vAlign w:val="bottom"/>
          </w:tcPr>
          <w:p w:rsidR="00A36197" w:rsidRPr="00FD5126" w:rsidRDefault="00A36197" w:rsidP="00514645">
            <w:pPr>
              <w:widowControl/>
              <w:jc w:val="center"/>
              <w:rPr>
                <w:rFonts w:ascii="宋体" w:cs="Arial"/>
                <w:b/>
                <w:color w:val="000000"/>
                <w:kern w:val="0"/>
                <w:sz w:val="30"/>
                <w:szCs w:val="30"/>
              </w:rPr>
            </w:pPr>
            <w:r w:rsidRPr="00FD5126">
              <w:rPr>
                <w:rFonts w:ascii="宋体" w:hAnsi="宋体" w:cs="Arial" w:hint="eastAsia"/>
                <w:b/>
                <w:color w:val="000000"/>
                <w:kern w:val="0"/>
                <w:sz w:val="30"/>
                <w:szCs w:val="30"/>
              </w:rPr>
              <w:t>收入出决算总表</w:t>
            </w:r>
            <w:r w:rsidRPr="00FD5126">
              <w:rPr>
                <w:rFonts w:ascii="宋体" w:hAnsi="宋体" w:cs="Arial"/>
                <w:b/>
                <w:color w:val="000000"/>
                <w:kern w:val="0"/>
                <w:sz w:val="30"/>
                <w:szCs w:val="30"/>
              </w:rPr>
              <w:t xml:space="preserve">                            </w:t>
            </w:r>
          </w:p>
        </w:tc>
      </w:tr>
      <w:tr w:rsidR="00A36197" w:rsidRPr="00CF27C0" w:rsidTr="00514645">
        <w:trPr>
          <w:trHeight w:val="255"/>
        </w:trPr>
        <w:tc>
          <w:tcPr>
            <w:tcW w:w="2446" w:type="dxa"/>
            <w:tcBorders>
              <w:top w:val="nil"/>
              <w:left w:val="nil"/>
              <w:bottom w:val="nil"/>
              <w:right w:val="nil"/>
            </w:tcBorders>
            <w:noWrap/>
            <w:vAlign w:val="bottom"/>
          </w:tcPr>
          <w:p w:rsidR="00A36197" w:rsidRPr="00CF27C0" w:rsidRDefault="00A36197" w:rsidP="00514645">
            <w:pPr>
              <w:widowControl/>
              <w:jc w:val="left"/>
              <w:rPr>
                <w:rFonts w:ascii="Arial" w:hAnsi="Arial" w:cs="Arial"/>
                <w:color w:val="000000"/>
                <w:kern w:val="0"/>
                <w:sz w:val="20"/>
                <w:szCs w:val="20"/>
              </w:rPr>
            </w:pPr>
          </w:p>
        </w:tc>
        <w:tc>
          <w:tcPr>
            <w:tcW w:w="580" w:type="dxa"/>
            <w:tcBorders>
              <w:top w:val="nil"/>
              <w:left w:val="nil"/>
              <w:bottom w:val="nil"/>
              <w:right w:val="nil"/>
            </w:tcBorders>
            <w:noWrap/>
            <w:vAlign w:val="bottom"/>
          </w:tcPr>
          <w:p w:rsidR="00A36197" w:rsidRPr="00CF27C0" w:rsidRDefault="00A36197" w:rsidP="00514645">
            <w:pPr>
              <w:widowControl/>
              <w:jc w:val="left"/>
              <w:rPr>
                <w:rFonts w:ascii="Arial" w:hAnsi="Arial" w:cs="Arial"/>
                <w:color w:val="000000"/>
                <w:kern w:val="0"/>
                <w:sz w:val="20"/>
                <w:szCs w:val="20"/>
              </w:rPr>
            </w:pPr>
          </w:p>
        </w:tc>
        <w:tc>
          <w:tcPr>
            <w:tcW w:w="1160" w:type="dxa"/>
            <w:tcBorders>
              <w:top w:val="nil"/>
              <w:left w:val="nil"/>
              <w:bottom w:val="nil"/>
              <w:right w:val="nil"/>
            </w:tcBorders>
            <w:noWrap/>
            <w:vAlign w:val="bottom"/>
          </w:tcPr>
          <w:p w:rsidR="00A36197" w:rsidRPr="00CF27C0" w:rsidRDefault="00A36197" w:rsidP="00514645">
            <w:pPr>
              <w:widowControl/>
              <w:jc w:val="left"/>
              <w:rPr>
                <w:rFonts w:ascii="Arial" w:hAnsi="Arial" w:cs="Arial"/>
                <w:color w:val="000000"/>
                <w:kern w:val="0"/>
                <w:sz w:val="20"/>
                <w:szCs w:val="20"/>
              </w:rPr>
            </w:pPr>
          </w:p>
        </w:tc>
        <w:tc>
          <w:tcPr>
            <w:tcW w:w="3080" w:type="dxa"/>
            <w:tcBorders>
              <w:top w:val="nil"/>
              <w:left w:val="nil"/>
              <w:bottom w:val="nil"/>
              <w:right w:val="nil"/>
            </w:tcBorders>
            <w:noWrap/>
            <w:vAlign w:val="bottom"/>
          </w:tcPr>
          <w:p w:rsidR="00A36197" w:rsidRPr="00CF27C0" w:rsidRDefault="00A36197" w:rsidP="00514645">
            <w:pPr>
              <w:widowControl/>
              <w:jc w:val="left"/>
              <w:rPr>
                <w:rFonts w:ascii="Arial" w:hAnsi="Arial" w:cs="Arial"/>
                <w:color w:val="000000"/>
                <w:kern w:val="0"/>
                <w:sz w:val="20"/>
                <w:szCs w:val="20"/>
              </w:rPr>
            </w:pPr>
          </w:p>
        </w:tc>
        <w:tc>
          <w:tcPr>
            <w:tcW w:w="580" w:type="dxa"/>
            <w:tcBorders>
              <w:top w:val="nil"/>
              <w:left w:val="nil"/>
              <w:bottom w:val="nil"/>
              <w:right w:val="nil"/>
            </w:tcBorders>
            <w:noWrap/>
            <w:vAlign w:val="bottom"/>
          </w:tcPr>
          <w:p w:rsidR="00A36197" w:rsidRPr="00CF27C0" w:rsidRDefault="00A36197" w:rsidP="00514645">
            <w:pPr>
              <w:widowControl/>
              <w:jc w:val="left"/>
              <w:rPr>
                <w:rFonts w:ascii="Arial" w:hAnsi="Arial" w:cs="Arial"/>
                <w:color w:val="000000"/>
                <w:kern w:val="0"/>
                <w:sz w:val="20"/>
                <w:szCs w:val="20"/>
              </w:rPr>
            </w:pPr>
          </w:p>
        </w:tc>
        <w:tc>
          <w:tcPr>
            <w:tcW w:w="1240" w:type="dxa"/>
            <w:tcBorders>
              <w:top w:val="nil"/>
              <w:left w:val="nil"/>
              <w:bottom w:val="nil"/>
              <w:right w:val="nil"/>
            </w:tcBorders>
            <w:noWrap/>
            <w:vAlign w:val="bottom"/>
          </w:tcPr>
          <w:p w:rsidR="00A36197" w:rsidRPr="00CF27C0" w:rsidRDefault="00A36197" w:rsidP="00514645">
            <w:pPr>
              <w:widowControl/>
              <w:jc w:val="right"/>
              <w:rPr>
                <w:rFonts w:ascii="宋体" w:cs="Arial"/>
                <w:color w:val="000000"/>
                <w:kern w:val="0"/>
                <w:sz w:val="20"/>
                <w:szCs w:val="20"/>
              </w:rPr>
            </w:pPr>
            <w:r w:rsidRPr="00CF27C0">
              <w:rPr>
                <w:rFonts w:ascii="宋体" w:hAnsi="宋体" w:cs="Arial" w:hint="eastAsia"/>
                <w:color w:val="000000"/>
                <w:kern w:val="0"/>
                <w:sz w:val="20"/>
                <w:szCs w:val="20"/>
              </w:rPr>
              <w:t>公开</w:t>
            </w:r>
            <w:r w:rsidRPr="00CF27C0">
              <w:rPr>
                <w:rFonts w:ascii="宋体" w:hAnsi="宋体" w:cs="Arial"/>
                <w:color w:val="000000"/>
                <w:kern w:val="0"/>
                <w:sz w:val="20"/>
                <w:szCs w:val="20"/>
              </w:rPr>
              <w:t>01</w:t>
            </w:r>
            <w:r w:rsidRPr="00CF27C0">
              <w:rPr>
                <w:rFonts w:ascii="宋体" w:hAnsi="宋体" w:cs="Arial" w:hint="eastAsia"/>
                <w:color w:val="000000"/>
                <w:kern w:val="0"/>
                <w:sz w:val="20"/>
                <w:szCs w:val="20"/>
              </w:rPr>
              <w:t>表</w:t>
            </w:r>
          </w:p>
        </w:tc>
      </w:tr>
      <w:tr w:rsidR="00A36197" w:rsidRPr="00CF27C0" w:rsidTr="00514645">
        <w:trPr>
          <w:trHeight w:val="255"/>
        </w:trPr>
        <w:tc>
          <w:tcPr>
            <w:tcW w:w="4186" w:type="dxa"/>
            <w:gridSpan w:val="3"/>
            <w:tcBorders>
              <w:top w:val="nil"/>
              <w:left w:val="nil"/>
              <w:bottom w:val="nil"/>
              <w:right w:val="nil"/>
            </w:tcBorders>
            <w:noWrap/>
            <w:vAlign w:val="bottom"/>
          </w:tcPr>
          <w:p w:rsidR="00A36197" w:rsidRPr="00CF27C0" w:rsidRDefault="00A36197" w:rsidP="00514645">
            <w:pPr>
              <w:widowControl/>
              <w:jc w:val="left"/>
              <w:rPr>
                <w:rFonts w:ascii="宋体" w:cs="Arial"/>
                <w:color w:val="000000"/>
                <w:kern w:val="0"/>
                <w:sz w:val="20"/>
                <w:szCs w:val="20"/>
              </w:rPr>
            </w:pPr>
          </w:p>
        </w:tc>
        <w:tc>
          <w:tcPr>
            <w:tcW w:w="3080" w:type="dxa"/>
            <w:tcBorders>
              <w:top w:val="nil"/>
              <w:left w:val="nil"/>
              <w:bottom w:val="nil"/>
              <w:right w:val="nil"/>
            </w:tcBorders>
            <w:noWrap/>
            <w:vAlign w:val="bottom"/>
          </w:tcPr>
          <w:p w:rsidR="00A36197" w:rsidRPr="00CF27C0" w:rsidRDefault="00A36197" w:rsidP="00514645">
            <w:pPr>
              <w:widowControl/>
              <w:jc w:val="left"/>
              <w:rPr>
                <w:rFonts w:ascii="Arial" w:hAnsi="Arial" w:cs="Arial"/>
                <w:color w:val="000000"/>
                <w:kern w:val="0"/>
                <w:sz w:val="20"/>
                <w:szCs w:val="20"/>
              </w:rPr>
            </w:pPr>
          </w:p>
        </w:tc>
        <w:tc>
          <w:tcPr>
            <w:tcW w:w="580" w:type="dxa"/>
            <w:tcBorders>
              <w:top w:val="nil"/>
              <w:left w:val="nil"/>
              <w:bottom w:val="nil"/>
              <w:right w:val="nil"/>
            </w:tcBorders>
            <w:noWrap/>
            <w:vAlign w:val="bottom"/>
          </w:tcPr>
          <w:p w:rsidR="00A36197" w:rsidRPr="00CF27C0" w:rsidRDefault="00A36197" w:rsidP="00514645">
            <w:pPr>
              <w:widowControl/>
              <w:jc w:val="left"/>
              <w:rPr>
                <w:rFonts w:ascii="Arial" w:hAnsi="Arial" w:cs="Arial"/>
                <w:color w:val="000000"/>
                <w:kern w:val="0"/>
                <w:sz w:val="20"/>
                <w:szCs w:val="20"/>
              </w:rPr>
            </w:pPr>
          </w:p>
        </w:tc>
        <w:tc>
          <w:tcPr>
            <w:tcW w:w="1240" w:type="dxa"/>
            <w:tcBorders>
              <w:top w:val="nil"/>
              <w:left w:val="nil"/>
              <w:bottom w:val="nil"/>
              <w:right w:val="nil"/>
            </w:tcBorders>
            <w:noWrap/>
            <w:vAlign w:val="bottom"/>
          </w:tcPr>
          <w:p w:rsidR="00A36197" w:rsidRPr="00CF27C0" w:rsidRDefault="00A36197" w:rsidP="00514645">
            <w:pPr>
              <w:widowControl/>
              <w:jc w:val="right"/>
              <w:rPr>
                <w:rFonts w:ascii="宋体" w:cs="Arial"/>
                <w:color w:val="000000"/>
                <w:kern w:val="0"/>
                <w:sz w:val="20"/>
                <w:szCs w:val="20"/>
              </w:rPr>
            </w:pPr>
            <w:r w:rsidRPr="00CF27C0">
              <w:rPr>
                <w:rFonts w:ascii="宋体" w:hAnsi="宋体" w:cs="Arial" w:hint="eastAsia"/>
                <w:color w:val="000000"/>
                <w:kern w:val="0"/>
                <w:sz w:val="20"/>
                <w:szCs w:val="20"/>
              </w:rPr>
              <w:t>单位：万元</w:t>
            </w:r>
          </w:p>
        </w:tc>
      </w:tr>
      <w:tr w:rsidR="00A36197" w:rsidRPr="00CF27C0" w:rsidTr="00514645">
        <w:trPr>
          <w:trHeight w:val="308"/>
        </w:trPr>
        <w:tc>
          <w:tcPr>
            <w:tcW w:w="4186" w:type="dxa"/>
            <w:gridSpan w:val="3"/>
            <w:tcBorders>
              <w:top w:val="single" w:sz="8" w:space="0" w:color="000000"/>
              <w:left w:val="single" w:sz="8" w:space="0" w:color="000000"/>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hint="eastAsia"/>
                <w:color w:val="000000"/>
                <w:kern w:val="0"/>
                <w:sz w:val="22"/>
                <w:szCs w:val="22"/>
              </w:rPr>
              <w:t>收入</w:t>
            </w:r>
          </w:p>
        </w:tc>
        <w:tc>
          <w:tcPr>
            <w:tcW w:w="4900" w:type="dxa"/>
            <w:gridSpan w:val="3"/>
            <w:tcBorders>
              <w:top w:val="single" w:sz="8" w:space="0" w:color="000000"/>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hint="eastAsia"/>
                <w:color w:val="000000"/>
                <w:kern w:val="0"/>
                <w:sz w:val="22"/>
                <w:szCs w:val="22"/>
              </w:rPr>
              <w:t>支出</w:t>
            </w:r>
          </w:p>
        </w:tc>
      </w:tr>
      <w:tr w:rsidR="00A36197" w:rsidRPr="00CF27C0" w:rsidTr="00514645">
        <w:trPr>
          <w:trHeight w:val="308"/>
        </w:trPr>
        <w:tc>
          <w:tcPr>
            <w:tcW w:w="2446" w:type="dxa"/>
            <w:tcBorders>
              <w:top w:val="nil"/>
              <w:left w:val="single" w:sz="8" w:space="0" w:color="000000"/>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hint="eastAsia"/>
                <w:color w:val="000000"/>
                <w:kern w:val="0"/>
                <w:sz w:val="22"/>
                <w:szCs w:val="22"/>
              </w:rPr>
              <w:t>项目</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hint="eastAsia"/>
                <w:color w:val="000000"/>
                <w:kern w:val="0"/>
                <w:sz w:val="22"/>
                <w:szCs w:val="22"/>
              </w:rPr>
              <w:t>行次</w:t>
            </w:r>
          </w:p>
        </w:tc>
        <w:tc>
          <w:tcPr>
            <w:tcW w:w="116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hint="eastAsia"/>
                <w:color w:val="000000"/>
                <w:kern w:val="0"/>
                <w:sz w:val="22"/>
                <w:szCs w:val="22"/>
              </w:rPr>
              <w:t>金额</w:t>
            </w:r>
          </w:p>
        </w:tc>
        <w:tc>
          <w:tcPr>
            <w:tcW w:w="30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hint="eastAsia"/>
                <w:color w:val="000000"/>
                <w:kern w:val="0"/>
                <w:sz w:val="22"/>
                <w:szCs w:val="22"/>
              </w:rPr>
              <w:t>项目</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hint="eastAsia"/>
                <w:color w:val="000000"/>
                <w:kern w:val="0"/>
                <w:sz w:val="22"/>
                <w:szCs w:val="22"/>
              </w:rPr>
              <w:t>行次</w:t>
            </w:r>
          </w:p>
        </w:tc>
        <w:tc>
          <w:tcPr>
            <w:tcW w:w="124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hint="eastAsia"/>
                <w:color w:val="000000"/>
                <w:kern w:val="0"/>
                <w:sz w:val="22"/>
                <w:szCs w:val="22"/>
              </w:rPr>
              <w:t>金额</w:t>
            </w:r>
          </w:p>
        </w:tc>
      </w:tr>
      <w:tr w:rsidR="00A36197" w:rsidRPr="00CF27C0" w:rsidTr="00514645">
        <w:trPr>
          <w:trHeight w:val="308"/>
        </w:trPr>
        <w:tc>
          <w:tcPr>
            <w:tcW w:w="2446" w:type="dxa"/>
            <w:tcBorders>
              <w:top w:val="nil"/>
              <w:left w:val="single" w:sz="8" w:space="0" w:color="000000"/>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hint="eastAsia"/>
                <w:color w:val="000000"/>
                <w:kern w:val="0"/>
                <w:sz w:val="22"/>
                <w:szCs w:val="22"/>
              </w:rPr>
              <w:t>栏次</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hint="eastAsia"/>
                <w:color w:val="000000"/>
                <w:kern w:val="0"/>
                <w:sz w:val="22"/>
                <w:szCs w:val="22"/>
              </w:rPr>
              <w:t xml:space="preserve">　</w:t>
            </w:r>
          </w:p>
        </w:tc>
        <w:tc>
          <w:tcPr>
            <w:tcW w:w="116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1</w:t>
            </w:r>
          </w:p>
        </w:tc>
        <w:tc>
          <w:tcPr>
            <w:tcW w:w="30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hint="eastAsia"/>
                <w:color w:val="000000"/>
                <w:kern w:val="0"/>
                <w:sz w:val="22"/>
                <w:szCs w:val="22"/>
              </w:rPr>
              <w:t>栏次</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hint="eastAsia"/>
                <w:color w:val="000000"/>
                <w:kern w:val="0"/>
                <w:sz w:val="22"/>
                <w:szCs w:val="22"/>
              </w:rPr>
              <w:t xml:space="preserve">　</w:t>
            </w:r>
          </w:p>
        </w:tc>
        <w:tc>
          <w:tcPr>
            <w:tcW w:w="124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2</w:t>
            </w:r>
          </w:p>
        </w:tc>
      </w:tr>
      <w:tr w:rsidR="00A36197" w:rsidRPr="00CF27C0" w:rsidTr="00514645">
        <w:trPr>
          <w:trHeight w:val="308"/>
        </w:trPr>
        <w:tc>
          <w:tcPr>
            <w:tcW w:w="2446" w:type="dxa"/>
            <w:tcBorders>
              <w:top w:val="nil"/>
              <w:left w:val="single" w:sz="8" w:space="0" w:color="000000"/>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一、财政拨款收入</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1</w:t>
            </w:r>
          </w:p>
        </w:tc>
        <w:tc>
          <w:tcPr>
            <w:tcW w:w="116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hAnsi="宋体" w:cs="Arial"/>
                <w:color w:val="000000"/>
                <w:kern w:val="0"/>
                <w:sz w:val="22"/>
                <w:szCs w:val="22"/>
              </w:rPr>
              <w:t>597.51</w:t>
            </w:r>
          </w:p>
        </w:tc>
        <w:tc>
          <w:tcPr>
            <w:tcW w:w="30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一、一般公共服务支出</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30</w:t>
            </w:r>
          </w:p>
        </w:tc>
        <w:tc>
          <w:tcPr>
            <w:tcW w:w="124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hAnsi="宋体" w:cs="Arial"/>
                <w:color w:val="000000"/>
                <w:kern w:val="0"/>
                <w:sz w:val="22"/>
                <w:szCs w:val="22"/>
              </w:rPr>
              <w:t>432.29</w:t>
            </w:r>
          </w:p>
        </w:tc>
      </w:tr>
      <w:tr w:rsidR="00A36197" w:rsidRPr="00CF27C0" w:rsidTr="00514645">
        <w:trPr>
          <w:trHeight w:val="308"/>
        </w:trPr>
        <w:tc>
          <w:tcPr>
            <w:tcW w:w="2446" w:type="dxa"/>
            <w:tcBorders>
              <w:top w:val="nil"/>
              <w:left w:val="single" w:sz="8" w:space="0" w:color="000000"/>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二、上级补助收入</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2</w:t>
            </w:r>
          </w:p>
        </w:tc>
        <w:tc>
          <w:tcPr>
            <w:tcW w:w="116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cs="Arial"/>
                <w:color w:val="000000"/>
                <w:kern w:val="0"/>
                <w:sz w:val="22"/>
                <w:szCs w:val="22"/>
              </w:rPr>
              <w:t>0.00</w:t>
            </w:r>
          </w:p>
        </w:tc>
        <w:tc>
          <w:tcPr>
            <w:tcW w:w="30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二、外交支出</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31</w:t>
            </w:r>
          </w:p>
        </w:tc>
        <w:tc>
          <w:tcPr>
            <w:tcW w:w="124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cs="Arial"/>
                <w:color w:val="000000"/>
                <w:kern w:val="0"/>
                <w:sz w:val="22"/>
                <w:szCs w:val="22"/>
              </w:rPr>
              <w:t>0.00</w:t>
            </w:r>
          </w:p>
        </w:tc>
      </w:tr>
      <w:tr w:rsidR="00A36197" w:rsidRPr="00CF27C0" w:rsidTr="00514645">
        <w:trPr>
          <w:trHeight w:val="308"/>
        </w:trPr>
        <w:tc>
          <w:tcPr>
            <w:tcW w:w="2446" w:type="dxa"/>
            <w:tcBorders>
              <w:top w:val="nil"/>
              <w:left w:val="single" w:sz="8" w:space="0" w:color="000000"/>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三、事业收入</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3</w:t>
            </w:r>
          </w:p>
        </w:tc>
        <w:tc>
          <w:tcPr>
            <w:tcW w:w="116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cs="Arial"/>
                <w:color w:val="000000"/>
                <w:kern w:val="0"/>
                <w:sz w:val="22"/>
                <w:szCs w:val="22"/>
              </w:rPr>
              <w:t>0.00</w:t>
            </w:r>
          </w:p>
        </w:tc>
        <w:tc>
          <w:tcPr>
            <w:tcW w:w="30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三、国防支出</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32</w:t>
            </w:r>
          </w:p>
        </w:tc>
        <w:tc>
          <w:tcPr>
            <w:tcW w:w="124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cs="Arial"/>
                <w:color w:val="000000"/>
                <w:kern w:val="0"/>
                <w:sz w:val="22"/>
                <w:szCs w:val="22"/>
              </w:rPr>
              <w:t>0.00</w:t>
            </w:r>
          </w:p>
        </w:tc>
      </w:tr>
      <w:tr w:rsidR="00A36197" w:rsidRPr="00CF27C0" w:rsidTr="00514645">
        <w:trPr>
          <w:trHeight w:val="308"/>
        </w:trPr>
        <w:tc>
          <w:tcPr>
            <w:tcW w:w="2446" w:type="dxa"/>
            <w:tcBorders>
              <w:top w:val="nil"/>
              <w:left w:val="single" w:sz="8" w:space="0" w:color="000000"/>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四、经营收入</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4</w:t>
            </w:r>
          </w:p>
        </w:tc>
        <w:tc>
          <w:tcPr>
            <w:tcW w:w="116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cs="Arial"/>
                <w:color w:val="000000"/>
                <w:kern w:val="0"/>
                <w:sz w:val="22"/>
                <w:szCs w:val="22"/>
              </w:rPr>
              <w:t>0.00</w:t>
            </w:r>
          </w:p>
        </w:tc>
        <w:tc>
          <w:tcPr>
            <w:tcW w:w="30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四、公共安全支出</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33</w:t>
            </w:r>
          </w:p>
        </w:tc>
        <w:tc>
          <w:tcPr>
            <w:tcW w:w="124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cs="Arial"/>
                <w:color w:val="000000"/>
                <w:kern w:val="0"/>
                <w:sz w:val="22"/>
                <w:szCs w:val="22"/>
              </w:rPr>
              <w:t>0.00</w:t>
            </w:r>
          </w:p>
        </w:tc>
      </w:tr>
      <w:tr w:rsidR="00A36197" w:rsidRPr="00CF27C0" w:rsidTr="00514645">
        <w:trPr>
          <w:trHeight w:val="308"/>
        </w:trPr>
        <w:tc>
          <w:tcPr>
            <w:tcW w:w="2446" w:type="dxa"/>
            <w:tcBorders>
              <w:top w:val="nil"/>
              <w:left w:val="single" w:sz="8" w:space="0" w:color="000000"/>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五、附属单位上缴收入</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5</w:t>
            </w:r>
          </w:p>
        </w:tc>
        <w:tc>
          <w:tcPr>
            <w:tcW w:w="116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cs="Arial"/>
                <w:color w:val="000000"/>
                <w:kern w:val="0"/>
                <w:sz w:val="22"/>
                <w:szCs w:val="22"/>
              </w:rPr>
              <w:t>0.00</w:t>
            </w:r>
          </w:p>
        </w:tc>
        <w:tc>
          <w:tcPr>
            <w:tcW w:w="30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五、教育支出</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34</w:t>
            </w:r>
          </w:p>
        </w:tc>
        <w:tc>
          <w:tcPr>
            <w:tcW w:w="124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cs="Arial"/>
                <w:color w:val="000000"/>
                <w:kern w:val="0"/>
                <w:sz w:val="22"/>
                <w:szCs w:val="22"/>
              </w:rPr>
              <w:t>0.00</w:t>
            </w:r>
          </w:p>
        </w:tc>
      </w:tr>
      <w:tr w:rsidR="00A36197" w:rsidRPr="00CF27C0" w:rsidTr="00514645">
        <w:trPr>
          <w:trHeight w:val="308"/>
        </w:trPr>
        <w:tc>
          <w:tcPr>
            <w:tcW w:w="2446" w:type="dxa"/>
            <w:tcBorders>
              <w:top w:val="nil"/>
              <w:left w:val="single" w:sz="8" w:space="0" w:color="000000"/>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六、其他收入</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6</w:t>
            </w:r>
          </w:p>
        </w:tc>
        <w:tc>
          <w:tcPr>
            <w:tcW w:w="116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cs="Arial"/>
                <w:color w:val="000000"/>
                <w:kern w:val="0"/>
                <w:sz w:val="22"/>
                <w:szCs w:val="22"/>
              </w:rPr>
              <w:t>0.00</w:t>
            </w:r>
          </w:p>
        </w:tc>
        <w:tc>
          <w:tcPr>
            <w:tcW w:w="30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六、科学技术支出</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35</w:t>
            </w:r>
          </w:p>
        </w:tc>
        <w:tc>
          <w:tcPr>
            <w:tcW w:w="124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cs="Arial"/>
                <w:color w:val="000000"/>
                <w:kern w:val="0"/>
                <w:sz w:val="22"/>
                <w:szCs w:val="22"/>
              </w:rPr>
              <w:t>0.00</w:t>
            </w:r>
          </w:p>
        </w:tc>
      </w:tr>
      <w:tr w:rsidR="00A36197" w:rsidRPr="00CF27C0" w:rsidTr="00514645">
        <w:trPr>
          <w:trHeight w:val="308"/>
        </w:trPr>
        <w:tc>
          <w:tcPr>
            <w:tcW w:w="2446" w:type="dxa"/>
            <w:tcBorders>
              <w:top w:val="nil"/>
              <w:left w:val="single" w:sz="8" w:space="0" w:color="000000"/>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7</w:t>
            </w:r>
          </w:p>
        </w:tc>
        <w:tc>
          <w:tcPr>
            <w:tcW w:w="116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hAnsi="宋体" w:cs="Arial" w:hint="eastAsia"/>
                <w:color w:val="000000"/>
                <w:kern w:val="0"/>
                <w:sz w:val="22"/>
                <w:szCs w:val="22"/>
              </w:rPr>
              <w:t xml:space="preserve">　</w:t>
            </w:r>
          </w:p>
        </w:tc>
        <w:tc>
          <w:tcPr>
            <w:tcW w:w="30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七、文化体育与传媒支出</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36</w:t>
            </w:r>
          </w:p>
        </w:tc>
        <w:tc>
          <w:tcPr>
            <w:tcW w:w="124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cs="Arial"/>
                <w:color w:val="000000"/>
                <w:kern w:val="0"/>
                <w:sz w:val="22"/>
                <w:szCs w:val="22"/>
              </w:rPr>
              <w:t>0.00</w:t>
            </w:r>
          </w:p>
        </w:tc>
      </w:tr>
      <w:tr w:rsidR="00A36197" w:rsidRPr="00CF27C0" w:rsidTr="00514645">
        <w:trPr>
          <w:trHeight w:val="308"/>
        </w:trPr>
        <w:tc>
          <w:tcPr>
            <w:tcW w:w="2446" w:type="dxa"/>
            <w:tcBorders>
              <w:top w:val="nil"/>
              <w:left w:val="single" w:sz="8" w:space="0" w:color="000000"/>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8</w:t>
            </w:r>
          </w:p>
        </w:tc>
        <w:tc>
          <w:tcPr>
            <w:tcW w:w="116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hAnsi="宋体" w:cs="Arial" w:hint="eastAsia"/>
                <w:color w:val="000000"/>
                <w:kern w:val="0"/>
                <w:sz w:val="22"/>
                <w:szCs w:val="22"/>
              </w:rPr>
              <w:t xml:space="preserve">　</w:t>
            </w:r>
          </w:p>
        </w:tc>
        <w:tc>
          <w:tcPr>
            <w:tcW w:w="30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八、社会保障和就业支出</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37</w:t>
            </w:r>
          </w:p>
        </w:tc>
        <w:tc>
          <w:tcPr>
            <w:tcW w:w="124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hAnsi="宋体" w:cs="Arial"/>
                <w:color w:val="000000"/>
                <w:kern w:val="0"/>
                <w:sz w:val="22"/>
                <w:szCs w:val="22"/>
              </w:rPr>
              <w:t>122.71</w:t>
            </w:r>
          </w:p>
        </w:tc>
      </w:tr>
      <w:tr w:rsidR="00A36197" w:rsidRPr="00CF27C0" w:rsidTr="00514645">
        <w:trPr>
          <w:trHeight w:val="308"/>
        </w:trPr>
        <w:tc>
          <w:tcPr>
            <w:tcW w:w="2446" w:type="dxa"/>
            <w:tcBorders>
              <w:top w:val="nil"/>
              <w:left w:val="single" w:sz="8" w:space="0" w:color="000000"/>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9</w:t>
            </w:r>
          </w:p>
        </w:tc>
        <w:tc>
          <w:tcPr>
            <w:tcW w:w="116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hAnsi="宋体" w:cs="Arial" w:hint="eastAsia"/>
                <w:color w:val="000000"/>
                <w:kern w:val="0"/>
                <w:sz w:val="22"/>
                <w:szCs w:val="22"/>
              </w:rPr>
              <w:t xml:space="preserve">　</w:t>
            </w:r>
          </w:p>
        </w:tc>
        <w:tc>
          <w:tcPr>
            <w:tcW w:w="30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九、医疗卫生与计划生育支出</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38</w:t>
            </w:r>
          </w:p>
        </w:tc>
        <w:tc>
          <w:tcPr>
            <w:tcW w:w="124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hAnsi="宋体" w:cs="Arial"/>
                <w:color w:val="000000"/>
                <w:kern w:val="0"/>
                <w:sz w:val="22"/>
                <w:szCs w:val="22"/>
              </w:rPr>
              <w:t>19.68</w:t>
            </w:r>
          </w:p>
        </w:tc>
      </w:tr>
      <w:tr w:rsidR="00A36197" w:rsidRPr="00CF27C0" w:rsidTr="00514645">
        <w:trPr>
          <w:trHeight w:val="308"/>
        </w:trPr>
        <w:tc>
          <w:tcPr>
            <w:tcW w:w="2446" w:type="dxa"/>
            <w:tcBorders>
              <w:top w:val="nil"/>
              <w:left w:val="single" w:sz="8" w:space="0" w:color="000000"/>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10</w:t>
            </w:r>
          </w:p>
        </w:tc>
        <w:tc>
          <w:tcPr>
            <w:tcW w:w="116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hAnsi="宋体" w:cs="Arial" w:hint="eastAsia"/>
                <w:color w:val="000000"/>
                <w:kern w:val="0"/>
                <w:sz w:val="22"/>
                <w:szCs w:val="22"/>
              </w:rPr>
              <w:t xml:space="preserve">　</w:t>
            </w:r>
          </w:p>
        </w:tc>
        <w:tc>
          <w:tcPr>
            <w:tcW w:w="30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十、节能环保支出</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39</w:t>
            </w:r>
          </w:p>
        </w:tc>
        <w:tc>
          <w:tcPr>
            <w:tcW w:w="124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cs="Arial"/>
                <w:color w:val="000000"/>
                <w:kern w:val="0"/>
                <w:sz w:val="22"/>
                <w:szCs w:val="22"/>
              </w:rPr>
              <w:t>0.00</w:t>
            </w:r>
          </w:p>
        </w:tc>
      </w:tr>
      <w:tr w:rsidR="00A36197" w:rsidRPr="00CF27C0" w:rsidTr="00514645">
        <w:trPr>
          <w:trHeight w:val="308"/>
        </w:trPr>
        <w:tc>
          <w:tcPr>
            <w:tcW w:w="2446" w:type="dxa"/>
            <w:tcBorders>
              <w:top w:val="nil"/>
              <w:left w:val="single" w:sz="8" w:space="0" w:color="000000"/>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11</w:t>
            </w:r>
          </w:p>
        </w:tc>
        <w:tc>
          <w:tcPr>
            <w:tcW w:w="116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hAnsi="宋体" w:cs="Arial" w:hint="eastAsia"/>
                <w:color w:val="000000"/>
                <w:kern w:val="0"/>
                <w:sz w:val="22"/>
                <w:szCs w:val="22"/>
              </w:rPr>
              <w:t xml:space="preserve">　</w:t>
            </w:r>
          </w:p>
        </w:tc>
        <w:tc>
          <w:tcPr>
            <w:tcW w:w="30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十一、城乡社区支出</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40</w:t>
            </w:r>
          </w:p>
        </w:tc>
        <w:tc>
          <w:tcPr>
            <w:tcW w:w="124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cs="Arial"/>
                <w:color w:val="000000"/>
                <w:kern w:val="0"/>
                <w:sz w:val="22"/>
                <w:szCs w:val="22"/>
              </w:rPr>
              <w:t>0.00</w:t>
            </w:r>
          </w:p>
        </w:tc>
      </w:tr>
      <w:tr w:rsidR="00A36197" w:rsidRPr="00CF27C0" w:rsidTr="00514645">
        <w:trPr>
          <w:trHeight w:val="308"/>
        </w:trPr>
        <w:tc>
          <w:tcPr>
            <w:tcW w:w="2446" w:type="dxa"/>
            <w:tcBorders>
              <w:top w:val="nil"/>
              <w:left w:val="single" w:sz="8" w:space="0" w:color="000000"/>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12</w:t>
            </w:r>
          </w:p>
        </w:tc>
        <w:tc>
          <w:tcPr>
            <w:tcW w:w="116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hAnsi="宋体" w:cs="Arial" w:hint="eastAsia"/>
                <w:color w:val="000000"/>
                <w:kern w:val="0"/>
                <w:sz w:val="22"/>
                <w:szCs w:val="22"/>
              </w:rPr>
              <w:t xml:space="preserve">　</w:t>
            </w:r>
          </w:p>
        </w:tc>
        <w:tc>
          <w:tcPr>
            <w:tcW w:w="30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十二、农林水支出</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41</w:t>
            </w:r>
          </w:p>
        </w:tc>
        <w:tc>
          <w:tcPr>
            <w:tcW w:w="124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cs="Arial"/>
                <w:color w:val="000000"/>
                <w:kern w:val="0"/>
                <w:sz w:val="22"/>
                <w:szCs w:val="22"/>
              </w:rPr>
              <w:t>0.00</w:t>
            </w:r>
          </w:p>
        </w:tc>
      </w:tr>
      <w:tr w:rsidR="00A36197" w:rsidRPr="00CF27C0" w:rsidTr="00514645">
        <w:trPr>
          <w:trHeight w:val="308"/>
        </w:trPr>
        <w:tc>
          <w:tcPr>
            <w:tcW w:w="2446" w:type="dxa"/>
            <w:tcBorders>
              <w:top w:val="nil"/>
              <w:left w:val="single" w:sz="8" w:space="0" w:color="000000"/>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13</w:t>
            </w:r>
          </w:p>
        </w:tc>
        <w:tc>
          <w:tcPr>
            <w:tcW w:w="116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hAnsi="宋体" w:cs="Arial" w:hint="eastAsia"/>
                <w:color w:val="000000"/>
                <w:kern w:val="0"/>
                <w:sz w:val="22"/>
                <w:szCs w:val="22"/>
              </w:rPr>
              <w:t xml:space="preserve">　</w:t>
            </w:r>
          </w:p>
        </w:tc>
        <w:tc>
          <w:tcPr>
            <w:tcW w:w="30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十三、交通运输支出</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42</w:t>
            </w:r>
          </w:p>
        </w:tc>
        <w:tc>
          <w:tcPr>
            <w:tcW w:w="124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cs="Arial"/>
                <w:color w:val="000000"/>
                <w:kern w:val="0"/>
                <w:sz w:val="22"/>
                <w:szCs w:val="22"/>
              </w:rPr>
              <w:t>0.00</w:t>
            </w:r>
          </w:p>
        </w:tc>
      </w:tr>
      <w:tr w:rsidR="00A36197" w:rsidRPr="00CF27C0" w:rsidTr="00514645">
        <w:trPr>
          <w:trHeight w:val="308"/>
        </w:trPr>
        <w:tc>
          <w:tcPr>
            <w:tcW w:w="2446" w:type="dxa"/>
            <w:tcBorders>
              <w:top w:val="nil"/>
              <w:left w:val="single" w:sz="8" w:space="0" w:color="000000"/>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14</w:t>
            </w:r>
          </w:p>
        </w:tc>
        <w:tc>
          <w:tcPr>
            <w:tcW w:w="116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hAnsi="宋体" w:cs="Arial" w:hint="eastAsia"/>
                <w:color w:val="000000"/>
                <w:kern w:val="0"/>
                <w:sz w:val="22"/>
                <w:szCs w:val="22"/>
              </w:rPr>
              <w:t xml:space="preserve">　</w:t>
            </w:r>
          </w:p>
        </w:tc>
        <w:tc>
          <w:tcPr>
            <w:tcW w:w="30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十四、资源勘探信息等支出</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43</w:t>
            </w:r>
          </w:p>
        </w:tc>
        <w:tc>
          <w:tcPr>
            <w:tcW w:w="124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cs="Arial"/>
                <w:color w:val="000000"/>
                <w:kern w:val="0"/>
                <w:sz w:val="22"/>
                <w:szCs w:val="22"/>
              </w:rPr>
              <w:t>0.00</w:t>
            </w:r>
          </w:p>
        </w:tc>
      </w:tr>
      <w:tr w:rsidR="00A36197" w:rsidRPr="00CF27C0" w:rsidTr="00514645">
        <w:trPr>
          <w:trHeight w:val="308"/>
        </w:trPr>
        <w:tc>
          <w:tcPr>
            <w:tcW w:w="2446" w:type="dxa"/>
            <w:tcBorders>
              <w:top w:val="nil"/>
              <w:left w:val="single" w:sz="8" w:space="0" w:color="000000"/>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15</w:t>
            </w:r>
          </w:p>
        </w:tc>
        <w:tc>
          <w:tcPr>
            <w:tcW w:w="116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hAnsi="宋体" w:cs="Arial" w:hint="eastAsia"/>
                <w:color w:val="000000"/>
                <w:kern w:val="0"/>
                <w:sz w:val="22"/>
                <w:szCs w:val="22"/>
              </w:rPr>
              <w:t xml:space="preserve">　</w:t>
            </w:r>
          </w:p>
        </w:tc>
        <w:tc>
          <w:tcPr>
            <w:tcW w:w="30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十五、商业服务业等支出</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44</w:t>
            </w:r>
          </w:p>
        </w:tc>
        <w:tc>
          <w:tcPr>
            <w:tcW w:w="124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cs="Arial"/>
                <w:color w:val="000000"/>
                <w:kern w:val="0"/>
                <w:sz w:val="22"/>
                <w:szCs w:val="22"/>
              </w:rPr>
              <w:t>0.00</w:t>
            </w:r>
          </w:p>
        </w:tc>
      </w:tr>
      <w:tr w:rsidR="00A36197" w:rsidRPr="00CF27C0" w:rsidTr="00514645">
        <w:trPr>
          <w:trHeight w:val="308"/>
        </w:trPr>
        <w:tc>
          <w:tcPr>
            <w:tcW w:w="2446" w:type="dxa"/>
            <w:tcBorders>
              <w:top w:val="nil"/>
              <w:left w:val="single" w:sz="8" w:space="0" w:color="000000"/>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16</w:t>
            </w:r>
          </w:p>
        </w:tc>
        <w:tc>
          <w:tcPr>
            <w:tcW w:w="116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hAnsi="宋体" w:cs="Arial" w:hint="eastAsia"/>
                <w:color w:val="000000"/>
                <w:kern w:val="0"/>
                <w:sz w:val="22"/>
                <w:szCs w:val="22"/>
              </w:rPr>
              <w:t xml:space="preserve">　</w:t>
            </w:r>
          </w:p>
        </w:tc>
        <w:tc>
          <w:tcPr>
            <w:tcW w:w="30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十六、金融支出</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45</w:t>
            </w:r>
          </w:p>
        </w:tc>
        <w:tc>
          <w:tcPr>
            <w:tcW w:w="124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cs="Arial"/>
                <w:color w:val="000000"/>
                <w:kern w:val="0"/>
                <w:sz w:val="22"/>
                <w:szCs w:val="22"/>
              </w:rPr>
              <w:t>0.00</w:t>
            </w:r>
          </w:p>
        </w:tc>
      </w:tr>
      <w:tr w:rsidR="00A36197" w:rsidRPr="00CF27C0" w:rsidTr="00514645">
        <w:trPr>
          <w:trHeight w:val="308"/>
        </w:trPr>
        <w:tc>
          <w:tcPr>
            <w:tcW w:w="2446" w:type="dxa"/>
            <w:tcBorders>
              <w:top w:val="nil"/>
              <w:left w:val="single" w:sz="8" w:space="0" w:color="000000"/>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17</w:t>
            </w:r>
          </w:p>
        </w:tc>
        <w:tc>
          <w:tcPr>
            <w:tcW w:w="116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hAnsi="宋体" w:cs="Arial" w:hint="eastAsia"/>
                <w:color w:val="000000"/>
                <w:kern w:val="0"/>
                <w:sz w:val="22"/>
                <w:szCs w:val="22"/>
              </w:rPr>
              <w:t xml:space="preserve">　</w:t>
            </w:r>
          </w:p>
        </w:tc>
        <w:tc>
          <w:tcPr>
            <w:tcW w:w="30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十七、援助其他地区支出</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46</w:t>
            </w:r>
          </w:p>
        </w:tc>
        <w:tc>
          <w:tcPr>
            <w:tcW w:w="124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cs="Arial"/>
                <w:color w:val="000000"/>
                <w:kern w:val="0"/>
                <w:sz w:val="22"/>
                <w:szCs w:val="22"/>
              </w:rPr>
              <w:t>0.00</w:t>
            </w:r>
          </w:p>
        </w:tc>
      </w:tr>
      <w:tr w:rsidR="00A36197" w:rsidRPr="00CF27C0" w:rsidTr="00514645">
        <w:trPr>
          <w:trHeight w:val="308"/>
        </w:trPr>
        <w:tc>
          <w:tcPr>
            <w:tcW w:w="2446" w:type="dxa"/>
            <w:tcBorders>
              <w:top w:val="nil"/>
              <w:left w:val="single" w:sz="8" w:space="0" w:color="000000"/>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18</w:t>
            </w:r>
          </w:p>
        </w:tc>
        <w:tc>
          <w:tcPr>
            <w:tcW w:w="116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hAnsi="宋体" w:cs="Arial" w:hint="eastAsia"/>
                <w:color w:val="000000"/>
                <w:kern w:val="0"/>
                <w:sz w:val="22"/>
                <w:szCs w:val="22"/>
              </w:rPr>
              <w:t xml:space="preserve">　</w:t>
            </w:r>
          </w:p>
        </w:tc>
        <w:tc>
          <w:tcPr>
            <w:tcW w:w="30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十八、国土海洋气象等支出</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47</w:t>
            </w:r>
          </w:p>
        </w:tc>
        <w:tc>
          <w:tcPr>
            <w:tcW w:w="124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cs="Arial"/>
                <w:color w:val="000000"/>
                <w:kern w:val="0"/>
                <w:sz w:val="22"/>
                <w:szCs w:val="22"/>
              </w:rPr>
              <w:t>0.00</w:t>
            </w:r>
          </w:p>
        </w:tc>
      </w:tr>
      <w:tr w:rsidR="00A36197" w:rsidRPr="00CF27C0" w:rsidTr="00514645">
        <w:trPr>
          <w:trHeight w:val="308"/>
        </w:trPr>
        <w:tc>
          <w:tcPr>
            <w:tcW w:w="2446" w:type="dxa"/>
            <w:tcBorders>
              <w:top w:val="nil"/>
              <w:left w:val="single" w:sz="8" w:space="0" w:color="000000"/>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19</w:t>
            </w:r>
          </w:p>
        </w:tc>
        <w:tc>
          <w:tcPr>
            <w:tcW w:w="116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hAnsi="宋体" w:cs="Arial" w:hint="eastAsia"/>
                <w:color w:val="000000"/>
                <w:kern w:val="0"/>
                <w:sz w:val="22"/>
                <w:szCs w:val="22"/>
              </w:rPr>
              <w:t xml:space="preserve">　</w:t>
            </w:r>
          </w:p>
        </w:tc>
        <w:tc>
          <w:tcPr>
            <w:tcW w:w="30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十九、住房保障支出</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48</w:t>
            </w:r>
          </w:p>
        </w:tc>
        <w:tc>
          <w:tcPr>
            <w:tcW w:w="124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hAnsi="宋体" w:cs="Arial"/>
                <w:color w:val="000000"/>
                <w:kern w:val="0"/>
                <w:sz w:val="22"/>
                <w:szCs w:val="22"/>
              </w:rPr>
              <w:t>15.47</w:t>
            </w:r>
          </w:p>
        </w:tc>
      </w:tr>
      <w:tr w:rsidR="00A36197" w:rsidRPr="00CF27C0" w:rsidTr="00514645">
        <w:trPr>
          <w:trHeight w:val="308"/>
        </w:trPr>
        <w:tc>
          <w:tcPr>
            <w:tcW w:w="2446" w:type="dxa"/>
            <w:tcBorders>
              <w:top w:val="nil"/>
              <w:left w:val="single" w:sz="8" w:space="0" w:color="000000"/>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20</w:t>
            </w:r>
          </w:p>
        </w:tc>
        <w:tc>
          <w:tcPr>
            <w:tcW w:w="116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hAnsi="宋体" w:cs="Arial" w:hint="eastAsia"/>
                <w:color w:val="000000"/>
                <w:kern w:val="0"/>
                <w:sz w:val="22"/>
                <w:szCs w:val="22"/>
              </w:rPr>
              <w:t xml:space="preserve">　</w:t>
            </w:r>
          </w:p>
        </w:tc>
        <w:tc>
          <w:tcPr>
            <w:tcW w:w="30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二十、粮油物资储备支出</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49</w:t>
            </w:r>
          </w:p>
        </w:tc>
        <w:tc>
          <w:tcPr>
            <w:tcW w:w="124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cs="Arial"/>
                <w:color w:val="000000"/>
                <w:kern w:val="0"/>
                <w:sz w:val="22"/>
                <w:szCs w:val="22"/>
              </w:rPr>
              <w:t>0.00</w:t>
            </w:r>
          </w:p>
        </w:tc>
      </w:tr>
      <w:tr w:rsidR="00A36197" w:rsidRPr="00CF27C0" w:rsidTr="00514645">
        <w:trPr>
          <w:trHeight w:val="308"/>
        </w:trPr>
        <w:tc>
          <w:tcPr>
            <w:tcW w:w="2446" w:type="dxa"/>
            <w:tcBorders>
              <w:top w:val="nil"/>
              <w:left w:val="single" w:sz="8" w:space="0" w:color="000000"/>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21</w:t>
            </w:r>
          </w:p>
        </w:tc>
        <w:tc>
          <w:tcPr>
            <w:tcW w:w="116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hAnsi="宋体" w:cs="Arial" w:hint="eastAsia"/>
                <w:color w:val="000000"/>
                <w:kern w:val="0"/>
                <w:sz w:val="22"/>
                <w:szCs w:val="22"/>
              </w:rPr>
              <w:t xml:space="preserve">　</w:t>
            </w:r>
          </w:p>
        </w:tc>
        <w:tc>
          <w:tcPr>
            <w:tcW w:w="30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二十一、其他支出</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50</w:t>
            </w:r>
          </w:p>
        </w:tc>
        <w:tc>
          <w:tcPr>
            <w:tcW w:w="124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cs="Arial"/>
                <w:color w:val="000000"/>
                <w:kern w:val="0"/>
                <w:sz w:val="22"/>
                <w:szCs w:val="22"/>
              </w:rPr>
              <w:t>0.00</w:t>
            </w:r>
          </w:p>
        </w:tc>
      </w:tr>
      <w:tr w:rsidR="00A36197" w:rsidRPr="00CF27C0" w:rsidTr="00514645">
        <w:trPr>
          <w:trHeight w:val="308"/>
        </w:trPr>
        <w:tc>
          <w:tcPr>
            <w:tcW w:w="2446" w:type="dxa"/>
            <w:tcBorders>
              <w:top w:val="nil"/>
              <w:left w:val="single" w:sz="8" w:space="0" w:color="000000"/>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0"/>
                <w:szCs w:val="20"/>
              </w:rPr>
            </w:pPr>
            <w:r w:rsidRPr="00CF27C0">
              <w:rPr>
                <w:rFonts w:ascii="宋体" w:hAnsi="宋体" w:cs="Arial" w:hint="eastAsia"/>
                <w:color w:val="000000"/>
                <w:kern w:val="0"/>
                <w:sz w:val="20"/>
                <w:szCs w:val="20"/>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22</w:t>
            </w:r>
          </w:p>
        </w:tc>
        <w:tc>
          <w:tcPr>
            <w:tcW w:w="116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hAnsi="宋体" w:cs="Arial" w:hint="eastAsia"/>
                <w:color w:val="000000"/>
                <w:kern w:val="0"/>
                <w:sz w:val="22"/>
                <w:szCs w:val="22"/>
              </w:rPr>
              <w:t xml:space="preserve">　</w:t>
            </w:r>
          </w:p>
        </w:tc>
        <w:tc>
          <w:tcPr>
            <w:tcW w:w="30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二十二、债务还本支出</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51</w:t>
            </w:r>
          </w:p>
        </w:tc>
        <w:tc>
          <w:tcPr>
            <w:tcW w:w="124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cs="Arial"/>
                <w:color w:val="000000"/>
                <w:kern w:val="0"/>
                <w:sz w:val="22"/>
                <w:szCs w:val="22"/>
              </w:rPr>
              <w:t>0.00</w:t>
            </w:r>
          </w:p>
        </w:tc>
      </w:tr>
      <w:tr w:rsidR="00A36197" w:rsidRPr="00CF27C0" w:rsidTr="00514645">
        <w:trPr>
          <w:trHeight w:val="308"/>
        </w:trPr>
        <w:tc>
          <w:tcPr>
            <w:tcW w:w="2446" w:type="dxa"/>
            <w:tcBorders>
              <w:top w:val="nil"/>
              <w:left w:val="single" w:sz="8" w:space="0" w:color="000000"/>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0"/>
                <w:szCs w:val="20"/>
              </w:rPr>
            </w:pPr>
            <w:r w:rsidRPr="00CF27C0">
              <w:rPr>
                <w:rFonts w:ascii="宋体" w:hAnsi="宋体" w:cs="Arial" w:hint="eastAsia"/>
                <w:color w:val="000000"/>
                <w:kern w:val="0"/>
                <w:sz w:val="20"/>
                <w:szCs w:val="20"/>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23</w:t>
            </w:r>
          </w:p>
        </w:tc>
        <w:tc>
          <w:tcPr>
            <w:tcW w:w="116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hAnsi="宋体" w:cs="Arial" w:hint="eastAsia"/>
                <w:color w:val="000000"/>
                <w:kern w:val="0"/>
                <w:sz w:val="22"/>
                <w:szCs w:val="22"/>
              </w:rPr>
              <w:t xml:space="preserve">　</w:t>
            </w:r>
          </w:p>
        </w:tc>
        <w:tc>
          <w:tcPr>
            <w:tcW w:w="30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二十三、债务付息支出</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52</w:t>
            </w:r>
          </w:p>
        </w:tc>
        <w:tc>
          <w:tcPr>
            <w:tcW w:w="124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cs="Arial"/>
                <w:color w:val="000000"/>
                <w:kern w:val="0"/>
                <w:sz w:val="22"/>
                <w:szCs w:val="22"/>
              </w:rPr>
              <w:t>0.00</w:t>
            </w:r>
          </w:p>
        </w:tc>
      </w:tr>
      <w:tr w:rsidR="00A36197" w:rsidRPr="00CF27C0" w:rsidTr="00514645">
        <w:trPr>
          <w:trHeight w:val="308"/>
        </w:trPr>
        <w:tc>
          <w:tcPr>
            <w:tcW w:w="2446" w:type="dxa"/>
            <w:tcBorders>
              <w:top w:val="nil"/>
              <w:left w:val="single" w:sz="8" w:space="0" w:color="000000"/>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24</w:t>
            </w:r>
          </w:p>
        </w:tc>
        <w:tc>
          <w:tcPr>
            <w:tcW w:w="116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hAnsi="宋体" w:cs="Arial" w:hint="eastAsia"/>
                <w:color w:val="000000"/>
                <w:kern w:val="0"/>
                <w:sz w:val="22"/>
                <w:szCs w:val="22"/>
              </w:rPr>
              <w:t xml:space="preserve">　</w:t>
            </w:r>
          </w:p>
        </w:tc>
        <w:tc>
          <w:tcPr>
            <w:tcW w:w="30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53</w:t>
            </w:r>
          </w:p>
        </w:tc>
        <w:tc>
          <w:tcPr>
            <w:tcW w:w="124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hAnsi="宋体" w:cs="Arial" w:hint="eastAsia"/>
                <w:color w:val="000000"/>
                <w:kern w:val="0"/>
                <w:sz w:val="22"/>
                <w:szCs w:val="22"/>
              </w:rPr>
              <w:t xml:space="preserve">　</w:t>
            </w:r>
          </w:p>
        </w:tc>
      </w:tr>
      <w:tr w:rsidR="00A36197" w:rsidRPr="00CF27C0" w:rsidTr="00514645">
        <w:trPr>
          <w:trHeight w:val="308"/>
        </w:trPr>
        <w:tc>
          <w:tcPr>
            <w:tcW w:w="2446" w:type="dxa"/>
            <w:tcBorders>
              <w:top w:val="nil"/>
              <w:left w:val="single" w:sz="8" w:space="0" w:color="000000"/>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b/>
                <w:bCs/>
                <w:color w:val="000000"/>
                <w:kern w:val="0"/>
                <w:sz w:val="22"/>
                <w:szCs w:val="22"/>
              </w:rPr>
            </w:pPr>
            <w:r w:rsidRPr="00CF27C0">
              <w:rPr>
                <w:rFonts w:ascii="宋体" w:hAnsi="宋体" w:cs="Arial" w:hint="eastAsia"/>
                <w:b/>
                <w:bCs/>
                <w:color w:val="000000"/>
                <w:kern w:val="0"/>
                <w:sz w:val="22"/>
                <w:szCs w:val="22"/>
              </w:rPr>
              <w:t>本年收入合计</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25</w:t>
            </w:r>
          </w:p>
        </w:tc>
        <w:tc>
          <w:tcPr>
            <w:tcW w:w="116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hAnsi="宋体" w:cs="Arial"/>
                <w:color w:val="000000"/>
                <w:kern w:val="0"/>
                <w:sz w:val="22"/>
                <w:szCs w:val="22"/>
              </w:rPr>
              <w:t>597.51</w:t>
            </w:r>
          </w:p>
        </w:tc>
        <w:tc>
          <w:tcPr>
            <w:tcW w:w="30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b/>
                <w:bCs/>
                <w:color w:val="000000"/>
                <w:kern w:val="0"/>
                <w:sz w:val="22"/>
                <w:szCs w:val="22"/>
              </w:rPr>
            </w:pPr>
            <w:r w:rsidRPr="00CF27C0">
              <w:rPr>
                <w:rFonts w:ascii="宋体" w:hAnsi="宋体" w:cs="Arial" w:hint="eastAsia"/>
                <w:b/>
                <w:bCs/>
                <w:color w:val="000000"/>
                <w:kern w:val="0"/>
                <w:sz w:val="22"/>
                <w:szCs w:val="22"/>
              </w:rPr>
              <w:t>本年支出合计</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54</w:t>
            </w:r>
          </w:p>
        </w:tc>
        <w:tc>
          <w:tcPr>
            <w:tcW w:w="124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hAnsi="宋体" w:cs="Arial"/>
                <w:color w:val="000000"/>
                <w:kern w:val="0"/>
                <w:sz w:val="22"/>
                <w:szCs w:val="22"/>
              </w:rPr>
              <w:t>590.16</w:t>
            </w:r>
          </w:p>
        </w:tc>
      </w:tr>
      <w:tr w:rsidR="00A36197" w:rsidRPr="00CF27C0" w:rsidTr="00514645">
        <w:trPr>
          <w:trHeight w:val="308"/>
        </w:trPr>
        <w:tc>
          <w:tcPr>
            <w:tcW w:w="2446" w:type="dxa"/>
            <w:tcBorders>
              <w:top w:val="nil"/>
              <w:left w:val="single" w:sz="8" w:space="0" w:color="000000"/>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用事业基金弥补收支差额</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26</w:t>
            </w:r>
          </w:p>
        </w:tc>
        <w:tc>
          <w:tcPr>
            <w:tcW w:w="116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cs="Arial"/>
                <w:color w:val="000000"/>
                <w:kern w:val="0"/>
                <w:sz w:val="22"/>
                <w:szCs w:val="22"/>
              </w:rPr>
              <w:t>0.00</w:t>
            </w:r>
          </w:p>
        </w:tc>
        <w:tc>
          <w:tcPr>
            <w:tcW w:w="30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结余分配</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55</w:t>
            </w:r>
          </w:p>
        </w:tc>
        <w:tc>
          <w:tcPr>
            <w:tcW w:w="124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cs="Arial"/>
                <w:color w:val="000000"/>
                <w:kern w:val="0"/>
                <w:sz w:val="22"/>
                <w:szCs w:val="22"/>
              </w:rPr>
              <w:t>0.00</w:t>
            </w:r>
          </w:p>
        </w:tc>
      </w:tr>
      <w:tr w:rsidR="00A36197" w:rsidRPr="00CF27C0" w:rsidTr="00514645">
        <w:trPr>
          <w:trHeight w:val="308"/>
        </w:trPr>
        <w:tc>
          <w:tcPr>
            <w:tcW w:w="2446" w:type="dxa"/>
            <w:tcBorders>
              <w:top w:val="nil"/>
              <w:left w:val="single" w:sz="8" w:space="0" w:color="000000"/>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年初结转和结余</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27</w:t>
            </w:r>
          </w:p>
        </w:tc>
        <w:tc>
          <w:tcPr>
            <w:tcW w:w="116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hAnsi="宋体" w:cs="Arial"/>
                <w:color w:val="000000"/>
                <w:kern w:val="0"/>
                <w:sz w:val="22"/>
                <w:szCs w:val="22"/>
              </w:rPr>
              <w:t>10.00</w:t>
            </w:r>
          </w:p>
        </w:tc>
        <w:tc>
          <w:tcPr>
            <w:tcW w:w="30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年末结转和结余</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56</w:t>
            </w:r>
          </w:p>
        </w:tc>
        <w:tc>
          <w:tcPr>
            <w:tcW w:w="124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hAnsi="宋体" w:cs="Arial"/>
                <w:color w:val="000000"/>
                <w:kern w:val="0"/>
                <w:sz w:val="22"/>
                <w:szCs w:val="22"/>
              </w:rPr>
              <w:t>7.35</w:t>
            </w:r>
          </w:p>
        </w:tc>
      </w:tr>
      <w:tr w:rsidR="00A36197" w:rsidRPr="00CF27C0" w:rsidTr="00514645">
        <w:trPr>
          <w:trHeight w:val="308"/>
        </w:trPr>
        <w:tc>
          <w:tcPr>
            <w:tcW w:w="2446" w:type="dxa"/>
            <w:tcBorders>
              <w:top w:val="nil"/>
              <w:left w:val="single" w:sz="8" w:space="0" w:color="000000"/>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28</w:t>
            </w:r>
          </w:p>
        </w:tc>
        <w:tc>
          <w:tcPr>
            <w:tcW w:w="116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hAnsi="宋体" w:cs="Arial" w:hint="eastAsia"/>
                <w:color w:val="000000"/>
                <w:kern w:val="0"/>
                <w:sz w:val="22"/>
                <w:szCs w:val="22"/>
              </w:rPr>
              <w:t xml:space="preserve">　</w:t>
            </w:r>
          </w:p>
        </w:tc>
        <w:tc>
          <w:tcPr>
            <w:tcW w:w="30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57</w:t>
            </w:r>
          </w:p>
        </w:tc>
        <w:tc>
          <w:tcPr>
            <w:tcW w:w="124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hAnsi="宋体" w:cs="Arial" w:hint="eastAsia"/>
                <w:color w:val="000000"/>
                <w:kern w:val="0"/>
                <w:sz w:val="22"/>
                <w:szCs w:val="22"/>
              </w:rPr>
              <w:t xml:space="preserve">　</w:t>
            </w:r>
          </w:p>
        </w:tc>
      </w:tr>
      <w:tr w:rsidR="00A36197" w:rsidRPr="00CF27C0" w:rsidTr="00514645">
        <w:trPr>
          <w:trHeight w:val="308"/>
        </w:trPr>
        <w:tc>
          <w:tcPr>
            <w:tcW w:w="2446" w:type="dxa"/>
            <w:tcBorders>
              <w:top w:val="nil"/>
              <w:left w:val="single" w:sz="8" w:space="0" w:color="000000"/>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b/>
                <w:bCs/>
                <w:color w:val="000000"/>
                <w:kern w:val="0"/>
                <w:sz w:val="22"/>
                <w:szCs w:val="22"/>
              </w:rPr>
            </w:pPr>
            <w:r w:rsidRPr="00CF27C0">
              <w:rPr>
                <w:rFonts w:ascii="宋体" w:hAnsi="宋体" w:cs="Arial" w:hint="eastAsia"/>
                <w:b/>
                <w:bCs/>
                <w:color w:val="000000"/>
                <w:kern w:val="0"/>
                <w:sz w:val="22"/>
                <w:szCs w:val="22"/>
              </w:rPr>
              <w:t>总计</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29</w:t>
            </w:r>
          </w:p>
        </w:tc>
        <w:tc>
          <w:tcPr>
            <w:tcW w:w="116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hAnsi="宋体" w:cs="Arial"/>
                <w:color w:val="000000"/>
                <w:kern w:val="0"/>
                <w:sz w:val="22"/>
                <w:szCs w:val="22"/>
              </w:rPr>
              <w:t>597.51</w:t>
            </w:r>
          </w:p>
        </w:tc>
        <w:tc>
          <w:tcPr>
            <w:tcW w:w="30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b/>
                <w:bCs/>
                <w:color w:val="000000"/>
                <w:kern w:val="0"/>
                <w:sz w:val="22"/>
                <w:szCs w:val="22"/>
              </w:rPr>
            </w:pPr>
            <w:r w:rsidRPr="00CF27C0">
              <w:rPr>
                <w:rFonts w:ascii="宋体" w:hAnsi="宋体" w:cs="Arial" w:hint="eastAsia"/>
                <w:b/>
                <w:bCs/>
                <w:color w:val="000000"/>
                <w:kern w:val="0"/>
                <w:sz w:val="22"/>
                <w:szCs w:val="22"/>
              </w:rPr>
              <w:t>总计</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CF27C0" w:rsidRDefault="00A36197" w:rsidP="00514645">
            <w:pPr>
              <w:widowControl/>
              <w:jc w:val="center"/>
              <w:rPr>
                <w:rFonts w:ascii="宋体" w:cs="Arial"/>
                <w:color w:val="000000"/>
                <w:kern w:val="0"/>
                <w:sz w:val="22"/>
                <w:szCs w:val="22"/>
              </w:rPr>
            </w:pPr>
            <w:r w:rsidRPr="00CF27C0">
              <w:rPr>
                <w:rFonts w:ascii="宋体" w:hAnsi="宋体" w:cs="Arial"/>
                <w:color w:val="000000"/>
                <w:kern w:val="0"/>
                <w:sz w:val="22"/>
                <w:szCs w:val="22"/>
              </w:rPr>
              <w:t>58</w:t>
            </w:r>
          </w:p>
        </w:tc>
        <w:tc>
          <w:tcPr>
            <w:tcW w:w="1240" w:type="dxa"/>
            <w:tcBorders>
              <w:top w:val="nil"/>
              <w:left w:val="nil"/>
              <w:bottom w:val="single" w:sz="4" w:space="0" w:color="000000"/>
              <w:right w:val="single" w:sz="4" w:space="0" w:color="000000"/>
            </w:tcBorders>
            <w:noWrap/>
            <w:vAlign w:val="center"/>
          </w:tcPr>
          <w:p w:rsidR="00A36197" w:rsidRPr="00CF27C0" w:rsidRDefault="00A36197" w:rsidP="00514645">
            <w:pPr>
              <w:widowControl/>
              <w:jc w:val="right"/>
              <w:rPr>
                <w:rFonts w:ascii="宋体" w:cs="Arial"/>
                <w:color w:val="000000"/>
                <w:kern w:val="0"/>
                <w:sz w:val="22"/>
                <w:szCs w:val="22"/>
              </w:rPr>
            </w:pPr>
            <w:r w:rsidRPr="00CF27C0">
              <w:rPr>
                <w:rFonts w:ascii="宋体" w:hAnsi="宋体" w:cs="Arial"/>
                <w:color w:val="000000"/>
                <w:kern w:val="0"/>
                <w:sz w:val="22"/>
                <w:szCs w:val="22"/>
              </w:rPr>
              <w:t>597.51</w:t>
            </w:r>
          </w:p>
        </w:tc>
      </w:tr>
      <w:tr w:rsidR="00A36197" w:rsidRPr="00CF27C0" w:rsidTr="00514645">
        <w:trPr>
          <w:trHeight w:val="308"/>
        </w:trPr>
        <w:tc>
          <w:tcPr>
            <w:tcW w:w="9086" w:type="dxa"/>
            <w:gridSpan w:val="6"/>
            <w:tcBorders>
              <w:top w:val="nil"/>
              <w:left w:val="single" w:sz="8" w:space="0" w:color="000000"/>
              <w:bottom w:val="nil"/>
              <w:right w:val="nil"/>
            </w:tcBorders>
            <w:noWrap/>
            <w:vAlign w:val="center"/>
          </w:tcPr>
          <w:p w:rsidR="00A36197" w:rsidRPr="00CF27C0" w:rsidRDefault="00A36197" w:rsidP="00514645">
            <w:pPr>
              <w:widowControl/>
              <w:jc w:val="left"/>
              <w:rPr>
                <w:rFonts w:ascii="宋体" w:cs="Arial"/>
                <w:color w:val="000000"/>
                <w:kern w:val="0"/>
                <w:sz w:val="22"/>
                <w:szCs w:val="22"/>
              </w:rPr>
            </w:pPr>
            <w:r w:rsidRPr="00CF27C0">
              <w:rPr>
                <w:rFonts w:ascii="宋体" w:hAnsi="宋体" w:cs="Arial" w:hint="eastAsia"/>
                <w:color w:val="000000"/>
                <w:kern w:val="0"/>
                <w:sz w:val="22"/>
                <w:szCs w:val="22"/>
              </w:rPr>
              <w:t>注：本表反映部门本年度的总收支和年末结转结余情况。</w:t>
            </w:r>
          </w:p>
        </w:tc>
      </w:tr>
    </w:tbl>
    <w:p w:rsidR="00A36197" w:rsidRDefault="00A36197">
      <w:pPr>
        <w:spacing w:line="360" w:lineRule="auto"/>
        <w:rPr>
          <w:rFonts w:ascii="隶书" w:eastAsia="隶书" w:hAnsi="隶书" w:cs="隶书"/>
          <w:sz w:val="52"/>
          <w:szCs w:val="52"/>
        </w:rPr>
        <w:sectPr w:rsidR="00A36197">
          <w:pgSz w:w="11906" w:h="16838"/>
          <w:pgMar w:top="1440" w:right="1800" w:bottom="1440" w:left="1800" w:header="851" w:footer="992" w:gutter="0"/>
          <w:pgNumType w:fmt="numberInDash"/>
          <w:cols w:space="425"/>
          <w:docGrid w:type="lines" w:linePitch="312"/>
        </w:sectPr>
      </w:pPr>
    </w:p>
    <w:tbl>
      <w:tblPr>
        <w:tblW w:w="11155" w:type="dxa"/>
        <w:tblInd w:w="-1177" w:type="dxa"/>
        <w:tblLook w:val="0000"/>
      </w:tblPr>
      <w:tblGrid>
        <w:gridCol w:w="254"/>
        <w:gridCol w:w="366"/>
        <w:gridCol w:w="366"/>
        <w:gridCol w:w="3800"/>
        <w:gridCol w:w="876"/>
        <w:gridCol w:w="876"/>
        <w:gridCol w:w="820"/>
        <w:gridCol w:w="820"/>
        <w:gridCol w:w="820"/>
        <w:gridCol w:w="820"/>
        <w:gridCol w:w="1337"/>
      </w:tblGrid>
      <w:tr w:rsidR="00A36197" w:rsidRPr="00CA789D" w:rsidTr="00147886">
        <w:trPr>
          <w:trHeight w:val="390"/>
        </w:trPr>
        <w:tc>
          <w:tcPr>
            <w:tcW w:w="11155" w:type="dxa"/>
            <w:gridSpan w:val="11"/>
            <w:tcBorders>
              <w:top w:val="nil"/>
              <w:left w:val="nil"/>
              <w:bottom w:val="nil"/>
              <w:right w:val="nil"/>
            </w:tcBorders>
            <w:noWrap/>
            <w:vAlign w:val="bottom"/>
          </w:tcPr>
          <w:p w:rsidR="00A36197" w:rsidRPr="00CA789D" w:rsidRDefault="00A36197" w:rsidP="00514645">
            <w:pPr>
              <w:widowControl/>
              <w:jc w:val="center"/>
              <w:rPr>
                <w:rFonts w:ascii="宋体" w:cs="Arial"/>
                <w:color w:val="000000"/>
                <w:kern w:val="0"/>
                <w:sz w:val="30"/>
                <w:szCs w:val="30"/>
              </w:rPr>
            </w:pPr>
            <w:r w:rsidRPr="00CA789D">
              <w:rPr>
                <w:rFonts w:ascii="宋体" w:hAnsi="宋体" w:cs="Arial" w:hint="eastAsia"/>
                <w:color w:val="000000"/>
                <w:kern w:val="0"/>
                <w:sz w:val="30"/>
                <w:szCs w:val="30"/>
              </w:rPr>
              <w:t>收入决算表</w:t>
            </w:r>
          </w:p>
        </w:tc>
      </w:tr>
      <w:tr w:rsidR="00A36197" w:rsidRPr="00CA789D" w:rsidTr="00147886">
        <w:trPr>
          <w:trHeight w:val="255"/>
        </w:trPr>
        <w:tc>
          <w:tcPr>
            <w:tcW w:w="254" w:type="dxa"/>
            <w:tcBorders>
              <w:top w:val="nil"/>
              <w:left w:val="nil"/>
              <w:bottom w:val="nil"/>
              <w:right w:val="nil"/>
            </w:tcBorders>
            <w:noWrap/>
            <w:vAlign w:val="bottom"/>
          </w:tcPr>
          <w:p w:rsidR="00A36197" w:rsidRPr="00CA789D" w:rsidRDefault="00A36197" w:rsidP="00514645">
            <w:pPr>
              <w:widowControl/>
              <w:jc w:val="left"/>
              <w:rPr>
                <w:rFonts w:ascii="Arial" w:hAnsi="Arial" w:cs="Arial"/>
                <w:color w:val="000000"/>
                <w:kern w:val="0"/>
                <w:sz w:val="20"/>
                <w:szCs w:val="20"/>
              </w:rPr>
            </w:pPr>
          </w:p>
        </w:tc>
        <w:tc>
          <w:tcPr>
            <w:tcW w:w="366" w:type="dxa"/>
            <w:tcBorders>
              <w:top w:val="nil"/>
              <w:left w:val="nil"/>
              <w:bottom w:val="nil"/>
              <w:right w:val="nil"/>
            </w:tcBorders>
            <w:noWrap/>
            <w:vAlign w:val="bottom"/>
          </w:tcPr>
          <w:p w:rsidR="00A36197" w:rsidRPr="00CA789D" w:rsidRDefault="00A36197" w:rsidP="00514645">
            <w:pPr>
              <w:widowControl/>
              <w:jc w:val="left"/>
              <w:rPr>
                <w:rFonts w:ascii="Arial" w:hAnsi="Arial" w:cs="Arial"/>
                <w:color w:val="000000"/>
                <w:kern w:val="0"/>
                <w:sz w:val="20"/>
                <w:szCs w:val="20"/>
              </w:rPr>
            </w:pPr>
          </w:p>
        </w:tc>
        <w:tc>
          <w:tcPr>
            <w:tcW w:w="366" w:type="dxa"/>
            <w:tcBorders>
              <w:top w:val="nil"/>
              <w:left w:val="nil"/>
              <w:bottom w:val="nil"/>
              <w:right w:val="nil"/>
            </w:tcBorders>
            <w:noWrap/>
            <w:vAlign w:val="bottom"/>
          </w:tcPr>
          <w:p w:rsidR="00A36197" w:rsidRPr="00CA789D" w:rsidRDefault="00A36197" w:rsidP="00514645">
            <w:pPr>
              <w:widowControl/>
              <w:jc w:val="left"/>
              <w:rPr>
                <w:rFonts w:ascii="Arial" w:hAnsi="Arial" w:cs="Arial"/>
                <w:color w:val="000000"/>
                <w:kern w:val="0"/>
                <w:sz w:val="20"/>
                <w:szCs w:val="20"/>
              </w:rPr>
            </w:pPr>
          </w:p>
        </w:tc>
        <w:tc>
          <w:tcPr>
            <w:tcW w:w="3800" w:type="dxa"/>
            <w:tcBorders>
              <w:top w:val="nil"/>
              <w:left w:val="nil"/>
              <w:bottom w:val="nil"/>
              <w:right w:val="nil"/>
            </w:tcBorders>
            <w:noWrap/>
            <w:vAlign w:val="bottom"/>
          </w:tcPr>
          <w:p w:rsidR="00A36197" w:rsidRPr="00CA789D" w:rsidRDefault="00A36197" w:rsidP="00514645">
            <w:pPr>
              <w:widowControl/>
              <w:jc w:val="left"/>
              <w:rPr>
                <w:rFonts w:ascii="Arial" w:hAnsi="Arial" w:cs="Arial"/>
                <w:color w:val="000000"/>
                <w:kern w:val="0"/>
                <w:sz w:val="20"/>
                <w:szCs w:val="20"/>
              </w:rPr>
            </w:pPr>
          </w:p>
        </w:tc>
        <w:tc>
          <w:tcPr>
            <w:tcW w:w="876" w:type="dxa"/>
            <w:tcBorders>
              <w:top w:val="nil"/>
              <w:left w:val="nil"/>
              <w:bottom w:val="nil"/>
              <w:right w:val="nil"/>
            </w:tcBorders>
            <w:noWrap/>
            <w:vAlign w:val="bottom"/>
          </w:tcPr>
          <w:p w:rsidR="00A36197" w:rsidRPr="00CA789D" w:rsidRDefault="00A36197" w:rsidP="00514645">
            <w:pPr>
              <w:widowControl/>
              <w:jc w:val="left"/>
              <w:rPr>
                <w:rFonts w:ascii="Arial" w:hAnsi="Arial" w:cs="Arial"/>
                <w:color w:val="000000"/>
                <w:kern w:val="0"/>
                <w:sz w:val="20"/>
                <w:szCs w:val="20"/>
              </w:rPr>
            </w:pPr>
          </w:p>
        </w:tc>
        <w:tc>
          <w:tcPr>
            <w:tcW w:w="876" w:type="dxa"/>
            <w:tcBorders>
              <w:top w:val="nil"/>
              <w:left w:val="nil"/>
              <w:bottom w:val="nil"/>
              <w:right w:val="nil"/>
            </w:tcBorders>
            <w:noWrap/>
            <w:vAlign w:val="bottom"/>
          </w:tcPr>
          <w:p w:rsidR="00A36197" w:rsidRPr="00CA789D" w:rsidRDefault="00A36197" w:rsidP="00514645">
            <w:pPr>
              <w:widowControl/>
              <w:jc w:val="left"/>
              <w:rPr>
                <w:rFonts w:ascii="Arial" w:hAnsi="Arial" w:cs="Arial"/>
                <w:color w:val="000000"/>
                <w:kern w:val="0"/>
                <w:sz w:val="20"/>
                <w:szCs w:val="20"/>
              </w:rPr>
            </w:pPr>
          </w:p>
        </w:tc>
        <w:tc>
          <w:tcPr>
            <w:tcW w:w="820" w:type="dxa"/>
            <w:tcBorders>
              <w:top w:val="nil"/>
              <w:left w:val="nil"/>
              <w:bottom w:val="nil"/>
              <w:right w:val="nil"/>
            </w:tcBorders>
            <w:noWrap/>
            <w:vAlign w:val="bottom"/>
          </w:tcPr>
          <w:p w:rsidR="00A36197" w:rsidRPr="00CA789D" w:rsidRDefault="00A36197" w:rsidP="00514645">
            <w:pPr>
              <w:widowControl/>
              <w:jc w:val="left"/>
              <w:rPr>
                <w:rFonts w:ascii="Arial" w:hAnsi="Arial" w:cs="Arial"/>
                <w:color w:val="000000"/>
                <w:kern w:val="0"/>
                <w:sz w:val="20"/>
                <w:szCs w:val="20"/>
              </w:rPr>
            </w:pPr>
          </w:p>
        </w:tc>
        <w:tc>
          <w:tcPr>
            <w:tcW w:w="820" w:type="dxa"/>
            <w:tcBorders>
              <w:top w:val="nil"/>
              <w:left w:val="nil"/>
              <w:bottom w:val="nil"/>
              <w:right w:val="nil"/>
            </w:tcBorders>
            <w:noWrap/>
            <w:vAlign w:val="bottom"/>
          </w:tcPr>
          <w:p w:rsidR="00A36197" w:rsidRPr="00CA789D" w:rsidRDefault="00A36197" w:rsidP="00514645">
            <w:pPr>
              <w:widowControl/>
              <w:jc w:val="left"/>
              <w:rPr>
                <w:rFonts w:ascii="Arial" w:hAnsi="Arial" w:cs="Arial"/>
                <w:color w:val="000000"/>
                <w:kern w:val="0"/>
                <w:sz w:val="20"/>
                <w:szCs w:val="20"/>
              </w:rPr>
            </w:pPr>
          </w:p>
        </w:tc>
        <w:tc>
          <w:tcPr>
            <w:tcW w:w="820" w:type="dxa"/>
            <w:tcBorders>
              <w:top w:val="nil"/>
              <w:left w:val="nil"/>
              <w:bottom w:val="nil"/>
              <w:right w:val="nil"/>
            </w:tcBorders>
            <w:noWrap/>
            <w:vAlign w:val="bottom"/>
          </w:tcPr>
          <w:p w:rsidR="00A36197" w:rsidRPr="00CA789D" w:rsidRDefault="00A36197" w:rsidP="00514645">
            <w:pPr>
              <w:widowControl/>
              <w:jc w:val="left"/>
              <w:rPr>
                <w:rFonts w:ascii="Arial" w:hAnsi="Arial" w:cs="Arial"/>
                <w:color w:val="000000"/>
                <w:kern w:val="0"/>
                <w:sz w:val="20"/>
                <w:szCs w:val="20"/>
              </w:rPr>
            </w:pPr>
          </w:p>
        </w:tc>
        <w:tc>
          <w:tcPr>
            <w:tcW w:w="820" w:type="dxa"/>
            <w:tcBorders>
              <w:top w:val="nil"/>
              <w:left w:val="nil"/>
              <w:bottom w:val="nil"/>
              <w:right w:val="nil"/>
            </w:tcBorders>
            <w:noWrap/>
            <w:vAlign w:val="bottom"/>
          </w:tcPr>
          <w:p w:rsidR="00A36197" w:rsidRPr="00CA789D" w:rsidRDefault="00A36197" w:rsidP="00514645">
            <w:pPr>
              <w:widowControl/>
              <w:jc w:val="left"/>
              <w:rPr>
                <w:rFonts w:ascii="Arial" w:hAnsi="Arial" w:cs="Arial"/>
                <w:color w:val="000000"/>
                <w:kern w:val="0"/>
                <w:sz w:val="20"/>
                <w:szCs w:val="20"/>
              </w:rPr>
            </w:pPr>
          </w:p>
        </w:tc>
        <w:tc>
          <w:tcPr>
            <w:tcW w:w="1337" w:type="dxa"/>
            <w:tcBorders>
              <w:top w:val="nil"/>
              <w:left w:val="nil"/>
              <w:bottom w:val="nil"/>
              <w:right w:val="nil"/>
            </w:tcBorders>
            <w:noWrap/>
            <w:vAlign w:val="bottom"/>
          </w:tcPr>
          <w:p w:rsidR="00A36197" w:rsidRPr="00CA789D" w:rsidRDefault="00A36197" w:rsidP="00AC77EB">
            <w:pPr>
              <w:widowControl/>
              <w:ind w:right="200"/>
              <w:jc w:val="right"/>
              <w:rPr>
                <w:rFonts w:ascii="宋体" w:cs="Arial"/>
                <w:color w:val="000000"/>
                <w:kern w:val="0"/>
                <w:sz w:val="20"/>
                <w:szCs w:val="20"/>
              </w:rPr>
            </w:pPr>
            <w:r w:rsidRPr="00CA789D">
              <w:rPr>
                <w:rFonts w:ascii="宋体" w:hAnsi="宋体" w:cs="Arial" w:hint="eastAsia"/>
                <w:color w:val="000000"/>
                <w:kern w:val="0"/>
                <w:sz w:val="20"/>
                <w:szCs w:val="20"/>
              </w:rPr>
              <w:t>公开</w:t>
            </w:r>
            <w:r w:rsidRPr="00CA789D">
              <w:rPr>
                <w:rFonts w:ascii="宋体" w:hAnsi="宋体" w:cs="Arial"/>
                <w:color w:val="000000"/>
                <w:kern w:val="0"/>
                <w:sz w:val="20"/>
                <w:szCs w:val="20"/>
              </w:rPr>
              <w:t>02</w:t>
            </w:r>
            <w:r w:rsidRPr="00CA789D">
              <w:rPr>
                <w:rFonts w:ascii="宋体" w:hAnsi="宋体" w:cs="Arial" w:hint="eastAsia"/>
                <w:color w:val="000000"/>
                <w:kern w:val="0"/>
                <w:sz w:val="20"/>
                <w:szCs w:val="20"/>
              </w:rPr>
              <w:t>表</w:t>
            </w:r>
          </w:p>
        </w:tc>
      </w:tr>
      <w:tr w:rsidR="00A36197" w:rsidRPr="00CA789D" w:rsidTr="00147886">
        <w:trPr>
          <w:trHeight w:val="255"/>
        </w:trPr>
        <w:tc>
          <w:tcPr>
            <w:tcW w:w="4786" w:type="dxa"/>
            <w:gridSpan w:val="4"/>
            <w:tcBorders>
              <w:top w:val="nil"/>
              <w:left w:val="nil"/>
              <w:bottom w:val="nil"/>
              <w:right w:val="nil"/>
            </w:tcBorders>
            <w:noWrap/>
            <w:vAlign w:val="bottom"/>
          </w:tcPr>
          <w:p w:rsidR="00A36197" w:rsidRPr="00CA789D" w:rsidRDefault="00A36197" w:rsidP="00514645">
            <w:pPr>
              <w:widowControl/>
              <w:jc w:val="left"/>
              <w:rPr>
                <w:rFonts w:ascii="宋体" w:cs="Arial"/>
                <w:color w:val="000000"/>
                <w:kern w:val="0"/>
                <w:sz w:val="20"/>
                <w:szCs w:val="20"/>
              </w:rPr>
            </w:pPr>
          </w:p>
        </w:tc>
        <w:tc>
          <w:tcPr>
            <w:tcW w:w="876" w:type="dxa"/>
            <w:tcBorders>
              <w:top w:val="nil"/>
              <w:left w:val="nil"/>
              <w:bottom w:val="nil"/>
              <w:right w:val="nil"/>
            </w:tcBorders>
            <w:noWrap/>
            <w:vAlign w:val="bottom"/>
          </w:tcPr>
          <w:p w:rsidR="00A36197" w:rsidRPr="00CA789D" w:rsidRDefault="00A36197" w:rsidP="00514645">
            <w:pPr>
              <w:widowControl/>
              <w:jc w:val="left"/>
              <w:rPr>
                <w:rFonts w:ascii="Arial" w:hAnsi="Arial" w:cs="Arial"/>
                <w:color w:val="000000"/>
                <w:kern w:val="0"/>
                <w:sz w:val="20"/>
                <w:szCs w:val="20"/>
              </w:rPr>
            </w:pPr>
          </w:p>
        </w:tc>
        <w:tc>
          <w:tcPr>
            <w:tcW w:w="876" w:type="dxa"/>
            <w:tcBorders>
              <w:top w:val="nil"/>
              <w:left w:val="nil"/>
              <w:bottom w:val="nil"/>
              <w:right w:val="nil"/>
            </w:tcBorders>
            <w:noWrap/>
            <w:vAlign w:val="bottom"/>
          </w:tcPr>
          <w:p w:rsidR="00A36197" w:rsidRPr="00CA789D" w:rsidRDefault="00A36197" w:rsidP="00514645">
            <w:pPr>
              <w:widowControl/>
              <w:jc w:val="left"/>
              <w:rPr>
                <w:rFonts w:ascii="Arial" w:hAnsi="Arial" w:cs="Arial"/>
                <w:color w:val="000000"/>
                <w:kern w:val="0"/>
                <w:sz w:val="20"/>
                <w:szCs w:val="20"/>
              </w:rPr>
            </w:pPr>
          </w:p>
        </w:tc>
        <w:tc>
          <w:tcPr>
            <w:tcW w:w="820" w:type="dxa"/>
            <w:tcBorders>
              <w:top w:val="nil"/>
              <w:left w:val="nil"/>
              <w:bottom w:val="nil"/>
              <w:right w:val="nil"/>
            </w:tcBorders>
            <w:noWrap/>
            <w:vAlign w:val="bottom"/>
          </w:tcPr>
          <w:p w:rsidR="00A36197" w:rsidRPr="00CA789D" w:rsidRDefault="00A36197" w:rsidP="00514645">
            <w:pPr>
              <w:widowControl/>
              <w:jc w:val="left"/>
              <w:rPr>
                <w:rFonts w:ascii="Arial" w:hAnsi="Arial" w:cs="Arial"/>
                <w:color w:val="000000"/>
                <w:kern w:val="0"/>
                <w:sz w:val="20"/>
                <w:szCs w:val="20"/>
              </w:rPr>
            </w:pPr>
          </w:p>
        </w:tc>
        <w:tc>
          <w:tcPr>
            <w:tcW w:w="820" w:type="dxa"/>
            <w:tcBorders>
              <w:top w:val="nil"/>
              <w:left w:val="nil"/>
              <w:bottom w:val="nil"/>
              <w:right w:val="nil"/>
            </w:tcBorders>
            <w:noWrap/>
            <w:vAlign w:val="bottom"/>
          </w:tcPr>
          <w:p w:rsidR="00A36197" w:rsidRPr="00CA789D" w:rsidRDefault="00A36197" w:rsidP="00514645">
            <w:pPr>
              <w:widowControl/>
              <w:jc w:val="left"/>
              <w:rPr>
                <w:rFonts w:ascii="Arial" w:hAnsi="Arial" w:cs="Arial"/>
                <w:color w:val="000000"/>
                <w:kern w:val="0"/>
                <w:sz w:val="20"/>
                <w:szCs w:val="20"/>
              </w:rPr>
            </w:pPr>
          </w:p>
        </w:tc>
        <w:tc>
          <w:tcPr>
            <w:tcW w:w="820" w:type="dxa"/>
            <w:tcBorders>
              <w:top w:val="nil"/>
              <w:left w:val="nil"/>
              <w:bottom w:val="nil"/>
              <w:right w:val="nil"/>
            </w:tcBorders>
            <w:noWrap/>
            <w:vAlign w:val="bottom"/>
          </w:tcPr>
          <w:p w:rsidR="00A36197" w:rsidRPr="00CA789D" w:rsidRDefault="00A36197" w:rsidP="00514645">
            <w:pPr>
              <w:widowControl/>
              <w:jc w:val="left"/>
              <w:rPr>
                <w:rFonts w:ascii="Arial" w:hAnsi="Arial" w:cs="Arial"/>
                <w:color w:val="000000"/>
                <w:kern w:val="0"/>
                <w:sz w:val="20"/>
                <w:szCs w:val="20"/>
              </w:rPr>
            </w:pPr>
          </w:p>
        </w:tc>
        <w:tc>
          <w:tcPr>
            <w:tcW w:w="820" w:type="dxa"/>
            <w:tcBorders>
              <w:top w:val="nil"/>
              <w:left w:val="nil"/>
              <w:bottom w:val="nil"/>
              <w:right w:val="nil"/>
            </w:tcBorders>
            <w:noWrap/>
            <w:vAlign w:val="bottom"/>
          </w:tcPr>
          <w:p w:rsidR="00A36197" w:rsidRPr="00CA789D" w:rsidRDefault="00A36197" w:rsidP="00514645">
            <w:pPr>
              <w:widowControl/>
              <w:jc w:val="left"/>
              <w:rPr>
                <w:rFonts w:ascii="Arial" w:hAnsi="Arial" w:cs="Arial"/>
                <w:color w:val="000000"/>
                <w:kern w:val="0"/>
                <w:sz w:val="20"/>
                <w:szCs w:val="20"/>
              </w:rPr>
            </w:pPr>
          </w:p>
        </w:tc>
        <w:tc>
          <w:tcPr>
            <w:tcW w:w="1337" w:type="dxa"/>
            <w:tcBorders>
              <w:top w:val="nil"/>
              <w:left w:val="nil"/>
              <w:bottom w:val="nil"/>
              <w:right w:val="nil"/>
            </w:tcBorders>
            <w:noWrap/>
            <w:vAlign w:val="bottom"/>
          </w:tcPr>
          <w:p w:rsidR="00A36197" w:rsidRPr="00CA789D" w:rsidRDefault="00A36197" w:rsidP="00AC77EB">
            <w:pPr>
              <w:widowControl/>
              <w:ind w:right="200"/>
              <w:jc w:val="right"/>
              <w:rPr>
                <w:rFonts w:ascii="宋体" w:cs="Arial"/>
                <w:color w:val="000000"/>
                <w:kern w:val="0"/>
                <w:sz w:val="20"/>
                <w:szCs w:val="20"/>
              </w:rPr>
            </w:pPr>
            <w:r w:rsidRPr="00CA789D">
              <w:rPr>
                <w:rFonts w:ascii="宋体" w:hAnsi="宋体" w:cs="Arial" w:hint="eastAsia"/>
                <w:color w:val="000000"/>
                <w:kern w:val="0"/>
                <w:sz w:val="20"/>
                <w:szCs w:val="20"/>
              </w:rPr>
              <w:t>单位：万元</w:t>
            </w:r>
          </w:p>
        </w:tc>
      </w:tr>
      <w:tr w:rsidR="00A36197" w:rsidRPr="00CA789D" w:rsidTr="00147886">
        <w:trPr>
          <w:trHeight w:val="308"/>
        </w:trPr>
        <w:tc>
          <w:tcPr>
            <w:tcW w:w="4786" w:type="dxa"/>
            <w:gridSpan w:val="4"/>
            <w:tcBorders>
              <w:top w:val="single" w:sz="8" w:space="0" w:color="000000"/>
              <w:left w:val="single" w:sz="8" w:space="0" w:color="000000"/>
              <w:bottom w:val="single" w:sz="4" w:space="0" w:color="000000"/>
              <w:right w:val="single" w:sz="4" w:space="0" w:color="000000"/>
            </w:tcBorders>
            <w:shd w:val="clear" w:color="FFFFFF" w:fill="C0C0C0"/>
            <w:vAlign w:val="center"/>
          </w:tcPr>
          <w:p w:rsidR="00A36197" w:rsidRPr="00CA789D" w:rsidRDefault="00A36197" w:rsidP="00514645">
            <w:pPr>
              <w:widowControl/>
              <w:jc w:val="center"/>
              <w:rPr>
                <w:rFonts w:ascii="宋体" w:cs="Arial"/>
                <w:color w:val="000000"/>
                <w:kern w:val="0"/>
                <w:sz w:val="22"/>
                <w:szCs w:val="22"/>
              </w:rPr>
            </w:pPr>
            <w:r w:rsidRPr="00CA789D">
              <w:rPr>
                <w:rFonts w:ascii="宋体" w:hAnsi="宋体" w:cs="Arial" w:hint="eastAsia"/>
                <w:color w:val="000000"/>
                <w:kern w:val="0"/>
                <w:sz w:val="22"/>
                <w:szCs w:val="22"/>
              </w:rPr>
              <w:t>项目</w:t>
            </w:r>
          </w:p>
        </w:tc>
        <w:tc>
          <w:tcPr>
            <w:tcW w:w="876" w:type="dxa"/>
            <w:vMerge w:val="restart"/>
            <w:tcBorders>
              <w:top w:val="single" w:sz="8" w:space="0" w:color="000000"/>
              <w:left w:val="nil"/>
              <w:bottom w:val="single" w:sz="4" w:space="0" w:color="000000"/>
              <w:right w:val="single" w:sz="4" w:space="0" w:color="000000"/>
            </w:tcBorders>
            <w:shd w:val="clear" w:color="FFFFFF" w:fill="C0C0C0"/>
            <w:vAlign w:val="center"/>
          </w:tcPr>
          <w:p w:rsidR="00A36197" w:rsidRPr="00CA789D" w:rsidRDefault="00A36197" w:rsidP="00514645">
            <w:pPr>
              <w:widowControl/>
              <w:jc w:val="center"/>
              <w:rPr>
                <w:rFonts w:ascii="宋体" w:cs="Arial"/>
                <w:color w:val="000000"/>
                <w:kern w:val="0"/>
                <w:sz w:val="22"/>
                <w:szCs w:val="22"/>
              </w:rPr>
            </w:pPr>
            <w:r w:rsidRPr="00CA789D">
              <w:rPr>
                <w:rFonts w:ascii="宋体" w:hAnsi="宋体" w:cs="Arial" w:hint="eastAsia"/>
                <w:color w:val="000000"/>
                <w:kern w:val="0"/>
                <w:sz w:val="22"/>
                <w:szCs w:val="22"/>
              </w:rPr>
              <w:t>本年收入合计</w:t>
            </w:r>
          </w:p>
        </w:tc>
        <w:tc>
          <w:tcPr>
            <w:tcW w:w="876" w:type="dxa"/>
            <w:vMerge w:val="restart"/>
            <w:tcBorders>
              <w:top w:val="single" w:sz="8" w:space="0" w:color="000000"/>
              <w:left w:val="nil"/>
              <w:bottom w:val="single" w:sz="4" w:space="0" w:color="000000"/>
              <w:right w:val="single" w:sz="4" w:space="0" w:color="000000"/>
            </w:tcBorders>
            <w:shd w:val="clear" w:color="FFFFFF" w:fill="C0C0C0"/>
            <w:vAlign w:val="center"/>
          </w:tcPr>
          <w:p w:rsidR="00A36197" w:rsidRPr="00CA789D" w:rsidRDefault="00A36197" w:rsidP="00514645">
            <w:pPr>
              <w:widowControl/>
              <w:jc w:val="center"/>
              <w:rPr>
                <w:rFonts w:ascii="宋体" w:cs="Arial"/>
                <w:color w:val="000000"/>
                <w:kern w:val="0"/>
                <w:sz w:val="22"/>
                <w:szCs w:val="22"/>
              </w:rPr>
            </w:pPr>
            <w:r w:rsidRPr="00CA789D">
              <w:rPr>
                <w:rFonts w:ascii="宋体" w:hAnsi="宋体" w:cs="Arial" w:hint="eastAsia"/>
                <w:color w:val="000000"/>
                <w:kern w:val="0"/>
                <w:sz w:val="22"/>
                <w:szCs w:val="22"/>
              </w:rPr>
              <w:t>财政拨款收入</w:t>
            </w:r>
          </w:p>
        </w:tc>
        <w:tc>
          <w:tcPr>
            <w:tcW w:w="820" w:type="dxa"/>
            <w:vMerge w:val="restart"/>
            <w:tcBorders>
              <w:top w:val="single" w:sz="8" w:space="0" w:color="000000"/>
              <w:left w:val="nil"/>
              <w:bottom w:val="single" w:sz="4" w:space="0" w:color="000000"/>
              <w:right w:val="single" w:sz="4" w:space="0" w:color="000000"/>
            </w:tcBorders>
            <w:shd w:val="clear" w:color="FFFFFF" w:fill="C0C0C0"/>
            <w:vAlign w:val="center"/>
          </w:tcPr>
          <w:p w:rsidR="00A36197" w:rsidRPr="00CA789D" w:rsidRDefault="00A36197" w:rsidP="00514645">
            <w:pPr>
              <w:widowControl/>
              <w:jc w:val="center"/>
              <w:rPr>
                <w:rFonts w:ascii="宋体" w:cs="Arial"/>
                <w:color w:val="000000"/>
                <w:kern w:val="0"/>
                <w:sz w:val="22"/>
                <w:szCs w:val="22"/>
              </w:rPr>
            </w:pPr>
            <w:r w:rsidRPr="00CA789D">
              <w:rPr>
                <w:rFonts w:ascii="宋体" w:hAnsi="宋体" w:cs="Arial" w:hint="eastAsia"/>
                <w:color w:val="000000"/>
                <w:kern w:val="0"/>
                <w:sz w:val="22"/>
                <w:szCs w:val="22"/>
              </w:rPr>
              <w:t>上级补助收入</w:t>
            </w:r>
          </w:p>
        </w:tc>
        <w:tc>
          <w:tcPr>
            <w:tcW w:w="820" w:type="dxa"/>
            <w:vMerge w:val="restart"/>
            <w:tcBorders>
              <w:top w:val="single" w:sz="8" w:space="0" w:color="000000"/>
              <w:left w:val="nil"/>
              <w:bottom w:val="single" w:sz="4" w:space="0" w:color="000000"/>
              <w:right w:val="single" w:sz="4" w:space="0" w:color="000000"/>
            </w:tcBorders>
            <w:shd w:val="clear" w:color="FFFFFF" w:fill="C0C0C0"/>
            <w:vAlign w:val="center"/>
          </w:tcPr>
          <w:p w:rsidR="00A36197" w:rsidRPr="00CA789D" w:rsidRDefault="00A36197" w:rsidP="00514645">
            <w:pPr>
              <w:widowControl/>
              <w:jc w:val="center"/>
              <w:rPr>
                <w:rFonts w:ascii="宋体" w:cs="Arial"/>
                <w:color w:val="000000"/>
                <w:kern w:val="0"/>
                <w:sz w:val="22"/>
                <w:szCs w:val="22"/>
              </w:rPr>
            </w:pPr>
            <w:r w:rsidRPr="00CA789D">
              <w:rPr>
                <w:rFonts w:ascii="宋体" w:hAnsi="宋体" w:cs="Arial" w:hint="eastAsia"/>
                <w:color w:val="000000"/>
                <w:kern w:val="0"/>
                <w:sz w:val="22"/>
                <w:szCs w:val="22"/>
              </w:rPr>
              <w:t>事业收入</w:t>
            </w:r>
          </w:p>
        </w:tc>
        <w:tc>
          <w:tcPr>
            <w:tcW w:w="820" w:type="dxa"/>
            <w:vMerge w:val="restart"/>
            <w:tcBorders>
              <w:top w:val="single" w:sz="8" w:space="0" w:color="000000"/>
              <w:left w:val="nil"/>
              <w:bottom w:val="single" w:sz="4" w:space="0" w:color="000000"/>
              <w:right w:val="single" w:sz="4" w:space="0" w:color="000000"/>
            </w:tcBorders>
            <w:shd w:val="clear" w:color="FFFFFF" w:fill="C0C0C0"/>
            <w:vAlign w:val="center"/>
          </w:tcPr>
          <w:p w:rsidR="00A36197" w:rsidRPr="00CA789D" w:rsidRDefault="00A36197" w:rsidP="00514645">
            <w:pPr>
              <w:widowControl/>
              <w:jc w:val="center"/>
              <w:rPr>
                <w:rFonts w:ascii="宋体" w:cs="Arial"/>
                <w:color w:val="000000"/>
                <w:kern w:val="0"/>
                <w:sz w:val="22"/>
                <w:szCs w:val="22"/>
              </w:rPr>
            </w:pPr>
            <w:r w:rsidRPr="00CA789D">
              <w:rPr>
                <w:rFonts w:ascii="宋体" w:hAnsi="宋体" w:cs="Arial" w:hint="eastAsia"/>
                <w:color w:val="000000"/>
                <w:kern w:val="0"/>
                <w:sz w:val="22"/>
                <w:szCs w:val="22"/>
              </w:rPr>
              <w:t>经营收入</w:t>
            </w:r>
          </w:p>
        </w:tc>
        <w:tc>
          <w:tcPr>
            <w:tcW w:w="820" w:type="dxa"/>
            <w:vMerge w:val="restart"/>
            <w:tcBorders>
              <w:top w:val="single" w:sz="8" w:space="0" w:color="000000"/>
              <w:left w:val="nil"/>
              <w:bottom w:val="single" w:sz="4" w:space="0" w:color="000000"/>
              <w:right w:val="single" w:sz="4" w:space="0" w:color="000000"/>
            </w:tcBorders>
            <w:shd w:val="clear" w:color="FFFFFF" w:fill="C0C0C0"/>
            <w:vAlign w:val="center"/>
          </w:tcPr>
          <w:p w:rsidR="00A36197" w:rsidRPr="00CA789D" w:rsidRDefault="00A36197" w:rsidP="00514645">
            <w:pPr>
              <w:widowControl/>
              <w:jc w:val="center"/>
              <w:rPr>
                <w:rFonts w:ascii="宋体" w:cs="Arial"/>
                <w:color w:val="000000"/>
                <w:kern w:val="0"/>
                <w:sz w:val="22"/>
                <w:szCs w:val="22"/>
              </w:rPr>
            </w:pPr>
            <w:r w:rsidRPr="00CA789D">
              <w:rPr>
                <w:rFonts w:ascii="宋体" w:hAnsi="宋体" w:cs="Arial" w:hint="eastAsia"/>
                <w:color w:val="000000"/>
                <w:kern w:val="0"/>
                <w:sz w:val="22"/>
                <w:szCs w:val="22"/>
              </w:rPr>
              <w:t>附属单位上缴收入</w:t>
            </w:r>
          </w:p>
        </w:tc>
        <w:tc>
          <w:tcPr>
            <w:tcW w:w="1337" w:type="dxa"/>
            <w:vMerge w:val="restart"/>
            <w:tcBorders>
              <w:top w:val="single" w:sz="8" w:space="0" w:color="000000"/>
              <w:left w:val="nil"/>
              <w:bottom w:val="single" w:sz="4" w:space="0" w:color="000000"/>
              <w:right w:val="single" w:sz="4" w:space="0" w:color="000000"/>
            </w:tcBorders>
            <w:shd w:val="clear" w:color="FFFFFF" w:fill="C0C0C0"/>
            <w:vAlign w:val="center"/>
          </w:tcPr>
          <w:p w:rsidR="00A36197" w:rsidRPr="00CA789D" w:rsidRDefault="00A36197" w:rsidP="00514645">
            <w:pPr>
              <w:widowControl/>
              <w:jc w:val="center"/>
              <w:rPr>
                <w:rFonts w:ascii="宋体" w:cs="Arial"/>
                <w:color w:val="000000"/>
                <w:kern w:val="0"/>
                <w:sz w:val="22"/>
                <w:szCs w:val="22"/>
              </w:rPr>
            </w:pPr>
            <w:r w:rsidRPr="00CA789D">
              <w:rPr>
                <w:rFonts w:ascii="宋体" w:hAnsi="宋体" w:cs="Arial" w:hint="eastAsia"/>
                <w:color w:val="000000"/>
                <w:kern w:val="0"/>
                <w:sz w:val="22"/>
                <w:szCs w:val="22"/>
              </w:rPr>
              <w:t>其他收入</w:t>
            </w:r>
          </w:p>
        </w:tc>
      </w:tr>
      <w:tr w:rsidR="00A36197" w:rsidRPr="00CA789D" w:rsidTr="00147886">
        <w:trPr>
          <w:trHeight w:val="318"/>
        </w:trPr>
        <w:tc>
          <w:tcPr>
            <w:tcW w:w="986" w:type="dxa"/>
            <w:gridSpan w:val="3"/>
            <w:vMerge w:val="restart"/>
            <w:tcBorders>
              <w:top w:val="single" w:sz="4" w:space="0" w:color="000000"/>
              <w:left w:val="single" w:sz="8" w:space="0" w:color="000000"/>
              <w:bottom w:val="single" w:sz="4" w:space="0" w:color="000000"/>
              <w:right w:val="single" w:sz="4" w:space="0" w:color="000000"/>
            </w:tcBorders>
            <w:shd w:val="clear" w:color="FFFFFF" w:fill="C0C0C0"/>
            <w:vAlign w:val="center"/>
          </w:tcPr>
          <w:p w:rsidR="00A36197" w:rsidRPr="00CA789D" w:rsidRDefault="00A36197" w:rsidP="00514645">
            <w:pPr>
              <w:widowControl/>
              <w:jc w:val="center"/>
              <w:rPr>
                <w:rFonts w:ascii="宋体" w:cs="Arial"/>
                <w:color w:val="000000"/>
                <w:kern w:val="0"/>
                <w:sz w:val="22"/>
                <w:szCs w:val="22"/>
              </w:rPr>
            </w:pPr>
            <w:r w:rsidRPr="00CA789D">
              <w:rPr>
                <w:rFonts w:ascii="宋体" w:hAnsi="宋体" w:cs="Arial" w:hint="eastAsia"/>
                <w:color w:val="000000"/>
                <w:kern w:val="0"/>
                <w:sz w:val="22"/>
                <w:szCs w:val="22"/>
              </w:rPr>
              <w:t>功能分类科目编码</w:t>
            </w:r>
          </w:p>
        </w:tc>
        <w:tc>
          <w:tcPr>
            <w:tcW w:w="3800" w:type="dxa"/>
            <w:vMerge w:val="restart"/>
            <w:tcBorders>
              <w:top w:val="nil"/>
              <w:left w:val="nil"/>
              <w:bottom w:val="single" w:sz="4" w:space="0" w:color="000000"/>
              <w:right w:val="single" w:sz="4" w:space="0" w:color="000000"/>
            </w:tcBorders>
            <w:shd w:val="clear" w:color="FFFFFF" w:fill="C0C0C0"/>
            <w:noWrap/>
            <w:vAlign w:val="center"/>
          </w:tcPr>
          <w:p w:rsidR="00A36197" w:rsidRPr="00CA789D" w:rsidRDefault="00A36197" w:rsidP="00514645">
            <w:pPr>
              <w:widowControl/>
              <w:jc w:val="center"/>
              <w:rPr>
                <w:rFonts w:ascii="宋体" w:cs="Arial"/>
                <w:color w:val="000000"/>
                <w:kern w:val="0"/>
                <w:sz w:val="22"/>
                <w:szCs w:val="22"/>
              </w:rPr>
            </w:pPr>
            <w:r w:rsidRPr="00CA789D">
              <w:rPr>
                <w:rFonts w:ascii="宋体" w:hAnsi="宋体" w:cs="Arial" w:hint="eastAsia"/>
                <w:color w:val="000000"/>
                <w:kern w:val="0"/>
                <w:sz w:val="22"/>
                <w:szCs w:val="22"/>
              </w:rPr>
              <w:t>科目名称</w:t>
            </w:r>
          </w:p>
        </w:tc>
        <w:tc>
          <w:tcPr>
            <w:tcW w:w="876" w:type="dxa"/>
            <w:vMerge/>
            <w:tcBorders>
              <w:top w:val="single" w:sz="8" w:space="0" w:color="000000"/>
              <w:left w:val="nil"/>
              <w:bottom w:val="single" w:sz="4" w:space="0" w:color="000000"/>
              <w:right w:val="single" w:sz="4" w:space="0" w:color="000000"/>
            </w:tcBorders>
            <w:vAlign w:val="center"/>
          </w:tcPr>
          <w:p w:rsidR="00A36197" w:rsidRPr="00CA789D" w:rsidRDefault="00A36197" w:rsidP="00514645">
            <w:pPr>
              <w:widowControl/>
              <w:jc w:val="left"/>
              <w:rPr>
                <w:rFonts w:ascii="宋体" w:cs="Arial"/>
                <w:color w:val="000000"/>
                <w:kern w:val="0"/>
                <w:sz w:val="22"/>
                <w:szCs w:val="22"/>
              </w:rPr>
            </w:pPr>
          </w:p>
        </w:tc>
        <w:tc>
          <w:tcPr>
            <w:tcW w:w="876" w:type="dxa"/>
            <w:vMerge/>
            <w:tcBorders>
              <w:top w:val="single" w:sz="8" w:space="0" w:color="000000"/>
              <w:left w:val="nil"/>
              <w:bottom w:val="single" w:sz="4" w:space="0" w:color="000000"/>
              <w:right w:val="single" w:sz="4" w:space="0" w:color="000000"/>
            </w:tcBorders>
            <w:vAlign w:val="center"/>
          </w:tcPr>
          <w:p w:rsidR="00A36197" w:rsidRPr="00CA789D" w:rsidRDefault="00A36197" w:rsidP="00514645">
            <w:pPr>
              <w:widowControl/>
              <w:jc w:val="left"/>
              <w:rPr>
                <w:rFonts w:ascii="宋体" w:cs="Arial"/>
                <w:color w:val="000000"/>
                <w:kern w:val="0"/>
                <w:sz w:val="22"/>
                <w:szCs w:val="22"/>
              </w:rPr>
            </w:pPr>
          </w:p>
        </w:tc>
        <w:tc>
          <w:tcPr>
            <w:tcW w:w="820" w:type="dxa"/>
            <w:vMerge/>
            <w:tcBorders>
              <w:top w:val="single" w:sz="8" w:space="0" w:color="000000"/>
              <w:left w:val="nil"/>
              <w:bottom w:val="single" w:sz="4" w:space="0" w:color="000000"/>
              <w:right w:val="single" w:sz="4" w:space="0" w:color="000000"/>
            </w:tcBorders>
            <w:vAlign w:val="center"/>
          </w:tcPr>
          <w:p w:rsidR="00A36197" w:rsidRPr="00CA789D" w:rsidRDefault="00A36197" w:rsidP="00514645">
            <w:pPr>
              <w:widowControl/>
              <w:jc w:val="left"/>
              <w:rPr>
                <w:rFonts w:ascii="宋体" w:cs="Arial"/>
                <w:color w:val="000000"/>
                <w:kern w:val="0"/>
                <w:sz w:val="22"/>
                <w:szCs w:val="22"/>
              </w:rPr>
            </w:pPr>
          </w:p>
        </w:tc>
        <w:tc>
          <w:tcPr>
            <w:tcW w:w="820" w:type="dxa"/>
            <w:vMerge/>
            <w:tcBorders>
              <w:top w:val="single" w:sz="8" w:space="0" w:color="000000"/>
              <w:left w:val="nil"/>
              <w:bottom w:val="single" w:sz="4" w:space="0" w:color="000000"/>
              <w:right w:val="single" w:sz="4" w:space="0" w:color="000000"/>
            </w:tcBorders>
            <w:vAlign w:val="center"/>
          </w:tcPr>
          <w:p w:rsidR="00A36197" w:rsidRPr="00CA789D" w:rsidRDefault="00A36197" w:rsidP="00514645">
            <w:pPr>
              <w:widowControl/>
              <w:jc w:val="left"/>
              <w:rPr>
                <w:rFonts w:ascii="宋体" w:cs="Arial"/>
                <w:color w:val="000000"/>
                <w:kern w:val="0"/>
                <w:sz w:val="22"/>
                <w:szCs w:val="22"/>
              </w:rPr>
            </w:pPr>
          </w:p>
        </w:tc>
        <w:tc>
          <w:tcPr>
            <w:tcW w:w="820" w:type="dxa"/>
            <w:vMerge/>
            <w:tcBorders>
              <w:top w:val="single" w:sz="8" w:space="0" w:color="000000"/>
              <w:left w:val="nil"/>
              <w:bottom w:val="single" w:sz="4" w:space="0" w:color="000000"/>
              <w:right w:val="single" w:sz="4" w:space="0" w:color="000000"/>
            </w:tcBorders>
            <w:vAlign w:val="center"/>
          </w:tcPr>
          <w:p w:rsidR="00A36197" w:rsidRPr="00CA789D" w:rsidRDefault="00A36197" w:rsidP="00514645">
            <w:pPr>
              <w:widowControl/>
              <w:jc w:val="left"/>
              <w:rPr>
                <w:rFonts w:ascii="宋体" w:cs="Arial"/>
                <w:color w:val="000000"/>
                <w:kern w:val="0"/>
                <w:sz w:val="22"/>
                <w:szCs w:val="22"/>
              </w:rPr>
            </w:pPr>
          </w:p>
        </w:tc>
        <w:tc>
          <w:tcPr>
            <w:tcW w:w="820" w:type="dxa"/>
            <w:vMerge/>
            <w:tcBorders>
              <w:top w:val="single" w:sz="8" w:space="0" w:color="000000"/>
              <w:left w:val="nil"/>
              <w:bottom w:val="single" w:sz="4" w:space="0" w:color="000000"/>
              <w:right w:val="single" w:sz="4" w:space="0" w:color="000000"/>
            </w:tcBorders>
            <w:vAlign w:val="center"/>
          </w:tcPr>
          <w:p w:rsidR="00A36197" w:rsidRPr="00CA789D" w:rsidRDefault="00A36197" w:rsidP="00514645">
            <w:pPr>
              <w:widowControl/>
              <w:jc w:val="left"/>
              <w:rPr>
                <w:rFonts w:ascii="宋体" w:cs="Arial"/>
                <w:color w:val="000000"/>
                <w:kern w:val="0"/>
                <w:sz w:val="22"/>
                <w:szCs w:val="22"/>
              </w:rPr>
            </w:pPr>
          </w:p>
        </w:tc>
        <w:tc>
          <w:tcPr>
            <w:tcW w:w="1337" w:type="dxa"/>
            <w:vMerge/>
            <w:tcBorders>
              <w:top w:val="single" w:sz="8" w:space="0" w:color="000000"/>
              <w:left w:val="nil"/>
              <w:bottom w:val="single" w:sz="4" w:space="0" w:color="000000"/>
              <w:right w:val="single" w:sz="4" w:space="0" w:color="000000"/>
            </w:tcBorders>
            <w:vAlign w:val="center"/>
          </w:tcPr>
          <w:p w:rsidR="00A36197" w:rsidRPr="00CA789D" w:rsidRDefault="00A36197" w:rsidP="00514645">
            <w:pPr>
              <w:widowControl/>
              <w:jc w:val="left"/>
              <w:rPr>
                <w:rFonts w:ascii="宋体" w:cs="Arial"/>
                <w:color w:val="000000"/>
                <w:kern w:val="0"/>
                <w:sz w:val="22"/>
                <w:szCs w:val="22"/>
              </w:rPr>
            </w:pPr>
          </w:p>
        </w:tc>
      </w:tr>
      <w:tr w:rsidR="00A36197" w:rsidRPr="00CA789D" w:rsidTr="00147886">
        <w:trPr>
          <w:trHeight w:val="318"/>
        </w:trPr>
        <w:tc>
          <w:tcPr>
            <w:tcW w:w="986" w:type="dxa"/>
            <w:gridSpan w:val="3"/>
            <w:vMerge/>
            <w:tcBorders>
              <w:top w:val="single" w:sz="4" w:space="0" w:color="000000"/>
              <w:left w:val="single" w:sz="8" w:space="0" w:color="000000"/>
              <w:bottom w:val="single" w:sz="4" w:space="0" w:color="000000"/>
              <w:right w:val="single" w:sz="4" w:space="0" w:color="000000"/>
            </w:tcBorders>
            <w:vAlign w:val="center"/>
          </w:tcPr>
          <w:p w:rsidR="00A36197" w:rsidRPr="00CA789D" w:rsidRDefault="00A36197" w:rsidP="00514645">
            <w:pPr>
              <w:widowControl/>
              <w:jc w:val="left"/>
              <w:rPr>
                <w:rFonts w:ascii="宋体" w:cs="Arial"/>
                <w:color w:val="000000"/>
                <w:kern w:val="0"/>
                <w:sz w:val="22"/>
                <w:szCs w:val="22"/>
              </w:rPr>
            </w:pPr>
          </w:p>
        </w:tc>
        <w:tc>
          <w:tcPr>
            <w:tcW w:w="3800" w:type="dxa"/>
            <w:vMerge/>
            <w:tcBorders>
              <w:top w:val="nil"/>
              <w:left w:val="nil"/>
              <w:bottom w:val="single" w:sz="4" w:space="0" w:color="000000"/>
              <w:right w:val="single" w:sz="4" w:space="0" w:color="000000"/>
            </w:tcBorders>
            <w:vAlign w:val="center"/>
          </w:tcPr>
          <w:p w:rsidR="00A36197" w:rsidRPr="00CA789D" w:rsidRDefault="00A36197" w:rsidP="00514645">
            <w:pPr>
              <w:widowControl/>
              <w:jc w:val="left"/>
              <w:rPr>
                <w:rFonts w:ascii="宋体" w:cs="Arial"/>
                <w:color w:val="000000"/>
                <w:kern w:val="0"/>
                <w:sz w:val="22"/>
                <w:szCs w:val="22"/>
              </w:rPr>
            </w:pPr>
          </w:p>
        </w:tc>
        <w:tc>
          <w:tcPr>
            <w:tcW w:w="876" w:type="dxa"/>
            <w:vMerge/>
            <w:tcBorders>
              <w:top w:val="single" w:sz="8" w:space="0" w:color="000000"/>
              <w:left w:val="nil"/>
              <w:bottom w:val="single" w:sz="4" w:space="0" w:color="000000"/>
              <w:right w:val="single" w:sz="4" w:space="0" w:color="000000"/>
            </w:tcBorders>
            <w:vAlign w:val="center"/>
          </w:tcPr>
          <w:p w:rsidR="00A36197" w:rsidRPr="00CA789D" w:rsidRDefault="00A36197" w:rsidP="00514645">
            <w:pPr>
              <w:widowControl/>
              <w:jc w:val="left"/>
              <w:rPr>
                <w:rFonts w:ascii="宋体" w:cs="Arial"/>
                <w:color w:val="000000"/>
                <w:kern w:val="0"/>
                <w:sz w:val="22"/>
                <w:szCs w:val="22"/>
              </w:rPr>
            </w:pPr>
          </w:p>
        </w:tc>
        <w:tc>
          <w:tcPr>
            <w:tcW w:w="876" w:type="dxa"/>
            <w:vMerge/>
            <w:tcBorders>
              <w:top w:val="single" w:sz="8" w:space="0" w:color="000000"/>
              <w:left w:val="nil"/>
              <w:bottom w:val="single" w:sz="4" w:space="0" w:color="000000"/>
              <w:right w:val="single" w:sz="4" w:space="0" w:color="000000"/>
            </w:tcBorders>
            <w:vAlign w:val="center"/>
          </w:tcPr>
          <w:p w:rsidR="00A36197" w:rsidRPr="00CA789D" w:rsidRDefault="00A36197" w:rsidP="00514645">
            <w:pPr>
              <w:widowControl/>
              <w:jc w:val="left"/>
              <w:rPr>
                <w:rFonts w:ascii="宋体" w:cs="Arial"/>
                <w:color w:val="000000"/>
                <w:kern w:val="0"/>
                <w:sz w:val="22"/>
                <w:szCs w:val="22"/>
              </w:rPr>
            </w:pPr>
          </w:p>
        </w:tc>
        <w:tc>
          <w:tcPr>
            <w:tcW w:w="820" w:type="dxa"/>
            <w:vMerge/>
            <w:tcBorders>
              <w:top w:val="single" w:sz="8" w:space="0" w:color="000000"/>
              <w:left w:val="nil"/>
              <w:bottom w:val="single" w:sz="4" w:space="0" w:color="000000"/>
              <w:right w:val="single" w:sz="4" w:space="0" w:color="000000"/>
            </w:tcBorders>
            <w:vAlign w:val="center"/>
          </w:tcPr>
          <w:p w:rsidR="00A36197" w:rsidRPr="00CA789D" w:rsidRDefault="00A36197" w:rsidP="00514645">
            <w:pPr>
              <w:widowControl/>
              <w:jc w:val="left"/>
              <w:rPr>
                <w:rFonts w:ascii="宋体" w:cs="Arial"/>
                <w:color w:val="000000"/>
                <w:kern w:val="0"/>
                <w:sz w:val="22"/>
                <w:szCs w:val="22"/>
              </w:rPr>
            </w:pPr>
          </w:p>
        </w:tc>
        <w:tc>
          <w:tcPr>
            <w:tcW w:w="820" w:type="dxa"/>
            <w:vMerge/>
            <w:tcBorders>
              <w:top w:val="single" w:sz="8" w:space="0" w:color="000000"/>
              <w:left w:val="nil"/>
              <w:bottom w:val="single" w:sz="4" w:space="0" w:color="000000"/>
              <w:right w:val="single" w:sz="4" w:space="0" w:color="000000"/>
            </w:tcBorders>
            <w:vAlign w:val="center"/>
          </w:tcPr>
          <w:p w:rsidR="00A36197" w:rsidRPr="00CA789D" w:rsidRDefault="00A36197" w:rsidP="00514645">
            <w:pPr>
              <w:widowControl/>
              <w:jc w:val="left"/>
              <w:rPr>
                <w:rFonts w:ascii="宋体" w:cs="Arial"/>
                <w:color w:val="000000"/>
                <w:kern w:val="0"/>
                <w:sz w:val="22"/>
                <w:szCs w:val="22"/>
              </w:rPr>
            </w:pPr>
          </w:p>
        </w:tc>
        <w:tc>
          <w:tcPr>
            <w:tcW w:w="820" w:type="dxa"/>
            <w:vMerge/>
            <w:tcBorders>
              <w:top w:val="single" w:sz="8" w:space="0" w:color="000000"/>
              <w:left w:val="nil"/>
              <w:bottom w:val="single" w:sz="4" w:space="0" w:color="000000"/>
              <w:right w:val="single" w:sz="4" w:space="0" w:color="000000"/>
            </w:tcBorders>
            <w:vAlign w:val="center"/>
          </w:tcPr>
          <w:p w:rsidR="00A36197" w:rsidRPr="00CA789D" w:rsidRDefault="00A36197" w:rsidP="00514645">
            <w:pPr>
              <w:widowControl/>
              <w:jc w:val="left"/>
              <w:rPr>
                <w:rFonts w:ascii="宋体" w:cs="Arial"/>
                <w:color w:val="000000"/>
                <w:kern w:val="0"/>
                <w:sz w:val="22"/>
                <w:szCs w:val="22"/>
              </w:rPr>
            </w:pPr>
          </w:p>
        </w:tc>
        <w:tc>
          <w:tcPr>
            <w:tcW w:w="820" w:type="dxa"/>
            <w:vMerge/>
            <w:tcBorders>
              <w:top w:val="single" w:sz="8" w:space="0" w:color="000000"/>
              <w:left w:val="nil"/>
              <w:bottom w:val="single" w:sz="4" w:space="0" w:color="000000"/>
              <w:right w:val="single" w:sz="4" w:space="0" w:color="000000"/>
            </w:tcBorders>
            <w:vAlign w:val="center"/>
          </w:tcPr>
          <w:p w:rsidR="00A36197" w:rsidRPr="00CA789D" w:rsidRDefault="00A36197" w:rsidP="00514645">
            <w:pPr>
              <w:widowControl/>
              <w:jc w:val="left"/>
              <w:rPr>
                <w:rFonts w:ascii="宋体" w:cs="Arial"/>
                <w:color w:val="000000"/>
                <w:kern w:val="0"/>
                <w:sz w:val="22"/>
                <w:szCs w:val="22"/>
              </w:rPr>
            </w:pPr>
          </w:p>
        </w:tc>
        <w:tc>
          <w:tcPr>
            <w:tcW w:w="1337" w:type="dxa"/>
            <w:vMerge/>
            <w:tcBorders>
              <w:top w:val="single" w:sz="8" w:space="0" w:color="000000"/>
              <w:left w:val="nil"/>
              <w:bottom w:val="single" w:sz="4" w:space="0" w:color="000000"/>
              <w:right w:val="single" w:sz="4" w:space="0" w:color="000000"/>
            </w:tcBorders>
            <w:vAlign w:val="center"/>
          </w:tcPr>
          <w:p w:rsidR="00A36197" w:rsidRPr="00CA789D" w:rsidRDefault="00A36197" w:rsidP="00514645">
            <w:pPr>
              <w:widowControl/>
              <w:jc w:val="left"/>
              <w:rPr>
                <w:rFonts w:ascii="宋体" w:cs="Arial"/>
                <w:color w:val="000000"/>
                <w:kern w:val="0"/>
                <w:sz w:val="22"/>
                <w:szCs w:val="22"/>
              </w:rPr>
            </w:pPr>
          </w:p>
        </w:tc>
      </w:tr>
      <w:tr w:rsidR="00A36197" w:rsidRPr="00CA789D" w:rsidTr="00147886">
        <w:trPr>
          <w:trHeight w:val="318"/>
        </w:trPr>
        <w:tc>
          <w:tcPr>
            <w:tcW w:w="986" w:type="dxa"/>
            <w:gridSpan w:val="3"/>
            <w:vMerge/>
            <w:tcBorders>
              <w:top w:val="single" w:sz="4" w:space="0" w:color="000000"/>
              <w:left w:val="single" w:sz="8" w:space="0" w:color="000000"/>
              <w:bottom w:val="single" w:sz="4" w:space="0" w:color="000000"/>
              <w:right w:val="single" w:sz="4" w:space="0" w:color="000000"/>
            </w:tcBorders>
            <w:vAlign w:val="center"/>
          </w:tcPr>
          <w:p w:rsidR="00A36197" w:rsidRPr="00CA789D" w:rsidRDefault="00A36197" w:rsidP="00514645">
            <w:pPr>
              <w:widowControl/>
              <w:jc w:val="left"/>
              <w:rPr>
                <w:rFonts w:ascii="宋体" w:cs="Arial"/>
                <w:color w:val="000000"/>
                <w:kern w:val="0"/>
                <w:sz w:val="22"/>
                <w:szCs w:val="22"/>
              </w:rPr>
            </w:pPr>
          </w:p>
        </w:tc>
        <w:tc>
          <w:tcPr>
            <w:tcW w:w="3800" w:type="dxa"/>
            <w:vMerge/>
            <w:tcBorders>
              <w:top w:val="nil"/>
              <w:left w:val="nil"/>
              <w:bottom w:val="single" w:sz="4" w:space="0" w:color="000000"/>
              <w:right w:val="single" w:sz="4" w:space="0" w:color="000000"/>
            </w:tcBorders>
            <w:vAlign w:val="center"/>
          </w:tcPr>
          <w:p w:rsidR="00A36197" w:rsidRPr="00CA789D" w:rsidRDefault="00A36197" w:rsidP="00514645">
            <w:pPr>
              <w:widowControl/>
              <w:jc w:val="left"/>
              <w:rPr>
                <w:rFonts w:ascii="宋体" w:cs="Arial"/>
                <w:color w:val="000000"/>
                <w:kern w:val="0"/>
                <w:sz w:val="22"/>
                <w:szCs w:val="22"/>
              </w:rPr>
            </w:pPr>
          </w:p>
        </w:tc>
        <w:tc>
          <w:tcPr>
            <w:tcW w:w="876" w:type="dxa"/>
            <w:vMerge/>
            <w:tcBorders>
              <w:top w:val="single" w:sz="8" w:space="0" w:color="000000"/>
              <w:left w:val="nil"/>
              <w:bottom w:val="single" w:sz="4" w:space="0" w:color="000000"/>
              <w:right w:val="single" w:sz="4" w:space="0" w:color="000000"/>
            </w:tcBorders>
            <w:vAlign w:val="center"/>
          </w:tcPr>
          <w:p w:rsidR="00A36197" w:rsidRPr="00CA789D" w:rsidRDefault="00A36197" w:rsidP="00514645">
            <w:pPr>
              <w:widowControl/>
              <w:jc w:val="left"/>
              <w:rPr>
                <w:rFonts w:ascii="宋体" w:cs="Arial"/>
                <w:color w:val="000000"/>
                <w:kern w:val="0"/>
                <w:sz w:val="22"/>
                <w:szCs w:val="22"/>
              </w:rPr>
            </w:pPr>
          </w:p>
        </w:tc>
        <w:tc>
          <w:tcPr>
            <w:tcW w:w="876" w:type="dxa"/>
            <w:vMerge/>
            <w:tcBorders>
              <w:top w:val="single" w:sz="8" w:space="0" w:color="000000"/>
              <w:left w:val="nil"/>
              <w:bottom w:val="single" w:sz="4" w:space="0" w:color="000000"/>
              <w:right w:val="single" w:sz="4" w:space="0" w:color="000000"/>
            </w:tcBorders>
            <w:vAlign w:val="center"/>
          </w:tcPr>
          <w:p w:rsidR="00A36197" w:rsidRPr="00CA789D" w:rsidRDefault="00A36197" w:rsidP="00514645">
            <w:pPr>
              <w:widowControl/>
              <w:jc w:val="left"/>
              <w:rPr>
                <w:rFonts w:ascii="宋体" w:cs="Arial"/>
                <w:color w:val="000000"/>
                <w:kern w:val="0"/>
                <w:sz w:val="22"/>
                <w:szCs w:val="22"/>
              </w:rPr>
            </w:pPr>
          </w:p>
        </w:tc>
        <w:tc>
          <w:tcPr>
            <w:tcW w:w="820" w:type="dxa"/>
            <w:vMerge/>
            <w:tcBorders>
              <w:top w:val="single" w:sz="8" w:space="0" w:color="000000"/>
              <w:left w:val="nil"/>
              <w:bottom w:val="single" w:sz="4" w:space="0" w:color="000000"/>
              <w:right w:val="single" w:sz="4" w:space="0" w:color="000000"/>
            </w:tcBorders>
            <w:vAlign w:val="center"/>
          </w:tcPr>
          <w:p w:rsidR="00A36197" w:rsidRPr="00CA789D" w:rsidRDefault="00A36197" w:rsidP="00514645">
            <w:pPr>
              <w:widowControl/>
              <w:jc w:val="left"/>
              <w:rPr>
                <w:rFonts w:ascii="宋体" w:cs="Arial"/>
                <w:color w:val="000000"/>
                <w:kern w:val="0"/>
                <w:sz w:val="22"/>
                <w:szCs w:val="22"/>
              </w:rPr>
            </w:pPr>
          </w:p>
        </w:tc>
        <w:tc>
          <w:tcPr>
            <w:tcW w:w="820" w:type="dxa"/>
            <w:vMerge/>
            <w:tcBorders>
              <w:top w:val="single" w:sz="8" w:space="0" w:color="000000"/>
              <w:left w:val="nil"/>
              <w:bottom w:val="single" w:sz="4" w:space="0" w:color="000000"/>
              <w:right w:val="single" w:sz="4" w:space="0" w:color="000000"/>
            </w:tcBorders>
            <w:vAlign w:val="center"/>
          </w:tcPr>
          <w:p w:rsidR="00A36197" w:rsidRPr="00CA789D" w:rsidRDefault="00A36197" w:rsidP="00514645">
            <w:pPr>
              <w:widowControl/>
              <w:jc w:val="left"/>
              <w:rPr>
                <w:rFonts w:ascii="宋体" w:cs="Arial"/>
                <w:color w:val="000000"/>
                <w:kern w:val="0"/>
                <w:sz w:val="22"/>
                <w:szCs w:val="22"/>
              </w:rPr>
            </w:pPr>
          </w:p>
        </w:tc>
        <w:tc>
          <w:tcPr>
            <w:tcW w:w="820" w:type="dxa"/>
            <w:vMerge/>
            <w:tcBorders>
              <w:top w:val="single" w:sz="8" w:space="0" w:color="000000"/>
              <w:left w:val="nil"/>
              <w:bottom w:val="single" w:sz="4" w:space="0" w:color="000000"/>
              <w:right w:val="single" w:sz="4" w:space="0" w:color="000000"/>
            </w:tcBorders>
            <w:vAlign w:val="center"/>
          </w:tcPr>
          <w:p w:rsidR="00A36197" w:rsidRPr="00CA789D" w:rsidRDefault="00A36197" w:rsidP="00514645">
            <w:pPr>
              <w:widowControl/>
              <w:jc w:val="left"/>
              <w:rPr>
                <w:rFonts w:ascii="宋体" w:cs="Arial"/>
                <w:color w:val="000000"/>
                <w:kern w:val="0"/>
                <w:sz w:val="22"/>
                <w:szCs w:val="22"/>
              </w:rPr>
            </w:pPr>
          </w:p>
        </w:tc>
        <w:tc>
          <w:tcPr>
            <w:tcW w:w="820" w:type="dxa"/>
            <w:vMerge/>
            <w:tcBorders>
              <w:top w:val="single" w:sz="8" w:space="0" w:color="000000"/>
              <w:left w:val="nil"/>
              <w:bottom w:val="single" w:sz="4" w:space="0" w:color="000000"/>
              <w:right w:val="single" w:sz="4" w:space="0" w:color="000000"/>
            </w:tcBorders>
            <w:vAlign w:val="center"/>
          </w:tcPr>
          <w:p w:rsidR="00A36197" w:rsidRPr="00CA789D" w:rsidRDefault="00A36197" w:rsidP="00514645">
            <w:pPr>
              <w:widowControl/>
              <w:jc w:val="left"/>
              <w:rPr>
                <w:rFonts w:ascii="宋体" w:cs="Arial"/>
                <w:color w:val="000000"/>
                <w:kern w:val="0"/>
                <w:sz w:val="22"/>
                <w:szCs w:val="22"/>
              </w:rPr>
            </w:pPr>
          </w:p>
        </w:tc>
        <w:tc>
          <w:tcPr>
            <w:tcW w:w="1337" w:type="dxa"/>
            <w:vMerge/>
            <w:tcBorders>
              <w:top w:val="single" w:sz="8" w:space="0" w:color="000000"/>
              <w:left w:val="nil"/>
              <w:bottom w:val="single" w:sz="4" w:space="0" w:color="000000"/>
              <w:right w:val="single" w:sz="4" w:space="0" w:color="000000"/>
            </w:tcBorders>
            <w:vAlign w:val="center"/>
          </w:tcPr>
          <w:p w:rsidR="00A36197" w:rsidRPr="00CA789D" w:rsidRDefault="00A36197" w:rsidP="00514645">
            <w:pPr>
              <w:widowControl/>
              <w:jc w:val="left"/>
              <w:rPr>
                <w:rFonts w:ascii="宋体" w:cs="Arial"/>
                <w:color w:val="000000"/>
                <w:kern w:val="0"/>
                <w:sz w:val="22"/>
                <w:szCs w:val="22"/>
              </w:rPr>
            </w:pPr>
          </w:p>
        </w:tc>
      </w:tr>
      <w:tr w:rsidR="00A36197" w:rsidRPr="00CA789D" w:rsidTr="00147886">
        <w:trPr>
          <w:trHeight w:val="318"/>
        </w:trPr>
        <w:tc>
          <w:tcPr>
            <w:tcW w:w="986" w:type="dxa"/>
            <w:gridSpan w:val="3"/>
            <w:vMerge/>
            <w:tcBorders>
              <w:top w:val="single" w:sz="4" w:space="0" w:color="000000"/>
              <w:left w:val="single" w:sz="8" w:space="0" w:color="000000"/>
              <w:bottom w:val="single" w:sz="4" w:space="0" w:color="000000"/>
              <w:right w:val="single" w:sz="4" w:space="0" w:color="000000"/>
            </w:tcBorders>
            <w:vAlign w:val="center"/>
          </w:tcPr>
          <w:p w:rsidR="00A36197" w:rsidRPr="00CA789D" w:rsidRDefault="00A36197" w:rsidP="00514645">
            <w:pPr>
              <w:widowControl/>
              <w:jc w:val="left"/>
              <w:rPr>
                <w:rFonts w:ascii="宋体" w:cs="Arial"/>
                <w:color w:val="000000"/>
                <w:kern w:val="0"/>
                <w:sz w:val="22"/>
                <w:szCs w:val="22"/>
              </w:rPr>
            </w:pPr>
          </w:p>
        </w:tc>
        <w:tc>
          <w:tcPr>
            <w:tcW w:w="3800" w:type="dxa"/>
            <w:vMerge/>
            <w:tcBorders>
              <w:top w:val="nil"/>
              <w:left w:val="nil"/>
              <w:bottom w:val="single" w:sz="4" w:space="0" w:color="000000"/>
              <w:right w:val="single" w:sz="4" w:space="0" w:color="000000"/>
            </w:tcBorders>
            <w:vAlign w:val="center"/>
          </w:tcPr>
          <w:p w:rsidR="00A36197" w:rsidRPr="00CA789D" w:rsidRDefault="00A36197" w:rsidP="00514645">
            <w:pPr>
              <w:widowControl/>
              <w:jc w:val="left"/>
              <w:rPr>
                <w:rFonts w:ascii="宋体" w:cs="Arial"/>
                <w:color w:val="000000"/>
                <w:kern w:val="0"/>
                <w:sz w:val="22"/>
                <w:szCs w:val="22"/>
              </w:rPr>
            </w:pPr>
          </w:p>
        </w:tc>
        <w:tc>
          <w:tcPr>
            <w:tcW w:w="876" w:type="dxa"/>
            <w:vMerge/>
            <w:tcBorders>
              <w:top w:val="single" w:sz="8" w:space="0" w:color="000000"/>
              <w:left w:val="nil"/>
              <w:bottom w:val="single" w:sz="4" w:space="0" w:color="000000"/>
              <w:right w:val="single" w:sz="4" w:space="0" w:color="000000"/>
            </w:tcBorders>
            <w:vAlign w:val="center"/>
          </w:tcPr>
          <w:p w:rsidR="00A36197" w:rsidRPr="00CA789D" w:rsidRDefault="00A36197" w:rsidP="00514645">
            <w:pPr>
              <w:widowControl/>
              <w:jc w:val="left"/>
              <w:rPr>
                <w:rFonts w:ascii="宋体" w:cs="Arial"/>
                <w:color w:val="000000"/>
                <w:kern w:val="0"/>
                <w:sz w:val="22"/>
                <w:szCs w:val="22"/>
              </w:rPr>
            </w:pPr>
          </w:p>
        </w:tc>
        <w:tc>
          <w:tcPr>
            <w:tcW w:w="876" w:type="dxa"/>
            <w:vMerge/>
            <w:tcBorders>
              <w:top w:val="single" w:sz="8" w:space="0" w:color="000000"/>
              <w:left w:val="nil"/>
              <w:bottom w:val="single" w:sz="4" w:space="0" w:color="000000"/>
              <w:right w:val="single" w:sz="4" w:space="0" w:color="000000"/>
            </w:tcBorders>
            <w:vAlign w:val="center"/>
          </w:tcPr>
          <w:p w:rsidR="00A36197" w:rsidRPr="00CA789D" w:rsidRDefault="00A36197" w:rsidP="00514645">
            <w:pPr>
              <w:widowControl/>
              <w:jc w:val="left"/>
              <w:rPr>
                <w:rFonts w:ascii="宋体" w:cs="Arial"/>
                <w:color w:val="000000"/>
                <w:kern w:val="0"/>
                <w:sz w:val="22"/>
                <w:szCs w:val="22"/>
              </w:rPr>
            </w:pPr>
          </w:p>
        </w:tc>
        <w:tc>
          <w:tcPr>
            <w:tcW w:w="820" w:type="dxa"/>
            <w:vMerge/>
            <w:tcBorders>
              <w:top w:val="single" w:sz="8" w:space="0" w:color="000000"/>
              <w:left w:val="nil"/>
              <w:bottom w:val="single" w:sz="4" w:space="0" w:color="000000"/>
              <w:right w:val="single" w:sz="4" w:space="0" w:color="000000"/>
            </w:tcBorders>
            <w:vAlign w:val="center"/>
          </w:tcPr>
          <w:p w:rsidR="00A36197" w:rsidRPr="00CA789D" w:rsidRDefault="00A36197" w:rsidP="00514645">
            <w:pPr>
              <w:widowControl/>
              <w:jc w:val="left"/>
              <w:rPr>
                <w:rFonts w:ascii="宋体" w:cs="Arial"/>
                <w:color w:val="000000"/>
                <w:kern w:val="0"/>
                <w:sz w:val="22"/>
                <w:szCs w:val="22"/>
              </w:rPr>
            </w:pPr>
          </w:p>
        </w:tc>
        <w:tc>
          <w:tcPr>
            <w:tcW w:w="820" w:type="dxa"/>
            <w:vMerge/>
            <w:tcBorders>
              <w:top w:val="single" w:sz="8" w:space="0" w:color="000000"/>
              <w:left w:val="nil"/>
              <w:bottom w:val="single" w:sz="4" w:space="0" w:color="000000"/>
              <w:right w:val="single" w:sz="4" w:space="0" w:color="000000"/>
            </w:tcBorders>
            <w:vAlign w:val="center"/>
          </w:tcPr>
          <w:p w:rsidR="00A36197" w:rsidRPr="00CA789D" w:rsidRDefault="00A36197" w:rsidP="00514645">
            <w:pPr>
              <w:widowControl/>
              <w:jc w:val="left"/>
              <w:rPr>
                <w:rFonts w:ascii="宋体" w:cs="Arial"/>
                <w:color w:val="000000"/>
                <w:kern w:val="0"/>
                <w:sz w:val="22"/>
                <w:szCs w:val="22"/>
              </w:rPr>
            </w:pPr>
          </w:p>
        </w:tc>
        <w:tc>
          <w:tcPr>
            <w:tcW w:w="820" w:type="dxa"/>
            <w:vMerge/>
            <w:tcBorders>
              <w:top w:val="single" w:sz="8" w:space="0" w:color="000000"/>
              <w:left w:val="nil"/>
              <w:bottom w:val="single" w:sz="4" w:space="0" w:color="000000"/>
              <w:right w:val="single" w:sz="4" w:space="0" w:color="000000"/>
            </w:tcBorders>
            <w:vAlign w:val="center"/>
          </w:tcPr>
          <w:p w:rsidR="00A36197" w:rsidRPr="00CA789D" w:rsidRDefault="00A36197" w:rsidP="00514645">
            <w:pPr>
              <w:widowControl/>
              <w:jc w:val="left"/>
              <w:rPr>
                <w:rFonts w:ascii="宋体" w:cs="Arial"/>
                <w:color w:val="000000"/>
                <w:kern w:val="0"/>
                <w:sz w:val="22"/>
                <w:szCs w:val="22"/>
              </w:rPr>
            </w:pPr>
          </w:p>
        </w:tc>
        <w:tc>
          <w:tcPr>
            <w:tcW w:w="820" w:type="dxa"/>
            <w:vMerge/>
            <w:tcBorders>
              <w:top w:val="single" w:sz="8" w:space="0" w:color="000000"/>
              <w:left w:val="nil"/>
              <w:bottom w:val="single" w:sz="4" w:space="0" w:color="000000"/>
              <w:right w:val="single" w:sz="4" w:space="0" w:color="000000"/>
            </w:tcBorders>
            <w:vAlign w:val="center"/>
          </w:tcPr>
          <w:p w:rsidR="00A36197" w:rsidRPr="00CA789D" w:rsidRDefault="00A36197" w:rsidP="00514645">
            <w:pPr>
              <w:widowControl/>
              <w:jc w:val="left"/>
              <w:rPr>
                <w:rFonts w:ascii="宋体" w:cs="Arial"/>
                <w:color w:val="000000"/>
                <w:kern w:val="0"/>
                <w:sz w:val="22"/>
                <w:szCs w:val="22"/>
              </w:rPr>
            </w:pPr>
          </w:p>
        </w:tc>
        <w:tc>
          <w:tcPr>
            <w:tcW w:w="1337" w:type="dxa"/>
            <w:vMerge/>
            <w:tcBorders>
              <w:top w:val="single" w:sz="8" w:space="0" w:color="000000"/>
              <w:left w:val="nil"/>
              <w:bottom w:val="single" w:sz="4" w:space="0" w:color="000000"/>
              <w:right w:val="single" w:sz="4" w:space="0" w:color="000000"/>
            </w:tcBorders>
            <w:vAlign w:val="center"/>
          </w:tcPr>
          <w:p w:rsidR="00A36197" w:rsidRPr="00CA789D" w:rsidRDefault="00A36197" w:rsidP="00514645">
            <w:pPr>
              <w:widowControl/>
              <w:jc w:val="left"/>
              <w:rPr>
                <w:rFonts w:ascii="宋体" w:cs="Arial"/>
                <w:color w:val="000000"/>
                <w:kern w:val="0"/>
                <w:sz w:val="22"/>
                <w:szCs w:val="22"/>
              </w:rPr>
            </w:pPr>
          </w:p>
        </w:tc>
      </w:tr>
      <w:tr w:rsidR="00A36197" w:rsidRPr="00CA789D" w:rsidTr="00147886">
        <w:trPr>
          <w:trHeight w:val="308"/>
        </w:trPr>
        <w:tc>
          <w:tcPr>
            <w:tcW w:w="4786" w:type="dxa"/>
            <w:gridSpan w:val="4"/>
            <w:tcBorders>
              <w:top w:val="single" w:sz="4" w:space="0" w:color="000000"/>
              <w:left w:val="single" w:sz="8" w:space="0" w:color="000000"/>
              <w:bottom w:val="single" w:sz="4" w:space="0" w:color="000000"/>
              <w:right w:val="single" w:sz="4" w:space="0" w:color="000000"/>
            </w:tcBorders>
            <w:shd w:val="clear" w:color="FFFFFF" w:fill="C0C0C0"/>
            <w:noWrap/>
            <w:vAlign w:val="center"/>
          </w:tcPr>
          <w:p w:rsidR="00A36197" w:rsidRPr="00CA789D" w:rsidRDefault="00A36197" w:rsidP="00514645">
            <w:pPr>
              <w:widowControl/>
              <w:jc w:val="center"/>
              <w:rPr>
                <w:rFonts w:ascii="宋体" w:cs="Arial"/>
                <w:color w:val="000000"/>
                <w:kern w:val="0"/>
                <w:sz w:val="22"/>
                <w:szCs w:val="22"/>
              </w:rPr>
            </w:pPr>
            <w:r w:rsidRPr="00CA789D">
              <w:rPr>
                <w:rFonts w:ascii="宋体" w:hAnsi="宋体" w:cs="Arial" w:hint="eastAsia"/>
                <w:color w:val="000000"/>
                <w:kern w:val="0"/>
                <w:sz w:val="22"/>
                <w:szCs w:val="22"/>
              </w:rPr>
              <w:t>栏次</w:t>
            </w:r>
          </w:p>
        </w:tc>
        <w:tc>
          <w:tcPr>
            <w:tcW w:w="876" w:type="dxa"/>
            <w:tcBorders>
              <w:top w:val="nil"/>
              <w:left w:val="nil"/>
              <w:bottom w:val="single" w:sz="4" w:space="0" w:color="000000"/>
              <w:right w:val="single" w:sz="4" w:space="0" w:color="000000"/>
            </w:tcBorders>
            <w:shd w:val="clear" w:color="FFFFFF" w:fill="C0C0C0"/>
            <w:vAlign w:val="center"/>
          </w:tcPr>
          <w:p w:rsidR="00A36197" w:rsidRPr="00CA789D" w:rsidRDefault="00A36197" w:rsidP="00514645">
            <w:pPr>
              <w:widowControl/>
              <w:jc w:val="center"/>
              <w:rPr>
                <w:rFonts w:ascii="宋体" w:cs="Arial"/>
                <w:color w:val="000000"/>
                <w:kern w:val="0"/>
                <w:sz w:val="22"/>
                <w:szCs w:val="22"/>
              </w:rPr>
            </w:pPr>
            <w:r w:rsidRPr="00CA789D">
              <w:rPr>
                <w:rFonts w:ascii="宋体" w:hAnsi="宋体" w:cs="Arial"/>
                <w:color w:val="000000"/>
                <w:kern w:val="0"/>
                <w:sz w:val="22"/>
                <w:szCs w:val="22"/>
              </w:rPr>
              <w:t>1</w:t>
            </w:r>
          </w:p>
        </w:tc>
        <w:tc>
          <w:tcPr>
            <w:tcW w:w="876" w:type="dxa"/>
            <w:tcBorders>
              <w:top w:val="nil"/>
              <w:left w:val="nil"/>
              <w:bottom w:val="single" w:sz="4" w:space="0" w:color="000000"/>
              <w:right w:val="single" w:sz="4" w:space="0" w:color="000000"/>
            </w:tcBorders>
            <w:shd w:val="clear" w:color="FFFFFF" w:fill="C0C0C0"/>
            <w:vAlign w:val="center"/>
          </w:tcPr>
          <w:p w:rsidR="00A36197" w:rsidRPr="00CA789D" w:rsidRDefault="00A36197" w:rsidP="00514645">
            <w:pPr>
              <w:widowControl/>
              <w:jc w:val="center"/>
              <w:rPr>
                <w:rFonts w:ascii="宋体" w:cs="Arial"/>
                <w:color w:val="000000"/>
                <w:kern w:val="0"/>
                <w:sz w:val="22"/>
                <w:szCs w:val="22"/>
              </w:rPr>
            </w:pPr>
            <w:r w:rsidRPr="00CA789D">
              <w:rPr>
                <w:rFonts w:ascii="宋体" w:hAnsi="宋体" w:cs="Arial"/>
                <w:color w:val="000000"/>
                <w:kern w:val="0"/>
                <w:sz w:val="22"/>
                <w:szCs w:val="22"/>
              </w:rPr>
              <w:t>2</w:t>
            </w:r>
          </w:p>
        </w:tc>
        <w:tc>
          <w:tcPr>
            <w:tcW w:w="820" w:type="dxa"/>
            <w:tcBorders>
              <w:top w:val="nil"/>
              <w:left w:val="nil"/>
              <w:bottom w:val="single" w:sz="4" w:space="0" w:color="000000"/>
              <w:right w:val="single" w:sz="4" w:space="0" w:color="000000"/>
            </w:tcBorders>
            <w:shd w:val="clear" w:color="FFFFFF" w:fill="C0C0C0"/>
            <w:vAlign w:val="center"/>
          </w:tcPr>
          <w:p w:rsidR="00A36197" w:rsidRPr="00CA789D" w:rsidRDefault="00A36197" w:rsidP="00514645">
            <w:pPr>
              <w:widowControl/>
              <w:jc w:val="center"/>
              <w:rPr>
                <w:rFonts w:ascii="宋体" w:cs="Arial"/>
                <w:color w:val="000000"/>
                <w:kern w:val="0"/>
                <w:sz w:val="22"/>
                <w:szCs w:val="22"/>
              </w:rPr>
            </w:pPr>
            <w:r w:rsidRPr="00CA789D">
              <w:rPr>
                <w:rFonts w:ascii="宋体" w:hAnsi="宋体" w:cs="Arial"/>
                <w:color w:val="000000"/>
                <w:kern w:val="0"/>
                <w:sz w:val="22"/>
                <w:szCs w:val="22"/>
              </w:rPr>
              <w:t>3</w:t>
            </w:r>
          </w:p>
        </w:tc>
        <w:tc>
          <w:tcPr>
            <w:tcW w:w="820" w:type="dxa"/>
            <w:tcBorders>
              <w:top w:val="nil"/>
              <w:left w:val="nil"/>
              <w:bottom w:val="single" w:sz="4" w:space="0" w:color="000000"/>
              <w:right w:val="single" w:sz="4" w:space="0" w:color="000000"/>
            </w:tcBorders>
            <w:shd w:val="clear" w:color="FFFFFF" w:fill="C0C0C0"/>
            <w:vAlign w:val="center"/>
          </w:tcPr>
          <w:p w:rsidR="00A36197" w:rsidRPr="00CA789D" w:rsidRDefault="00A36197" w:rsidP="00514645">
            <w:pPr>
              <w:widowControl/>
              <w:jc w:val="center"/>
              <w:rPr>
                <w:rFonts w:ascii="宋体" w:cs="Arial"/>
                <w:color w:val="000000"/>
                <w:kern w:val="0"/>
                <w:sz w:val="22"/>
                <w:szCs w:val="22"/>
              </w:rPr>
            </w:pPr>
            <w:r w:rsidRPr="00CA789D">
              <w:rPr>
                <w:rFonts w:ascii="宋体" w:hAnsi="宋体" w:cs="Arial"/>
                <w:color w:val="000000"/>
                <w:kern w:val="0"/>
                <w:sz w:val="22"/>
                <w:szCs w:val="22"/>
              </w:rPr>
              <w:t>4</w:t>
            </w:r>
          </w:p>
        </w:tc>
        <w:tc>
          <w:tcPr>
            <w:tcW w:w="820" w:type="dxa"/>
            <w:tcBorders>
              <w:top w:val="nil"/>
              <w:left w:val="nil"/>
              <w:bottom w:val="single" w:sz="4" w:space="0" w:color="000000"/>
              <w:right w:val="single" w:sz="4" w:space="0" w:color="000000"/>
            </w:tcBorders>
            <w:shd w:val="clear" w:color="FFFFFF" w:fill="C0C0C0"/>
            <w:vAlign w:val="center"/>
          </w:tcPr>
          <w:p w:rsidR="00A36197" w:rsidRPr="00CA789D" w:rsidRDefault="00A36197" w:rsidP="00514645">
            <w:pPr>
              <w:widowControl/>
              <w:jc w:val="center"/>
              <w:rPr>
                <w:rFonts w:ascii="宋体" w:cs="Arial"/>
                <w:color w:val="000000"/>
                <w:kern w:val="0"/>
                <w:sz w:val="22"/>
                <w:szCs w:val="22"/>
              </w:rPr>
            </w:pPr>
            <w:r w:rsidRPr="00CA789D">
              <w:rPr>
                <w:rFonts w:ascii="宋体" w:hAnsi="宋体" w:cs="Arial"/>
                <w:color w:val="000000"/>
                <w:kern w:val="0"/>
                <w:sz w:val="22"/>
                <w:szCs w:val="22"/>
              </w:rPr>
              <w:t>5</w:t>
            </w:r>
          </w:p>
        </w:tc>
        <w:tc>
          <w:tcPr>
            <w:tcW w:w="820" w:type="dxa"/>
            <w:tcBorders>
              <w:top w:val="nil"/>
              <w:left w:val="nil"/>
              <w:bottom w:val="single" w:sz="4" w:space="0" w:color="000000"/>
              <w:right w:val="single" w:sz="4" w:space="0" w:color="000000"/>
            </w:tcBorders>
            <w:shd w:val="clear" w:color="FFFFFF" w:fill="C0C0C0"/>
            <w:vAlign w:val="center"/>
          </w:tcPr>
          <w:p w:rsidR="00A36197" w:rsidRPr="00CA789D" w:rsidRDefault="00A36197" w:rsidP="00514645">
            <w:pPr>
              <w:widowControl/>
              <w:jc w:val="center"/>
              <w:rPr>
                <w:rFonts w:ascii="宋体" w:cs="Arial"/>
                <w:color w:val="000000"/>
                <w:kern w:val="0"/>
                <w:sz w:val="22"/>
                <w:szCs w:val="22"/>
              </w:rPr>
            </w:pPr>
            <w:r w:rsidRPr="00CA789D">
              <w:rPr>
                <w:rFonts w:ascii="宋体" w:hAnsi="宋体" w:cs="Arial"/>
                <w:color w:val="000000"/>
                <w:kern w:val="0"/>
                <w:sz w:val="22"/>
                <w:szCs w:val="22"/>
              </w:rPr>
              <w:t>6</w:t>
            </w:r>
          </w:p>
        </w:tc>
        <w:tc>
          <w:tcPr>
            <w:tcW w:w="1337" w:type="dxa"/>
            <w:tcBorders>
              <w:top w:val="nil"/>
              <w:left w:val="nil"/>
              <w:bottom w:val="single" w:sz="4" w:space="0" w:color="000000"/>
              <w:right w:val="single" w:sz="4" w:space="0" w:color="000000"/>
            </w:tcBorders>
            <w:shd w:val="clear" w:color="FFFFFF" w:fill="C0C0C0"/>
            <w:vAlign w:val="center"/>
          </w:tcPr>
          <w:p w:rsidR="00A36197" w:rsidRPr="00CA789D" w:rsidRDefault="00A36197" w:rsidP="00514645">
            <w:pPr>
              <w:widowControl/>
              <w:jc w:val="center"/>
              <w:rPr>
                <w:rFonts w:ascii="宋体" w:cs="Arial"/>
                <w:color w:val="000000"/>
                <w:kern w:val="0"/>
                <w:sz w:val="22"/>
                <w:szCs w:val="22"/>
              </w:rPr>
            </w:pPr>
            <w:r w:rsidRPr="00CA789D">
              <w:rPr>
                <w:rFonts w:ascii="宋体" w:hAnsi="宋体" w:cs="Arial"/>
                <w:color w:val="000000"/>
                <w:kern w:val="0"/>
                <w:sz w:val="22"/>
                <w:szCs w:val="22"/>
              </w:rPr>
              <w:t>7</w:t>
            </w:r>
          </w:p>
        </w:tc>
      </w:tr>
      <w:tr w:rsidR="00A36197" w:rsidRPr="00CA789D" w:rsidTr="00147886">
        <w:trPr>
          <w:trHeight w:val="462"/>
        </w:trPr>
        <w:tc>
          <w:tcPr>
            <w:tcW w:w="4786" w:type="dxa"/>
            <w:gridSpan w:val="4"/>
            <w:tcBorders>
              <w:top w:val="single" w:sz="4" w:space="0" w:color="000000"/>
              <w:left w:val="single" w:sz="8" w:space="0" w:color="000000"/>
              <w:bottom w:val="single" w:sz="4" w:space="0" w:color="000000"/>
              <w:right w:val="single" w:sz="4" w:space="0" w:color="000000"/>
            </w:tcBorders>
            <w:shd w:val="clear" w:color="FFFFFF" w:fill="C0C0C0"/>
            <w:noWrap/>
            <w:vAlign w:val="center"/>
          </w:tcPr>
          <w:p w:rsidR="00A36197" w:rsidRPr="00CA789D" w:rsidRDefault="00A36197" w:rsidP="00514645">
            <w:pPr>
              <w:widowControl/>
              <w:jc w:val="center"/>
              <w:rPr>
                <w:rFonts w:ascii="宋体" w:cs="Arial"/>
                <w:color w:val="000000"/>
                <w:kern w:val="0"/>
                <w:sz w:val="22"/>
                <w:szCs w:val="22"/>
              </w:rPr>
            </w:pPr>
            <w:r w:rsidRPr="00CA789D">
              <w:rPr>
                <w:rFonts w:ascii="宋体" w:hAnsi="宋体" w:cs="Arial" w:hint="eastAsia"/>
                <w:color w:val="000000"/>
                <w:kern w:val="0"/>
                <w:sz w:val="22"/>
                <w:szCs w:val="22"/>
              </w:rPr>
              <w:t>合计</w:t>
            </w:r>
          </w:p>
        </w:tc>
        <w:tc>
          <w:tcPr>
            <w:tcW w:w="876"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hAnsi="宋体" w:cs="Arial"/>
                <w:color w:val="000000"/>
                <w:kern w:val="0"/>
                <w:sz w:val="22"/>
                <w:szCs w:val="22"/>
              </w:rPr>
              <w:t>597.51</w:t>
            </w:r>
          </w:p>
        </w:tc>
        <w:tc>
          <w:tcPr>
            <w:tcW w:w="876"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hAnsi="宋体" w:cs="Arial"/>
                <w:color w:val="000000"/>
                <w:kern w:val="0"/>
                <w:sz w:val="22"/>
                <w:szCs w:val="22"/>
              </w:rPr>
              <w:t>597.51</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1337"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r>
      <w:tr w:rsidR="00A36197" w:rsidRPr="00CA789D" w:rsidTr="00147886">
        <w:trPr>
          <w:trHeight w:val="462"/>
        </w:trPr>
        <w:tc>
          <w:tcPr>
            <w:tcW w:w="986" w:type="dxa"/>
            <w:gridSpan w:val="3"/>
            <w:tcBorders>
              <w:top w:val="single" w:sz="4" w:space="0" w:color="000000"/>
              <w:left w:val="single" w:sz="8" w:space="0" w:color="000000"/>
              <w:bottom w:val="single" w:sz="4" w:space="0" w:color="000000"/>
              <w:right w:val="single" w:sz="4" w:space="0" w:color="000000"/>
            </w:tcBorders>
            <w:noWrap/>
            <w:vAlign w:val="center"/>
          </w:tcPr>
          <w:p w:rsidR="00A36197" w:rsidRPr="00CA789D" w:rsidRDefault="00A36197" w:rsidP="00514645">
            <w:pPr>
              <w:widowControl/>
              <w:jc w:val="left"/>
              <w:rPr>
                <w:rFonts w:ascii="宋体" w:cs="Arial"/>
                <w:color w:val="000000"/>
                <w:kern w:val="0"/>
                <w:sz w:val="22"/>
                <w:szCs w:val="22"/>
              </w:rPr>
            </w:pPr>
            <w:r w:rsidRPr="00CA789D">
              <w:rPr>
                <w:rFonts w:ascii="宋体" w:hAnsi="宋体" w:cs="Arial"/>
                <w:color w:val="000000"/>
                <w:kern w:val="0"/>
                <w:sz w:val="22"/>
                <w:szCs w:val="22"/>
              </w:rPr>
              <w:t>201</w:t>
            </w:r>
          </w:p>
        </w:tc>
        <w:tc>
          <w:tcPr>
            <w:tcW w:w="380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left"/>
              <w:rPr>
                <w:rFonts w:ascii="宋体" w:cs="Arial"/>
                <w:color w:val="000000"/>
                <w:kern w:val="0"/>
                <w:sz w:val="22"/>
                <w:szCs w:val="22"/>
              </w:rPr>
            </w:pPr>
            <w:r w:rsidRPr="00CA789D">
              <w:rPr>
                <w:rFonts w:ascii="宋体" w:hAnsi="宋体" w:cs="Arial" w:hint="eastAsia"/>
                <w:color w:val="000000"/>
                <w:kern w:val="0"/>
                <w:sz w:val="22"/>
                <w:szCs w:val="22"/>
              </w:rPr>
              <w:t>一般公共服务支出</w:t>
            </w:r>
          </w:p>
        </w:tc>
        <w:tc>
          <w:tcPr>
            <w:tcW w:w="876"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hAnsi="宋体" w:cs="Arial"/>
                <w:color w:val="000000"/>
                <w:kern w:val="0"/>
                <w:sz w:val="22"/>
                <w:szCs w:val="22"/>
              </w:rPr>
              <w:t>439.64</w:t>
            </w:r>
          </w:p>
        </w:tc>
        <w:tc>
          <w:tcPr>
            <w:tcW w:w="876"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hAnsi="宋体" w:cs="Arial"/>
                <w:color w:val="000000"/>
                <w:kern w:val="0"/>
                <w:sz w:val="22"/>
                <w:szCs w:val="22"/>
              </w:rPr>
              <w:t>439.64</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1337"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r>
      <w:tr w:rsidR="00A36197" w:rsidRPr="00CA789D" w:rsidTr="00147886">
        <w:trPr>
          <w:trHeight w:val="462"/>
        </w:trPr>
        <w:tc>
          <w:tcPr>
            <w:tcW w:w="986" w:type="dxa"/>
            <w:gridSpan w:val="3"/>
            <w:tcBorders>
              <w:top w:val="single" w:sz="4" w:space="0" w:color="000000"/>
              <w:left w:val="single" w:sz="8" w:space="0" w:color="000000"/>
              <w:bottom w:val="single" w:sz="4" w:space="0" w:color="000000"/>
              <w:right w:val="single" w:sz="4" w:space="0" w:color="000000"/>
            </w:tcBorders>
            <w:noWrap/>
            <w:vAlign w:val="center"/>
          </w:tcPr>
          <w:p w:rsidR="00A36197" w:rsidRPr="00CA789D" w:rsidRDefault="00A36197" w:rsidP="00514645">
            <w:pPr>
              <w:widowControl/>
              <w:jc w:val="left"/>
              <w:rPr>
                <w:rFonts w:ascii="宋体" w:cs="Arial"/>
                <w:color w:val="000000"/>
                <w:kern w:val="0"/>
                <w:sz w:val="22"/>
                <w:szCs w:val="22"/>
              </w:rPr>
            </w:pPr>
            <w:r w:rsidRPr="00CA789D">
              <w:rPr>
                <w:rFonts w:ascii="宋体" w:hAnsi="宋体" w:cs="Arial"/>
                <w:color w:val="000000"/>
                <w:kern w:val="0"/>
                <w:sz w:val="22"/>
                <w:szCs w:val="22"/>
              </w:rPr>
              <w:t>20103</w:t>
            </w:r>
          </w:p>
        </w:tc>
        <w:tc>
          <w:tcPr>
            <w:tcW w:w="380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left"/>
              <w:rPr>
                <w:rFonts w:ascii="宋体" w:cs="Arial"/>
                <w:color w:val="000000"/>
                <w:kern w:val="0"/>
                <w:sz w:val="22"/>
                <w:szCs w:val="22"/>
              </w:rPr>
            </w:pPr>
            <w:r w:rsidRPr="00CA789D">
              <w:rPr>
                <w:rFonts w:ascii="宋体" w:hAnsi="宋体" w:cs="Arial" w:hint="eastAsia"/>
                <w:color w:val="000000"/>
                <w:kern w:val="0"/>
                <w:sz w:val="22"/>
                <w:szCs w:val="22"/>
              </w:rPr>
              <w:t>政府办公厅（室）及相关机构事务</w:t>
            </w:r>
          </w:p>
        </w:tc>
        <w:tc>
          <w:tcPr>
            <w:tcW w:w="876"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hAnsi="宋体" w:cs="Arial"/>
                <w:color w:val="000000"/>
                <w:kern w:val="0"/>
                <w:sz w:val="22"/>
                <w:szCs w:val="22"/>
              </w:rPr>
              <w:t>429.18</w:t>
            </w:r>
          </w:p>
        </w:tc>
        <w:tc>
          <w:tcPr>
            <w:tcW w:w="876"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hAnsi="宋体" w:cs="Arial"/>
                <w:color w:val="000000"/>
                <w:kern w:val="0"/>
                <w:sz w:val="22"/>
                <w:szCs w:val="22"/>
              </w:rPr>
              <w:t>429.18</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1337"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r>
      <w:tr w:rsidR="00A36197" w:rsidRPr="00CA789D" w:rsidTr="00147886">
        <w:trPr>
          <w:trHeight w:val="462"/>
        </w:trPr>
        <w:tc>
          <w:tcPr>
            <w:tcW w:w="986" w:type="dxa"/>
            <w:gridSpan w:val="3"/>
            <w:tcBorders>
              <w:top w:val="single" w:sz="4" w:space="0" w:color="000000"/>
              <w:left w:val="single" w:sz="8" w:space="0" w:color="000000"/>
              <w:bottom w:val="single" w:sz="4" w:space="0" w:color="000000"/>
              <w:right w:val="single" w:sz="4" w:space="0" w:color="000000"/>
            </w:tcBorders>
            <w:noWrap/>
            <w:vAlign w:val="center"/>
          </w:tcPr>
          <w:p w:rsidR="00A36197" w:rsidRPr="00CA789D" w:rsidRDefault="00A36197" w:rsidP="00514645">
            <w:pPr>
              <w:widowControl/>
              <w:jc w:val="left"/>
              <w:rPr>
                <w:rFonts w:ascii="宋体" w:cs="Arial"/>
                <w:color w:val="000000"/>
                <w:kern w:val="0"/>
                <w:sz w:val="22"/>
                <w:szCs w:val="22"/>
              </w:rPr>
            </w:pPr>
            <w:r w:rsidRPr="00CA789D">
              <w:rPr>
                <w:rFonts w:ascii="宋体" w:hAnsi="宋体" w:cs="Arial"/>
                <w:color w:val="000000"/>
                <w:kern w:val="0"/>
                <w:sz w:val="22"/>
                <w:szCs w:val="22"/>
              </w:rPr>
              <w:t>2010301</w:t>
            </w:r>
          </w:p>
        </w:tc>
        <w:tc>
          <w:tcPr>
            <w:tcW w:w="380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left"/>
              <w:rPr>
                <w:rFonts w:ascii="宋体" w:cs="Arial"/>
                <w:color w:val="000000"/>
                <w:kern w:val="0"/>
                <w:sz w:val="22"/>
                <w:szCs w:val="22"/>
              </w:rPr>
            </w:pPr>
            <w:r w:rsidRPr="00CA789D">
              <w:rPr>
                <w:rFonts w:ascii="宋体" w:hAnsi="宋体" w:cs="Arial"/>
                <w:color w:val="000000"/>
                <w:kern w:val="0"/>
                <w:sz w:val="22"/>
                <w:szCs w:val="22"/>
              </w:rPr>
              <w:t xml:space="preserve">  </w:t>
            </w:r>
            <w:r w:rsidRPr="00CA789D">
              <w:rPr>
                <w:rFonts w:ascii="宋体" w:hAnsi="宋体" w:cs="Arial" w:hint="eastAsia"/>
                <w:color w:val="000000"/>
                <w:kern w:val="0"/>
                <w:sz w:val="22"/>
                <w:szCs w:val="22"/>
              </w:rPr>
              <w:t>行政运行</w:t>
            </w:r>
          </w:p>
        </w:tc>
        <w:tc>
          <w:tcPr>
            <w:tcW w:w="876"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hAnsi="宋体" w:cs="Arial"/>
                <w:color w:val="000000"/>
                <w:kern w:val="0"/>
                <w:sz w:val="22"/>
                <w:szCs w:val="22"/>
              </w:rPr>
              <w:t>229.26</w:t>
            </w:r>
          </w:p>
        </w:tc>
        <w:tc>
          <w:tcPr>
            <w:tcW w:w="876"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hAnsi="宋体" w:cs="Arial"/>
                <w:color w:val="000000"/>
                <w:kern w:val="0"/>
                <w:sz w:val="22"/>
                <w:szCs w:val="22"/>
              </w:rPr>
              <w:t>229.26</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1337"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r>
      <w:tr w:rsidR="00A36197" w:rsidRPr="00CA789D" w:rsidTr="00147886">
        <w:trPr>
          <w:trHeight w:val="462"/>
        </w:trPr>
        <w:tc>
          <w:tcPr>
            <w:tcW w:w="986" w:type="dxa"/>
            <w:gridSpan w:val="3"/>
            <w:tcBorders>
              <w:top w:val="single" w:sz="4" w:space="0" w:color="000000"/>
              <w:left w:val="single" w:sz="8" w:space="0" w:color="000000"/>
              <w:bottom w:val="single" w:sz="4" w:space="0" w:color="000000"/>
              <w:right w:val="single" w:sz="4" w:space="0" w:color="000000"/>
            </w:tcBorders>
            <w:noWrap/>
            <w:vAlign w:val="center"/>
          </w:tcPr>
          <w:p w:rsidR="00A36197" w:rsidRPr="00CA789D" w:rsidRDefault="00A36197" w:rsidP="00514645">
            <w:pPr>
              <w:widowControl/>
              <w:jc w:val="left"/>
              <w:rPr>
                <w:rFonts w:ascii="宋体" w:cs="Arial"/>
                <w:color w:val="000000"/>
                <w:kern w:val="0"/>
                <w:sz w:val="22"/>
                <w:szCs w:val="22"/>
              </w:rPr>
            </w:pPr>
            <w:r w:rsidRPr="00CA789D">
              <w:rPr>
                <w:rFonts w:ascii="宋体" w:hAnsi="宋体" w:cs="Arial"/>
                <w:color w:val="000000"/>
                <w:kern w:val="0"/>
                <w:sz w:val="22"/>
                <w:szCs w:val="22"/>
              </w:rPr>
              <w:t>2010302</w:t>
            </w:r>
          </w:p>
        </w:tc>
        <w:tc>
          <w:tcPr>
            <w:tcW w:w="380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left"/>
              <w:rPr>
                <w:rFonts w:ascii="宋体" w:cs="Arial"/>
                <w:color w:val="000000"/>
                <w:kern w:val="0"/>
                <w:sz w:val="22"/>
                <w:szCs w:val="22"/>
              </w:rPr>
            </w:pPr>
            <w:r w:rsidRPr="00CA789D">
              <w:rPr>
                <w:rFonts w:ascii="宋体" w:hAnsi="宋体" w:cs="Arial"/>
                <w:color w:val="000000"/>
                <w:kern w:val="0"/>
                <w:sz w:val="22"/>
                <w:szCs w:val="22"/>
              </w:rPr>
              <w:t xml:space="preserve">  </w:t>
            </w:r>
            <w:r w:rsidRPr="00CA789D">
              <w:rPr>
                <w:rFonts w:ascii="宋体" w:hAnsi="宋体" w:cs="Arial" w:hint="eastAsia"/>
                <w:color w:val="000000"/>
                <w:kern w:val="0"/>
                <w:sz w:val="22"/>
                <w:szCs w:val="22"/>
              </w:rPr>
              <w:t>一般行政管理事务</w:t>
            </w:r>
          </w:p>
        </w:tc>
        <w:tc>
          <w:tcPr>
            <w:tcW w:w="876"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hAnsi="宋体" w:cs="Arial"/>
                <w:color w:val="000000"/>
                <w:kern w:val="0"/>
                <w:sz w:val="22"/>
                <w:szCs w:val="22"/>
              </w:rPr>
              <w:t>199.92</w:t>
            </w:r>
          </w:p>
        </w:tc>
        <w:tc>
          <w:tcPr>
            <w:tcW w:w="876"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hAnsi="宋体" w:cs="Arial"/>
                <w:color w:val="000000"/>
                <w:kern w:val="0"/>
                <w:sz w:val="22"/>
                <w:szCs w:val="22"/>
              </w:rPr>
              <w:t>199.92</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1337"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r>
      <w:tr w:rsidR="00A36197" w:rsidRPr="00CA789D" w:rsidTr="00147886">
        <w:trPr>
          <w:trHeight w:val="462"/>
        </w:trPr>
        <w:tc>
          <w:tcPr>
            <w:tcW w:w="986" w:type="dxa"/>
            <w:gridSpan w:val="3"/>
            <w:tcBorders>
              <w:top w:val="single" w:sz="4" w:space="0" w:color="000000"/>
              <w:left w:val="single" w:sz="8" w:space="0" w:color="000000"/>
              <w:bottom w:val="single" w:sz="4" w:space="0" w:color="000000"/>
              <w:right w:val="single" w:sz="4" w:space="0" w:color="000000"/>
            </w:tcBorders>
            <w:noWrap/>
            <w:vAlign w:val="center"/>
          </w:tcPr>
          <w:p w:rsidR="00A36197" w:rsidRPr="00CA789D" w:rsidRDefault="00A36197" w:rsidP="00514645">
            <w:pPr>
              <w:widowControl/>
              <w:jc w:val="left"/>
              <w:rPr>
                <w:rFonts w:ascii="宋体" w:cs="Arial"/>
                <w:color w:val="000000"/>
                <w:kern w:val="0"/>
                <w:sz w:val="22"/>
                <w:szCs w:val="22"/>
              </w:rPr>
            </w:pPr>
            <w:r w:rsidRPr="00CA789D">
              <w:rPr>
                <w:rFonts w:ascii="宋体" w:hAnsi="宋体" w:cs="Arial"/>
                <w:color w:val="000000"/>
                <w:kern w:val="0"/>
                <w:sz w:val="22"/>
                <w:szCs w:val="22"/>
              </w:rPr>
              <w:t>20125</w:t>
            </w:r>
          </w:p>
        </w:tc>
        <w:tc>
          <w:tcPr>
            <w:tcW w:w="380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left"/>
              <w:rPr>
                <w:rFonts w:ascii="宋体" w:cs="Arial"/>
                <w:color w:val="000000"/>
                <w:kern w:val="0"/>
                <w:sz w:val="22"/>
                <w:szCs w:val="22"/>
              </w:rPr>
            </w:pPr>
            <w:r w:rsidRPr="00CA789D">
              <w:rPr>
                <w:rFonts w:ascii="宋体" w:hAnsi="宋体" w:cs="Arial" w:hint="eastAsia"/>
                <w:color w:val="000000"/>
                <w:kern w:val="0"/>
                <w:sz w:val="22"/>
                <w:szCs w:val="22"/>
              </w:rPr>
              <w:t>港澳台侨事务</w:t>
            </w:r>
          </w:p>
        </w:tc>
        <w:tc>
          <w:tcPr>
            <w:tcW w:w="876"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hAnsi="宋体" w:cs="Arial"/>
                <w:color w:val="000000"/>
                <w:kern w:val="0"/>
                <w:sz w:val="22"/>
                <w:szCs w:val="22"/>
              </w:rPr>
              <w:t>10.46</w:t>
            </w:r>
          </w:p>
        </w:tc>
        <w:tc>
          <w:tcPr>
            <w:tcW w:w="876"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hAnsi="宋体" w:cs="Arial"/>
                <w:color w:val="000000"/>
                <w:kern w:val="0"/>
                <w:sz w:val="22"/>
                <w:szCs w:val="22"/>
              </w:rPr>
              <w:t>10.46</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1337"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r>
      <w:tr w:rsidR="00A36197" w:rsidRPr="00CA789D" w:rsidTr="00147886">
        <w:trPr>
          <w:trHeight w:val="462"/>
        </w:trPr>
        <w:tc>
          <w:tcPr>
            <w:tcW w:w="986" w:type="dxa"/>
            <w:gridSpan w:val="3"/>
            <w:tcBorders>
              <w:top w:val="single" w:sz="4" w:space="0" w:color="000000"/>
              <w:left w:val="single" w:sz="8" w:space="0" w:color="000000"/>
              <w:bottom w:val="single" w:sz="4" w:space="0" w:color="000000"/>
              <w:right w:val="single" w:sz="4" w:space="0" w:color="000000"/>
            </w:tcBorders>
            <w:noWrap/>
            <w:vAlign w:val="center"/>
          </w:tcPr>
          <w:p w:rsidR="00A36197" w:rsidRPr="00CA789D" w:rsidRDefault="00A36197" w:rsidP="00514645">
            <w:pPr>
              <w:widowControl/>
              <w:jc w:val="left"/>
              <w:rPr>
                <w:rFonts w:ascii="宋体" w:cs="Arial"/>
                <w:color w:val="000000"/>
                <w:kern w:val="0"/>
                <w:sz w:val="22"/>
                <w:szCs w:val="22"/>
              </w:rPr>
            </w:pPr>
            <w:r w:rsidRPr="00CA789D">
              <w:rPr>
                <w:rFonts w:ascii="宋体" w:hAnsi="宋体" w:cs="Arial"/>
                <w:color w:val="000000"/>
                <w:kern w:val="0"/>
                <w:sz w:val="22"/>
                <w:szCs w:val="22"/>
              </w:rPr>
              <w:t>2012506</w:t>
            </w:r>
          </w:p>
        </w:tc>
        <w:tc>
          <w:tcPr>
            <w:tcW w:w="380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left"/>
              <w:rPr>
                <w:rFonts w:ascii="宋体" w:cs="Arial"/>
                <w:color w:val="000000"/>
                <w:kern w:val="0"/>
                <w:sz w:val="22"/>
                <w:szCs w:val="22"/>
              </w:rPr>
            </w:pPr>
            <w:r w:rsidRPr="00CA789D">
              <w:rPr>
                <w:rFonts w:ascii="宋体" w:hAnsi="宋体" w:cs="Arial"/>
                <w:color w:val="000000"/>
                <w:kern w:val="0"/>
                <w:sz w:val="22"/>
                <w:szCs w:val="22"/>
              </w:rPr>
              <w:t xml:space="preserve">  </w:t>
            </w:r>
            <w:r w:rsidRPr="00CA789D">
              <w:rPr>
                <w:rFonts w:ascii="宋体" w:hAnsi="宋体" w:cs="Arial" w:hint="eastAsia"/>
                <w:color w:val="000000"/>
                <w:kern w:val="0"/>
                <w:sz w:val="22"/>
                <w:szCs w:val="22"/>
              </w:rPr>
              <w:t>华侨事务</w:t>
            </w:r>
          </w:p>
        </w:tc>
        <w:tc>
          <w:tcPr>
            <w:tcW w:w="876"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hAnsi="宋体" w:cs="Arial"/>
                <w:color w:val="000000"/>
                <w:kern w:val="0"/>
                <w:sz w:val="22"/>
                <w:szCs w:val="22"/>
              </w:rPr>
              <w:t>10.46</w:t>
            </w:r>
          </w:p>
        </w:tc>
        <w:tc>
          <w:tcPr>
            <w:tcW w:w="876"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hAnsi="宋体" w:cs="Arial"/>
                <w:color w:val="000000"/>
                <w:kern w:val="0"/>
                <w:sz w:val="22"/>
                <w:szCs w:val="22"/>
              </w:rPr>
              <w:t>10.46</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1337"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r>
      <w:tr w:rsidR="00A36197" w:rsidRPr="00CA789D" w:rsidTr="00147886">
        <w:trPr>
          <w:trHeight w:val="462"/>
        </w:trPr>
        <w:tc>
          <w:tcPr>
            <w:tcW w:w="986" w:type="dxa"/>
            <w:gridSpan w:val="3"/>
            <w:tcBorders>
              <w:top w:val="single" w:sz="4" w:space="0" w:color="000000"/>
              <w:left w:val="single" w:sz="8" w:space="0" w:color="000000"/>
              <w:bottom w:val="single" w:sz="4" w:space="0" w:color="000000"/>
              <w:right w:val="single" w:sz="4" w:space="0" w:color="000000"/>
            </w:tcBorders>
            <w:noWrap/>
            <w:vAlign w:val="center"/>
          </w:tcPr>
          <w:p w:rsidR="00A36197" w:rsidRPr="00CA789D" w:rsidRDefault="00A36197" w:rsidP="00514645">
            <w:pPr>
              <w:widowControl/>
              <w:jc w:val="left"/>
              <w:rPr>
                <w:rFonts w:ascii="宋体" w:cs="Arial"/>
                <w:color w:val="000000"/>
                <w:kern w:val="0"/>
                <w:sz w:val="22"/>
                <w:szCs w:val="22"/>
              </w:rPr>
            </w:pPr>
            <w:r w:rsidRPr="00CA789D">
              <w:rPr>
                <w:rFonts w:ascii="宋体" w:hAnsi="宋体" w:cs="Arial"/>
                <w:color w:val="000000"/>
                <w:kern w:val="0"/>
                <w:sz w:val="22"/>
                <w:szCs w:val="22"/>
              </w:rPr>
              <w:t>208</w:t>
            </w:r>
          </w:p>
        </w:tc>
        <w:tc>
          <w:tcPr>
            <w:tcW w:w="380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left"/>
              <w:rPr>
                <w:rFonts w:ascii="宋体" w:cs="Arial"/>
                <w:color w:val="000000"/>
                <w:kern w:val="0"/>
                <w:sz w:val="22"/>
                <w:szCs w:val="22"/>
              </w:rPr>
            </w:pPr>
            <w:r w:rsidRPr="00CA789D">
              <w:rPr>
                <w:rFonts w:ascii="宋体" w:hAnsi="宋体" w:cs="Arial" w:hint="eastAsia"/>
                <w:color w:val="000000"/>
                <w:kern w:val="0"/>
                <w:sz w:val="22"/>
                <w:szCs w:val="22"/>
              </w:rPr>
              <w:t>社会保障和就业支出</w:t>
            </w:r>
          </w:p>
        </w:tc>
        <w:tc>
          <w:tcPr>
            <w:tcW w:w="876"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hAnsi="宋体" w:cs="Arial"/>
                <w:color w:val="000000"/>
                <w:kern w:val="0"/>
                <w:sz w:val="22"/>
                <w:szCs w:val="22"/>
              </w:rPr>
              <w:t>122.71</w:t>
            </w:r>
          </w:p>
        </w:tc>
        <w:tc>
          <w:tcPr>
            <w:tcW w:w="876"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hAnsi="宋体" w:cs="Arial"/>
                <w:color w:val="000000"/>
                <w:kern w:val="0"/>
                <w:sz w:val="22"/>
                <w:szCs w:val="22"/>
              </w:rPr>
              <w:t>122.71</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1337"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r>
      <w:tr w:rsidR="00A36197" w:rsidRPr="00CA789D" w:rsidTr="00147886">
        <w:trPr>
          <w:trHeight w:val="462"/>
        </w:trPr>
        <w:tc>
          <w:tcPr>
            <w:tcW w:w="986" w:type="dxa"/>
            <w:gridSpan w:val="3"/>
            <w:tcBorders>
              <w:top w:val="single" w:sz="4" w:space="0" w:color="000000"/>
              <w:left w:val="single" w:sz="8" w:space="0" w:color="000000"/>
              <w:bottom w:val="single" w:sz="4" w:space="0" w:color="000000"/>
              <w:right w:val="single" w:sz="4" w:space="0" w:color="000000"/>
            </w:tcBorders>
            <w:noWrap/>
            <w:vAlign w:val="center"/>
          </w:tcPr>
          <w:p w:rsidR="00A36197" w:rsidRPr="00CA789D" w:rsidRDefault="00A36197" w:rsidP="00514645">
            <w:pPr>
              <w:widowControl/>
              <w:jc w:val="left"/>
              <w:rPr>
                <w:rFonts w:ascii="宋体" w:cs="Arial"/>
                <w:color w:val="000000"/>
                <w:kern w:val="0"/>
                <w:sz w:val="22"/>
                <w:szCs w:val="22"/>
              </w:rPr>
            </w:pPr>
            <w:r w:rsidRPr="00CA789D">
              <w:rPr>
                <w:rFonts w:ascii="宋体" w:hAnsi="宋体" w:cs="Arial"/>
                <w:color w:val="000000"/>
                <w:kern w:val="0"/>
                <w:sz w:val="22"/>
                <w:szCs w:val="22"/>
              </w:rPr>
              <w:t>20805</w:t>
            </w:r>
          </w:p>
        </w:tc>
        <w:tc>
          <w:tcPr>
            <w:tcW w:w="380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left"/>
              <w:rPr>
                <w:rFonts w:ascii="宋体" w:cs="Arial"/>
                <w:color w:val="000000"/>
                <w:kern w:val="0"/>
                <w:sz w:val="22"/>
                <w:szCs w:val="22"/>
              </w:rPr>
            </w:pPr>
            <w:r w:rsidRPr="00CA789D">
              <w:rPr>
                <w:rFonts w:ascii="宋体" w:hAnsi="宋体" w:cs="Arial" w:hint="eastAsia"/>
                <w:color w:val="000000"/>
                <w:kern w:val="0"/>
                <w:sz w:val="22"/>
                <w:szCs w:val="22"/>
              </w:rPr>
              <w:t>行政事业单位离退休</w:t>
            </w:r>
          </w:p>
        </w:tc>
        <w:tc>
          <w:tcPr>
            <w:tcW w:w="876"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hAnsi="宋体" w:cs="Arial"/>
                <w:color w:val="000000"/>
                <w:kern w:val="0"/>
                <w:sz w:val="22"/>
                <w:szCs w:val="22"/>
              </w:rPr>
              <w:t>122.71</w:t>
            </w:r>
          </w:p>
        </w:tc>
        <w:tc>
          <w:tcPr>
            <w:tcW w:w="876"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hAnsi="宋体" w:cs="Arial"/>
                <w:color w:val="000000"/>
                <w:kern w:val="0"/>
                <w:sz w:val="22"/>
                <w:szCs w:val="22"/>
              </w:rPr>
              <w:t>122.71</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1337"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r>
      <w:tr w:rsidR="00A36197" w:rsidRPr="00CA789D" w:rsidTr="00147886">
        <w:trPr>
          <w:trHeight w:val="462"/>
        </w:trPr>
        <w:tc>
          <w:tcPr>
            <w:tcW w:w="986" w:type="dxa"/>
            <w:gridSpan w:val="3"/>
            <w:tcBorders>
              <w:top w:val="single" w:sz="4" w:space="0" w:color="000000"/>
              <w:left w:val="single" w:sz="8" w:space="0" w:color="000000"/>
              <w:bottom w:val="single" w:sz="4" w:space="0" w:color="000000"/>
              <w:right w:val="single" w:sz="4" w:space="0" w:color="000000"/>
            </w:tcBorders>
            <w:noWrap/>
            <w:vAlign w:val="center"/>
          </w:tcPr>
          <w:p w:rsidR="00A36197" w:rsidRPr="00CA789D" w:rsidRDefault="00A36197" w:rsidP="00514645">
            <w:pPr>
              <w:widowControl/>
              <w:jc w:val="left"/>
              <w:rPr>
                <w:rFonts w:ascii="宋体" w:cs="Arial"/>
                <w:color w:val="000000"/>
                <w:kern w:val="0"/>
                <w:sz w:val="22"/>
                <w:szCs w:val="22"/>
              </w:rPr>
            </w:pPr>
            <w:r w:rsidRPr="00CA789D">
              <w:rPr>
                <w:rFonts w:ascii="宋体" w:hAnsi="宋体" w:cs="Arial"/>
                <w:color w:val="000000"/>
                <w:kern w:val="0"/>
                <w:sz w:val="22"/>
                <w:szCs w:val="22"/>
              </w:rPr>
              <w:t>2080504</w:t>
            </w:r>
          </w:p>
        </w:tc>
        <w:tc>
          <w:tcPr>
            <w:tcW w:w="380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left"/>
              <w:rPr>
                <w:rFonts w:ascii="宋体" w:cs="Arial"/>
                <w:color w:val="000000"/>
                <w:kern w:val="0"/>
                <w:sz w:val="22"/>
                <w:szCs w:val="22"/>
              </w:rPr>
            </w:pPr>
            <w:r w:rsidRPr="00CA789D">
              <w:rPr>
                <w:rFonts w:ascii="宋体" w:hAnsi="宋体" w:cs="Arial"/>
                <w:color w:val="000000"/>
                <w:kern w:val="0"/>
                <w:sz w:val="22"/>
                <w:szCs w:val="22"/>
              </w:rPr>
              <w:t xml:space="preserve">  </w:t>
            </w:r>
            <w:r w:rsidRPr="00CA789D">
              <w:rPr>
                <w:rFonts w:ascii="宋体" w:hAnsi="宋体" w:cs="Arial" w:hint="eastAsia"/>
                <w:color w:val="000000"/>
                <w:kern w:val="0"/>
                <w:sz w:val="22"/>
                <w:szCs w:val="22"/>
              </w:rPr>
              <w:t>未归口管理的行政单位离退休</w:t>
            </w:r>
          </w:p>
        </w:tc>
        <w:tc>
          <w:tcPr>
            <w:tcW w:w="876"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hAnsi="宋体" w:cs="Arial"/>
                <w:color w:val="000000"/>
                <w:kern w:val="0"/>
                <w:sz w:val="22"/>
                <w:szCs w:val="22"/>
              </w:rPr>
              <w:t>122.71</w:t>
            </w:r>
          </w:p>
        </w:tc>
        <w:tc>
          <w:tcPr>
            <w:tcW w:w="876"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hAnsi="宋体" w:cs="Arial"/>
                <w:color w:val="000000"/>
                <w:kern w:val="0"/>
                <w:sz w:val="22"/>
                <w:szCs w:val="22"/>
              </w:rPr>
              <w:t>122.71</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1337"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r>
      <w:tr w:rsidR="00A36197" w:rsidRPr="00CA789D" w:rsidTr="00147886">
        <w:trPr>
          <w:trHeight w:val="462"/>
        </w:trPr>
        <w:tc>
          <w:tcPr>
            <w:tcW w:w="986" w:type="dxa"/>
            <w:gridSpan w:val="3"/>
            <w:tcBorders>
              <w:top w:val="single" w:sz="4" w:space="0" w:color="000000"/>
              <w:left w:val="single" w:sz="8" w:space="0" w:color="000000"/>
              <w:bottom w:val="single" w:sz="4" w:space="0" w:color="000000"/>
              <w:right w:val="single" w:sz="4" w:space="0" w:color="000000"/>
            </w:tcBorders>
            <w:noWrap/>
            <w:vAlign w:val="center"/>
          </w:tcPr>
          <w:p w:rsidR="00A36197" w:rsidRPr="00CA789D" w:rsidRDefault="00A36197" w:rsidP="00514645">
            <w:pPr>
              <w:widowControl/>
              <w:jc w:val="left"/>
              <w:rPr>
                <w:rFonts w:ascii="宋体" w:cs="Arial"/>
                <w:color w:val="000000"/>
                <w:kern w:val="0"/>
                <w:sz w:val="22"/>
                <w:szCs w:val="22"/>
              </w:rPr>
            </w:pPr>
            <w:r w:rsidRPr="00CA789D">
              <w:rPr>
                <w:rFonts w:ascii="宋体" w:hAnsi="宋体" w:cs="Arial"/>
                <w:color w:val="000000"/>
                <w:kern w:val="0"/>
                <w:sz w:val="22"/>
                <w:szCs w:val="22"/>
              </w:rPr>
              <w:t>210</w:t>
            </w:r>
          </w:p>
        </w:tc>
        <w:tc>
          <w:tcPr>
            <w:tcW w:w="380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left"/>
              <w:rPr>
                <w:rFonts w:ascii="宋体" w:cs="Arial"/>
                <w:color w:val="000000"/>
                <w:kern w:val="0"/>
                <w:sz w:val="22"/>
                <w:szCs w:val="22"/>
              </w:rPr>
            </w:pPr>
            <w:r w:rsidRPr="00CA789D">
              <w:rPr>
                <w:rFonts w:ascii="宋体" w:hAnsi="宋体" w:cs="Arial" w:hint="eastAsia"/>
                <w:color w:val="000000"/>
                <w:kern w:val="0"/>
                <w:sz w:val="22"/>
                <w:szCs w:val="22"/>
              </w:rPr>
              <w:t>医疗卫生与计划生育支出</w:t>
            </w:r>
          </w:p>
        </w:tc>
        <w:tc>
          <w:tcPr>
            <w:tcW w:w="876"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hAnsi="宋体" w:cs="Arial"/>
                <w:color w:val="000000"/>
                <w:kern w:val="0"/>
                <w:sz w:val="22"/>
                <w:szCs w:val="22"/>
              </w:rPr>
              <w:t>19.68</w:t>
            </w:r>
          </w:p>
        </w:tc>
        <w:tc>
          <w:tcPr>
            <w:tcW w:w="876"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hAnsi="宋体" w:cs="Arial"/>
                <w:color w:val="000000"/>
                <w:kern w:val="0"/>
                <w:sz w:val="22"/>
                <w:szCs w:val="22"/>
              </w:rPr>
              <w:t>19.68</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1337"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r>
      <w:tr w:rsidR="00A36197" w:rsidRPr="00CA789D" w:rsidTr="00147886">
        <w:trPr>
          <w:trHeight w:val="462"/>
        </w:trPr>
        <w:tc>
          <w:tcPr>
            <w:tcW w:w="986" w:type="dxa"/>
            <w:gridSpan w:val="3"/>
            <w:tcBorders>
              <w:top w:val="single" w:sz="4" w:space="0" w:color="000000"/>
              <w:left w:val="single" w:sz="8" w:space="0" w:color="000000"/>
              <w:bottom w:val="single" w:sz="4" w:space="0" w:color="000000"/>
              <w:right w:val="single" w:sz="4" w:space="0" w:color="000000"/>
            </w:tcBorders>
            <w:noWrap/>
            <w:vAlign w:val="center"/>
          </w:tcPr>
          <w:p w:rsidR="00A36197" w:rsidRPr="00CA789D" w:rsidRDefault="00A36197" w:rsidP="00514645">
            <w:pPr>
              <w:widowControl/>
              <w:jc w:val="left"/>
              <w:rPr>
                <w:rFonts w:ascii="宋体" w:cs="Arial"/>
                <w:color w:val="000000"/>
                <w:kern w:val="0"/>
                <w:sz w:val="22"/>
                <w:szCs w:val="22"/>
              </w:rPr>
            </w:pPr>
            <w:r w:rsidRPr="00CA789D">
              <w:rPr>
                <w:rFonts w:ascii="宋体" w:hAnsi="宋体" w:cs="Arial"/>
                <w:color w:val="000000"/>
                <w:kern w:val="0"/>
                <w:sz w:val="22"/>
                <w:szCs w:val="22"/>
              </w:rPr>
              <w:t>21005</w:t>
            </w:r>
          </w:p>
        </w:tc>
        <w:tc>
          <w:tcPr>
            <w:tcW w:w="380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left"/>
              <w:rPr>
                <w:rFonts w:ascii="宋体" w:cs="Arial"/>
                <w:color w:val="000000"/>
                <w:kern w:val="0"/>
                <w:sz w:val="22"/>
                <w:szCs w:val="22"/>
              </w:rPr>
            </w:pPr>
            <w:r w:rsidRPr="00CA789D">
              <w:rPr>
                <w:rFonts w:ascii="宋体" w:hAnsi="宋体" w:cs="Arial" w:hint="eastAsia"/>
                <w:color w:val="000000"/>
                <w:kern w:val="0"/>
                <w:sz w:val="22"/>
                <w:szCs w:val="22"/>
              </w:rPr>
              <w:t>医疗保障</w:t>
            </w:r>
          </w:p>
        </w:tc>
        <w:tc>
          <w:tcPr>
            <w:tcW w:w="876"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hAnsi="宋体" w:cs="Arial"/>
                <w:color w:val="000000"/>
                <w:kern w:val="0"/>
                <w:sz w:val="22"/>
                <w:szCs w:val="22"/>
              </w:rPr>
              <w:t>19.68</w:t>
            </w:r>
          </w:p>
        </w:tc>
        <w:tc>
          <w:tcPr>
            <w:tcW w:w="876"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hAnsi="宋体" w:cs="Arial"/>
                <w:color w:val="000000"/>
                <w:kern w:val="0"/>
                <w:sz w:val="22"/>
                <w:szCs w:val="22"/>
              </w:rPr>
              <w:t>19.68</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1337"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r>
      <w:tr w:rsidR="00A36197" w:rsidRPr="00CA789D" w:rsidTr="00147886">
        <w:trPr>
          <w:trHeight w:val="462"/>
        </w:trPr>
        <w:tc>
          <w:tcPr>
            <w:tcW w:w="986" w:type="dxa"/>
            <w:gridSpan w:val="3"/>
            <w:tcBorders>
              <w:top w:val="single" w:sz="4" w:space="0" w:color="000000"/>
              <w:left w:val="single" w:sz="8" w:space="0" w:color="000000"/>
              <w:bottom w:val="single" w:sz="4" w:space="0" w:color="000000"/>
              <w:right w:val="single" w:sz="4" w:space="0" w:color="000000"/>
            </w:tcBorders>
            <w:noWrap/>
            <w:vAlign w:val="center"/>
          </w:tcPr>
          <w:p w:rsidR="00A36197" w:rsidRPr="00CA789D" w:rsidRDefault="00A36197" w:rsidP="00514645">
            <w:pPr>
              <w:widowControl/>
              <w:jc w:val="left"/>
              <w:rPr>
                <w:rFonts w:ascii="宋体" w:cs="Arial"/>
                <w:color w:val="000000"/>
                <w:kern w:val="0"/>
                <w:sz w:val="22"/>
                <w:szCs w:val="22"/>
              </w:rPr>
            </w:pPr>
            <w:r w:rsidRPr="00CA789D">
              <w:rPr>
                <w:rFonts w:ascii="宋体" w:hAnsi="宋体" w:cs="Arial"/>
                <w:color w:val="000000"/>
                <w:kern w:val="0"/>
                <w:sz w:val="22"/>
                <w:szCs w:val="22"/>
              </w:rPr>
              <w:t>2100501</w:t>
            </w:r>
          </w:p>
        </w:tc>
        <w:tc>
          <w:tcPr>
            <w:tcW w:w="380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left"/>
              <w:rPr>
                <w:rFonts w:ascii="宋体" w:cs="Arial"/>
                <w:color w:val="000000"/>
                <w:kern w:val="0"/>
                <w:sz w:val="22"/>
                <w:szCs w:val="22"/>
              </w:rPr>
            </w:pPr>
            <w:r w:rsidRPr="00CA789D">
              <w:rPr>
                <w:rFonts w:ascii="宋体" w:hAnsi="宋体" w:cs="Arial"/>
                <w:color w:val="000000"/>
                <w:kern w:val="0"/>
                <w:sz w:val="22"/>
                <w:szCs w:val="22"/>
              </w:rPr>
              <w:t xml:space="preserve">  </w:t>
            </w:r>
            <w:r w:rsidRPr="00CA789D">
              <w:rPr>
                <w:rFonts w:ascii="宋体" w:hAnsi="宋体" w:cs="Arial" w:hint="eastAsia"/>
                <w:color w:val="000000"/>
                <w:kern w:val="0"/>
                <w:sz w:val="22"/>
                <w:szCs w:val="22"/>
              </w:rPr>
              <w:t>行政单位医疗</w:t>
            </w:r>
          </w:p>
        </w:tc>
        <w:tc>
          <w:tcPr>
            <w:tcW w:w="876"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hAnsi="宋体" w:cs="Arial"/>
                <w:color w:val="000000"/>
                <w:kern w:val="0"/>
                <w:sz w:val="22"/>
                <w:szCs w:val="22"/>
              </w:rPr>
              <w:t>19.68</w:t>
            </w:r>
          </w:p>
        </w:tc>
        <w:tc>
          <w:tcPr>
            <w:tcW w:w="876"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hAnsi="宋体" w:cs="Arial"/>
                <w:color w:val="000000"/>
                <w:kern w:val="0"/>
                <w:sz w:val="22"/>
                <w:szCs w:val="22"/>
              </w:rPr>
              <w:t>19.68</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1337"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r>
      <w:tr w:rsidR="00A36197" w:rsidRPr="00CA789D" w:rsidTr="00147886">
        <w:trPr>
          <w:trHeight w:val="462"/>
        </w:trPr>
        <w:tc>
          <w:tcPr>
            <w:tcW w:w="986" w:type="dxa"/>
            <w:gridSpan w:val="3"/>
            <w:tcBorders>
              <w:top w:val="single" w:sz="4" w:space="0" w:color="000000"/>
              <w:left w:val="single" w:sz="8" w:space="0" w:color="000000"/>
              <w:bottom w:val="single" w:sz="4" w:space="0" w:color="000000"/>
              <w:right w:val="single" w:sz="4" w:space="0" w:color="000000"/>
            </w:tcBorders>
            <w:noWrap/>
            <w:vAlign w:val="center"/>
          </w:tcPr>
          <w:p w:rsidR="00A36197" w:rsidRPr="00CA789D" w:rsidRDefault="00A36197" w:rsidP="00514645">
            <w:pPr>
              <w:widowControl/>
              <w:jc w:val="left"/>
              <w:rPr>
                <w:rFonts w:ascii="宋体" w:cs="Arial"/>
                <w:color w:val="000000"/>
                <w:kern w:val="0"/>
                <w:sz w:val="22"/>
                <w:szCs w:val="22"/>
              </w:rPr>
            </w:pPr>
            <w:r w:rsidRPr="00CA789D">
              <w:rPr>
                <w:rFonts w:ascii="宋体" w:hAnsi="宋体" w:cs="Arial"/>
                <w:color w:val="000000"/>
                <w:kern w:val="0"/>
                <w:sz w:val="22"/>
                <w:szCs w:val="22"/>
              </w:rPr>
              <w:t>221</w:t>
            </w:r>
          </w:p>
        </w:tc>
        <w:tc>
          <w:tcPr>
            <w:tcW w:w="380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left"/>
              <w:rPr>
                <w:rFonts w:ascii="宋体" w:cs="Arial"/>
                <w:color w:val="000000"/>
                <w:kern w:val="0"/>
                <w:sz w:val="22"/>
                <w:szCs w:val="22"/>
              </w:rPr>
            </w:pPr>
            <w:r w:rsidRPr="00CA789D">
              <w:rPr>
                <w:rFonts w:ascii="宋体" w:hAnsi="宋体" w:cs="Arial" w:hint="eastAsia"/>
                <w:color w:val="000000"/>
                <w:kern w:val="0"/>
                <w:sz w:val="22"/>
                <w:szCs w:val="22"/>
              </w:rPr>
              <w:t>住房保障支出</w:t>
            </w:r>
          </w:p>
        </w:tc>
        <w:tc>
          <w:tcPr>
            <w:tcW w:w="876"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hAnsi="宋体" w:cs="Arial"/>
                <w:color w:val="000000"/>
                <w:kern w:val="0"/>
                <w:sz w:val="22"/>
                <w:szCs w:val="22"/>
              </w:rPr>
              <w:t>15.47</w:t>
            </w:r>
          </w:p>
        </w:tc>
        <w:tc>
          <w:tcPr>
            <w:tcW w:w="876"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hAnsi="宋体" w:cs="Arial"/>
                <w:color w:val="000000"/>
                <w:kern w:val="0"/>
                <w:sz w:val="22"/>
                <w:szCs w:val="22"/>
              </w:rPr>
              <w:t>15.47</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1337"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r>
      <w:tr w:rsidR="00A36197" w:rsidRPr="00CA789D" w:rsidTr="00147886">
        <w:trPr>
          <w:trHeight w:val="462"/>
        </w:trPr>
        <w:tc>
          <w:tcPr>
            <w:tcW w:w="986" w:type="dxa"/>
            <w:gridSpan w:val="3"/>
            <w:tcBorders>
              <w:top w:val="single" w:sz="4" w:space="0" w:color="000000"/>
              <w:left w:val="single" w:sz="8" w:space="0" w:color="000000"/>
              <w:bottom w:val="single" w:sz="4" w:space="0" w:color="000000"/>
              <w:right w:val="single" w:sz="4" w:space="0" w:color="000000"/>
            </w:tcBorders>
            <w:noWrap/>
            <w:vAlign w:val="center"/>
          </w:tcPr>
          <w:p w:rsidR="00A36197" w:rsidRPr="00CA789D" w:rsidRDefault="00A36197" w:rsidP="00514645">
            <w:pPr>
              <w:widowControl/>
              <w:jc w:val="left"/>
              <w:rPr>
                <w:rFonts w:ascii="宋体" w:cs="Arial"/>
                <w:color w:val="000000"/>
                <w:kern w:val="0"/>
                <w:sz w:val="22"/>
                <w:szCs w:val="22"/>
              </w:rPr>
            </w:pPr>
            <w:r w:rsidRPr="00CA789D">
              <w:rPr>
                <w:rFonts w:ascii="宋体" w:hAnsi="宋体" w:cs="Arial"/>
                <w:color w:val="000000"/>
                <w:kern w:val="0"/>
                <w:sz w:val="22"/>
                <w:szCs w:val="22"/>
              </w:rPr>
              <w:t>22102</w:t>
            </w:r>
          </w:p>
        </w:tc>
        <w:tc>
          <w:tcPr>
            <w:tcW w:w="380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left"/>
              <w:rPr>
                <w:rFonts w:ascii="宋体" w:cs="Arial"/>
                <w:color w:val="000000"/>
                <w:kern w:val="0"/>
                <w:sz w:val="22"/>
                <w:szCs w:val="22"/>
              </w:rPr>
            </w:pPr>
            <w:r w:rsidRPr="00CA789D">
              <w:rPr>
                <w:rFonts w:ascii="宋体" w:hAnsi="宋体" w:cs="Arial" w:hint="eastAsia"/>
                <w:color w:val="000000"/>
                <w:kern w:val="0"/>
                <w:sz w:val="22"/>
                <w:szCs w:val="22"/>
              </w:rPr>
              <w:t>住房改革支出</w:t>
            </w:r>
          </w:p>
        </w:tc>
        <w:tc>
          <w:tcPr>
            <w:tcW w:w="876"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hAnsi="宋体" w:cs="Arial"/>
                <w:color w:val="000000"/>
                <w:kern w:val="0"/>
                <w:sz w:val="22"/>
                <w:szCs w:val="22"/>
              </w:rPr>
              <w:t>15.47</w:t>
            </w:r>
          </w:p>
        </w:tc>
        <w:tc>
          <w:tcPr>
            <w:tcW w:w="876"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hAnsi="宋体" w:cs="Arial"/>
                <w:color w:val="000000"/>
                <w:kern w:val="0"/>
                <w:sz w:val="22"/>
                <w:szCs w:val="22"/>
              </w:rPr>
              <w:t>15.47</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1337"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r>
      <w:tr w:rsidR="00A36197" w:rsidRPr="00CA789D" w:rsidTr="00147886">
        <w:trPr>
          <w:trHeight w:val="462"/>
        </w:trPr>
        <w:tc>
          <w:tcPr>
            <w:tcW w:w="986" w:type="dxa"/>
            <w:gridSpan w:val="3"/>
            <w:tcBorders>
              <w:top w:val="single" w:sz="4" w:space="0" w:color="000000"/>
              <w:left w:val="single" w:sz="8" w:space="0" w:color="000000"/>
              <w:bottom w:val="single" w:sz="4" w:space="0" w:color="000000"/>
              <w:right w:val="single" w:sz="4" w:space="0" w:color="000000"/>
            </w:tcBorders>
            <w:noWrap/>
            <w:vAlign w:val="center"/>
          </w:tcPr>
          <w:p w:rsidR="00A36197" w:rsidRPr="00CA789D" w:rsidRDefault="00A36197" w:rsidP="00514645">
            <w:pPr>
              <w:widowControl/>
              <w:jc w:val="left"/>
              <w:rPr>
                <w:rFonts w:ascii="宋体" w:cs="Arial"/>
                <w:color w:val="000000"/>
                <w:kern w:val="0"/>
                <w:sz w:val="22"/>
                <w:szCs w:val="22"/>
              </w:rPr>
            </w:pPr>
            <w:r w:rsidRPr="00CA789D">
              <w:rPr>
                <w:rFonts w:ascii="宋体" w:hAnsi="宋体" w:cs="Arial"/>
                <w:color w:val="000000"/>
                <w:kern w:val="0"/>
                <w:sz w:val="22"/>
                <w:szCs w:val="22"/>
              </w:rPr>
              <w:t>2210201</w:t>
            </w:r>
          </w:p>
        </w:tc>
        <w:tc>
          <w:tcPr>
            <w:tcW w:w="380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left"/>
              <w:rPr>
                <w:rFonts w:ascii="宋体" w:cs="Arial"/>
                <w:color w:val="000000"/>
                <w:kern w:val="0"/>
                <w:sz w:val="22"/>
                <w:szCs w:val="22"/>
              </w:rPr>
            </w:pPr>
            <w:r w:rsidRPr="00CA789D">
              <w:rPr>
                <w:rFonts w:ascii="宋体" w:hAnsi="宋体" w:cs="Arial"/>
                <w:color w:val="000000"/>
                <w:kern w:val="0"/>
                <w:sz w:val="22"/>
                <w:szCs w:val="22"/>
              </w:rPr>
              <w:t xml:space="preserve">  </w:t>
            </w:r>
            <w:r w:rsidRPr="00CA789D">
              <w:rPr>
                <w:rFonts w:ascii="宋体" w:hAnsi="宋体" w:cs="Arial" w:hint="eastAsia"/>
                <w:color w:val="000000"/>
                <w:kern w:val="0"/>
                <w:sz w:val="22"/>
                <w:szCs w:val="22"/>
              </w:rPr>
              <w:t>住房公积金</w:t>
            </w:r>
          </w:p>
        </w:tc>
        <w:tc>
          <w:tcPr>
            <w:tcW w:w="876"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hAnsi="宋体" w:cs="Arial"/>
                <w:color w:val="000000"/>
                <w:kern w:val="0"/>
                <w:sz w:val="22"/>
                <w:szCs w:val="22"/>
              </w:rPr>
              <w:t>15.47</w:t>
            </w:r>
          </w:p>
        </w:tc>
        <w:tc>
          <w:tcPr>
            <w:tcW w:w="876"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hAnsi="宋体" w:cs="Arial"/>
                <w:color w:val="000000"/>
                <w:kern w:val="0"/>
                <w:sz w:val="22"/>
                <w:szCs w:val="22"/>
              </w:rPr>
              <w:t>15.47</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820"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c>
          <w:tcPr>
            <w:tcW w:w="1337" w:type="dxa"/>
            <w:tcBorders>
              <w:top w:val="nil"/>
              <w:left w:val="nil"/>
              <w:bottom w:val="single" w:sz="4" w:space="0" w:color="000000"/>
              <w:right w:val="single" w:sz="4" w:space="0" w:color="000000"/>
            </w:tcBorders>
            <w:noWrap/>
            <w:vAlign w:val="center"/>
          </w:tcPr>
          <w:p w:rsidR="00A36197" w:rsidRPr="00CA789D" w:rsidRDefault="00A36197" w:rsidP="00514645">
            <w:pPr>
              <w:widowControl/>
              <w:jc w:val="right"/>
              <w:rPr>
                <w:rFonts w:ascii="宋体" w:cs="Arial"/>
                <w:color w:val="000000"/>
                <w:kern w:val="0"/>
                <w:sz w:val="22"/>
                <w:szCs w:val="22"/>
              </w:rPr>
            </w:pPr>
            <w:r w:rsidRPr="00CA789D">
              <w:rPr>
                <w:rFonts w:ascii="宋体" w:cs="Arial"/>
                <w:color w:val="000000"/>
                <w:kern w:val="0"/>
                <w:sz w:val="22"/>
                <w:szCs w:val="22"/>
              </w:rPr>
              <w:t>0.00</w:t>
            </w:r>
          </w:p>
        </w:tc>
      </w:tr>
      <w:tr w:rsidR="00A36197" w:rsidRPr="00CA789D" w:rsidTr="00147886">
        <w:trPr>
          <w:trHeight w:val="308"/>
        </w:trPr>
        <w:tc>
          <w:tcPr>
            <w:tcW w:w="11155" w:type="dxa"/>
            <w:gridSpan w:val="11"/>
            <w:tcBorders>
              <w:top w:val="nil"/>
              <w:left w:val="single" w:sz="8" w:space="0" w:color="000000"/>
              <w:bottom w:val="nil"/>
              <w:right w:val="nil"/>
            </w:tcBorders>
            <w:noWrap/>
            <w:vAlign w:val="center"/>
          </w:tcPr>
          <w:p w:rsidR="00A36197" w:rsidRPr="00CA789D" w:rsidRDefault="00A36197" w:rsidP="00514645">
            <w:pPr>
              <w:widowControl/>
              <w:jc w:val="left"/>
              <w:rPr>
                <w:rFonts w:ascii="宋体" w:cs="Arial"/>
                <w:color w:val="000000"/>
                <w:kern w:val="0"/>
                <w:sz w:val="22"/>
                <w:szCs w:val="22"/>
              </w:rPr>
            </w:pPr>
            <w:r w:rsidRPr="00CA789D">
              <w:rPr>
                <w:rFonts w:ascii="宋体" w:hAnsi="宋体" w:cs="Arial" w:hint="eastAsia"/>
                <w:color w:val="000000"/>
                <w:kern w:val="0"/>
                <w:sz w:val="22"/>
                <w:szCs w:val="22"/>
              </w:rPr>
              <w:t>注：本表反映部门本年度取得的各项收入情况。</w:t>
            </w:r>
          </w:p>
        </w:tc>
      </w:tr>
    </w:tbl>
    <w:p w:rsidR="00A36197" w:rsidRPr="00AC77EB" w:rsidRDefault="00A36197" w:rsidP="001310E4">
      <w:pPr>
        <w:spacing w:line="360" w:lineRule="auto"/>
        <w:rPr>
          <w:rFonts w:ascii="隶书" w:eastAsia="隶书" w:hAnsi="隶书" w:cs="隶书"/>
          <w:sz w:val="52"/>
          <w:szCs w:val="52"/>
        </w:rPr>
      </w:pPr>
    </w:p>
    <w:tbl>
      <w:tblPr>
        <w:tblW w:w="10704" w:type="dxa"/>
        <w:tblInd w:w="-1056" w:type="dxa"/>
        <w:tblLook w:val="0000"/>
      </w:tblPr>
      <w:tblGrid>
        <w:gridCol w:w="340"/>
        <w:gridCol w:w="340"/>
        <w:gridCol w:w="340"/>
        <w:gridCol w:w="3880"/>
        <w:gridCol w:w="920"/>
        <w:gridCol w:w="920"/>
        <w:gridCol w:w="920"/>
        <w:gridCol w:w="920"/>
        <w:gridCol w:w="920"/>
        <w:gridCol w:w="1204"/>
      </w:tblGrid>
      <w:tr w:rsidR="00A36197" w:rsidRPr="00176B5C" w:rsidTr="00514645">
        <w:trPr>
          <w:trHeight w:val="390"/>
        </w:trPr>
        <w:tc>
          <w:tcPr>
            <w:tcW w:w="10704" w:type="dxa"/>
            <w:gridSpan w:val="10"/>
            <w:tcBorders>
              <w:top w:val="nil"/>
              <w:left w:val="nil"/>
              <w:bottom w:val="nil"/>
              <w:right w:val="nil"/>
            </w:tcBorders>
            <w:noWrap/>
            <w:vAlign w:val="bottom"/>
          </w:tcPr>
          <w:p w:rsidR="00A36197" w:rsidRPr="00176B5C" w:rsidRDefault="00A36197" w:rsidP="00514645">
            <w:pPr>
              <w:widowControl/>
              <w:jc w:val="center"/>
              <w:rPr>
                <w:rFonts w:ascii="宋体" w:cs="Arial"/>
                <w:color w:val="000000"/>
                <w:kern w:val="0"/>
                <w:sz w:val="30"/>
                <w:szCs w:val="30"/>
              </w:rPr>
            </w:pPr>
            <w:r w:rsidRPr="00176B5C">
              <w:rPr>
                <w:rFonts w:ascii="宋体" w:hAnsi="宋体" w:cs="Arial" w:hint="eastAsia"/>
                <w:color w:val="000000"/>
                <w:kern w:val="0"/>
                <w:sz w:val="30"/>
                <w:szCs w:val="30"/>
              </w:rPr>
              <w:t>支出决算表</w:t>
            </w:r>
          </w:p>
        </w:tc>
      </w:tr>
      <w:tr w:rsidR="00A36197" w:rsidRPr="00176B5C" w:rsidTr="00514645">
        <w:trPr>
          <w:trHeight w:val="255"/>
        </w:trPr>
        <w:tc>
          <w:tcPr>
            <w:tcW w:w="340" w:type="dxa"/>
            <w:tcBorders>
              <w:top w:val="nil"/>
              <w:left w:val="nil"/>
              <w:bottom w:val="nil"/>
              <w:right w:val="nil"/>
            </w:tcBorders>
            <w:noWrap/>
            <w:vAlign w:val="bottom"/>
          </w:tcPr>
          <w:p w:rsidR="00A36197" w:rsidRPr="00176B5C" w:rsidRDefault="00A36197" w:rsidP="00514645">
            <w:pPr>
              <w:widowControl/>
              <w:jc w:val="left"/>
              <w:rPr>
                <w:rFonts w:ascii="Arial" w:hAnsi="Arial" w:cs="Arial"/>
                <w:color w:val="000000"/>
                <w:kern w:val="0"/>
                <w:sz w:val="20"/>
                <w:szCs w:val="20"/>
              </w:rPr>
            </w:pPr>
          </w:p>
        </w:tc>
        <w:tc>
          <w:tcPr>
            <w:tcW w:w="340" w:type="dxa"/>
            <w:tcBorders>
              <w:top w:val="nil"/>
              <w:left w:val="nil"/>
              <w:bottom w:val="nil"/>
              <w:right w:val="nil"/>
            </w:tcBorders>
            <w:noWrap/>
            <w:vAlign w:val="bottom"/>
          </w:tcPr>
          <w:p w:rsidR="00A36197" w:rsidRPr="00176B5C" w:rsidRDefault="00A36197" w:rsidP="00514645">
            <w:pPr>
              <w:widowControl/>
              <w:jc w:val="left"/>
              <w:rPr>
                <w:rFonts w:ascii="Arial" w:hAnsi="Arial" w:cs="Arial"/>
                <w:color w:val="000000"/>
                <w:kern w:val="0"/>
                <w:sz w:val="20"/>
                <w:szCs w:val="20"/>
              </w:rPr>
            </w:pPr>
          </w:p>
        </w:tc>
        <w:tc>
          <w:tcPr>
            <w:tcW w:w="340" w:type="dxa"/>
            <w:tcBorders>
              <w:top w:val="nil"/>
              <w:left w:val="nil"/>
              <w:bottom w:val="nil"/>
              <w:right w:val="nil"/>
            </w:tcBorders>
            <w:noWrap/>
            <w:vAlign w:val="bottom"/>
          </w:tcPr>
          <w:p w:rsidR="00A36197" w:rsidRPr="00176B5C" w:rsidRDefault="00A36197" w:rsidP="00514645">
            <w:pPr>
              <w:widowControl/>
              <w:jc w:val="left"/>
              <w:rPr>
                <w:rFonts w:ascii="Arial" w:hAnsi="Arial" w:cs="Arial"/>
                <w:color w:val="000000"/>
                <w:kern w:val="0"/>
                <w:sz w:val="20"/>
                <w:szCs w:val="20"/>
              </w:rPr>
            </w:pPr>
          </w:p>
        </w:tc>
        <w:tc>
          <w:tcPr>
            <w:tcW w:w="3880" w:type="dxa"/>
            <w:tcBorders>
              <w:top w:val="nil"/>
              <w:left w:val="nil"/>
              <w:bottom w:val="nil"/>
              <w:right w:val="nil"/>
            </w:tcBorders>
            <w:noWrap/>
            <w:vAlign w:val="bottom"/>
          </w:tcPr>
          <w:p w:rsidR="00A36197" w:rsidRPr="00176B5C" w:rsidRDefault="00A36197" w:rsidP="00514645">
            <w:pPr>
              <w:widowControl/>
              <w:jc w:val="left"/>
              <w:rPr>
                <w:rFonts w:ascii="Arial" w:hAnsi="Arial" w:cs="Arial"/>
                <w:color w:val="000000"/>
                <w:kern w:val="0"/>
                <w:sz w:val="20"/>
                <w:szCs w:val="20"/>
              </w:rPr>
            </w:pPr>
          </w:p>
        </w:tc>
        <w:tc>
          <w:tcPr>
            <w:tcW w:w="920" w:type="dxa"/>
            <w:tcBorders>
              <w:top w:val="nil"/>
              <w:left w:val="nil"/>
              <w:bottom w:val="nil"/>
              <w:right w:val="nil"/>
            </w:tcBorders>
            <w:noWrap/>
            <w:vAlign w:val="bottom"/>
          </w:tcPr>
          <w:p w:rsidR="00A36197" w:rsidRPr="00176B5C" w:rsidRDefault="00A36197" w:rsidP="00514645">
            <w:pPr>
              <w:widowControl/>
              <w:jc w:val="left"/>
              <w:rPr>
                <w:rFonts w:ascii="Arial" w:hAnsi="Arial" w:cs="Arial"/>
                <w:color w:val="000000"/>
                <w:kern w:val="0"/>
                <w:sz w:val="20"/>
                <w:szCs w:val="20"/>
              </w:rPr>
            </w:pPr>
          </w:p>
        </w:tc>
        <w:tc>
          <w:tcPr>
            <w:tcW w:w="920" w:type="dxa"/>
            <w:tcBorders>
              <w:top w:val="nil"/>
              <w:left w:val="nil"/>
              <w:bottom w:val="nil"/>
              <w:right w:val="nil"/>
            </w:tcBorders>
            <w:noWrap/>
            <w:vAlign w:val="bottom"/>
          </w:tcPr>
          <w:p w:rsidR="00A36197" w:rsidRPr="00176B5C" w:rsidRDefault="00A36197" w:rsidP="00514645">
            <w:pPr>
              <w:widowControl/>
              <w:jc w:val="left"/>
              <w:rPr>
                <w:rFonts w:ascii="Arial" w:hAnsi="Arial" w:cs="Arial"/>
                <w:color w:val="000000"/>
                <w:kern w:val="0"/>
                <w:sz w:val="20"/>
                <w:szCs w:val="20"/>
              </w:rPr>
            </w:pPr>
          </w:p>
        </w:tc>
        <w:tc>
          <w:tcPr>
            <w:tcW w:w="920" w:type="dxa"/>
            <w:tcBorders>
              <w:top w:val="nil"/>
              <w:left w:val="nil"/>
              <w:bottom w:val="nil"/>
              <w:right w:val="nil"/>
            </w:tcBorders>
            <w:noWrap/>
            <w:vAlign w:val="bottom"/>
          </w:tcPr>
          <w:p w:rsidR="00A36197" w:rsidRPr="00176B5C" w:rsidRDefault="00A36197" w:rsidP="00514645">
            <w:pPr>
              <w:widowControl/>
              <w:jc w:val="left"/>
              <w:rPr>
                <w:rFonts w:ascii="Arial" w:hAnsi="Arial" w:cs="Arial"/>
                <w:color w:val="000000"/>
                <w:kern w:val="0"/>
                <w:sz w:val="20"/>
                <w:szCs w:val="20"/>
              </w:rPr>
            </w:pPr>
          </w:p>
        </w:tc>
        <w:tc>
          <w:tcPr>
            <w:tcW w:w="920" w:type="dxa"/>
            <w:tcBorders>
              <w:top w:val="nil"/>
              <w:left w:val="nil"/>
              <w:bottom w:val="nil"/>
              <w:right w:val="nil"/>
            </w:tcBorders>
            <w:noWrap/>
            <w:vAlign w:val="bottom"/>
          </w:tcPr>
          <w:p w:rsidR="00A36197" w:rsidRPr="00176B5C" w:rsidRDefault="00A36197" w:rsidP="00514645">
            <w:pPr>
              <w:widowControl/>
              <w:jc w:val="left"/>
              <w:rPr>
                <w:rFonts w:ascii="Arial" w:hAnsi="Arial" w:cs="Arial"/>
                <w:color w:val="000000"/>
                <w:kern w:val="0"/>
                <w:sz w:val="20"/>
                <w:szCs w:val="20"/>
              </w:rPr>
            </w:pPr>
          </w:p>
        </w:tc>
        <w:tc>
          <w:tcPr>
            <w:tcW w:w="920" w:type="dxa"/>
            <w:tcBorders>
              <w:top w:val="nil"/>
              <w:left w:val="nil"/>
              <w:bottom w:val="nil"/>
              <w:right w:val="nil"/>
            </w:tcBorders>
            <w:noWrap/>
            <w:vAlign w:val="bottom"/>
          </w:tcPr>
          <w:p w:rsidR="00A36197" w:rsidRPr="00176B5C" w:rsidRDefault="00A36197" w:rsidP="00514645">
            <w:pPr>
              <w:widowControl/>
              <w:jc w:val="left"/>
              <w:rPr>
                <w:rFonts w:ascii="Arial" w:hAnsi="Arial" w:cs="Arial"/>
                <w:color w:val="000000"/>
                <w:kern w:val="0"/>
                <w:sz w:val="20"/>
                <w:szCs w:val="20"/>
              </w:rPr>
            </w:pPr>
          </w:p>
        </w:tc>
        <w:tc>
          <w:tcPr>
            <w:tcW w:w="1204" w:type="dxa"/>
            <w:tcBorders>
              <w:top w:val="nil"/>
              <w:left w:val="nil"/>
              <w:bottom w:val="nil"/>
              <w:right w:val="nil"/>
            </w:tcBorders>
            <w:noWrap/>
            <w:vAlign w:val="bottom"/>
          </w:tcPr>
          <w:p w:rsidR="00A36197" w:rsidRPr="00176B5C" w:rsidRDefault="00A36197" w:rsidP="00514645">
            <w:pPr>
              <w:widowControl/>
              <w:jc w:val="right"/>
              <w:rPr>
                <w:rFonts w:ascii="宋体" w:cs="Arial"/>
                <w:color w:val="000000"/>
                <w:kern w:val="0"/>
                <w:sz w:val="20"/>
                <w:szCs w:val="20"/>
              </w:rPr>
            </w:pPr>
            <w:r w:rsidRPr="00176B5C">
              <w:rPr>
                <w:rFonts w:ascii="宋体" w:hAnsi="宋体" w:cs="Arial" w:hint="eastAsia"/>
                <w:color w:val="000000"/>
                <w:kern w:val="0"/>
                <w:sz w:val="20"/>
                <w:szCs w:val="20"/>
              </w:rPr>
              <w:t>公开</w:t>
            </w:r>
            <w:r w:rsidRPr="00176B5C">
              <w:rPr>
                <w:rFonts w:ascii="宋体" w:hAnsi="宋体" w:cs="Arial"/>
                <w:color w:val="000000"/>
                <w:kern w:val="0"/>
                <w:sz w:val="20"/>
                <w:szCs w:val="20"/>
              </w:rPr>
              <w:t>03</w:t>
            </w:r>
            <w:r w:rsidRPr="00176B5C">
              <w:rPr>
                <w:rFonts w:ascii="宋体" w:hAnsi="宋体" w:cs="Arial" w:hint="eastAsia"/>
                <w:color w:val="000000"/>
                <w:kern w:val="0"/>
                <w:sz w:val="20"/>
                <w:szCs w:val="20"/>
              </w:rPr>
              <w:t>表</w:t>
            </w:r>
          </w:p>
        </w:tc>
      </w:tr>
      <w:tr w:rsidR="00A36197" w:rsidRPr="00176B5C" w:rsidTr="00514645">
        <w:trPr>
          <w:trHeight w:val="255"/>
        </w:trPr>
        <w:tc>
          <w:tcPr>
            <w:tcW w:w="4900" w:type="dxa"/>
            <w:gridSpan w:val="4"/>
            <w:tcBorders>
              <w:top w:val="nil"/>
              <w:left w:val="nil"/>
              <w:bottom w:val="nil"/>
              <w:right w:val="nil"/>
            </w:tcBorders>
            <w:noWrap/>
            <w:vAlign w:val="bottom"/>
          </w:tcPr>
          <w:p w:rsidR="00A36197" w:rsidRPr="00176B5C" w:rsidRDefault="00A36197" w:rsidP="00514645">
            <w:pPr>
              <w:widowControl/>
              <w:jc w:val="left"/>
              <w:rPr>
                <w:rFonts w:ascii="宋体" w:cs="Arial"/>
                <w:color w:val="000000"/>
                <w:kern w:val="0"/>
                <w:sz w:val="20"/>
                <w:szCs w:val="20"/>
              </w:rPr>
            </w:pPr>
          </w:p>
        </w:tc>
        <w:tc>
          <w:tcPr>
            <w:tcW w:w="920" w:type="dxa"/>
            <w:tcBorders>
              <w:top w:val="nil"/>
              <w:left w:val="nil"/>
              <w:bottom w:val="nil"/>
              <w:right w:val="nil"/>
            </w:tcBorders>
            <w:noWrap/>
            <w:vAlign w:val="bottom"/>
          </w:tcPr>
          <w:p w:rsidR="00A36197" w:rsidRPr="00176B5C" w:rsidRDefault="00A36197" w:rsidP="00514645">
            <w:pPr>
              <w:widowControl/>
              <w:jc w:val="left"/>
              <w:rPr>
                <w:rFonts w:ascii="Arial" w:hAnsi="Arial" w:cs="Arial"/>
                <w:color w:val="000000"/>
                <w:kern w:val="0"/>
                <w:sz w:val="20"/>
                <w:szCs w:val="20"/>
              </w:rPr>
            </w:pPr>
          </w:p>
        </w:tc>
        <w:tc>
          <w:tcPr>
            <w:tcW w:w="920" w:type="dxa"/>
            <w:tcBorders>
              <w:top w:val="nil"/>
              <w:left w:val="nil"/>
              <w:bottom w:val="nil"/>
              <w:right w:val="nil"/>
            </w:tcBorders>
            <w:noWrap/>
            <w:vAlign w:val="bottom"/>
          </w:tcPr>
          <w:p w:rsidR="00A36197" w:rsidRPr="00176B5C" w:rsidRDefault="00A36197" w:rsidP="00514645">
            <w:pPr>
              <w:widowControl/>
              <w:jc w:val="left"/>
              <w:rPr>
                <w:rFonts w:ascii="Arial" w:hAnsi="Arial" w:cs="Arial"/>
                <w:color w:val="000000"/>
                <w:kern w:val="0"/>
                <w:sz w:val="20"/>
                <w:szCs w:val="20"/>
              </w:rPr>
            </w:pPr>
          </w:p>
        </w:tc>
        <w:tc>
          <w:tcPr>
            <w:tcW w:w="920" w:type="dxa"/>
            <w:tcBorders>
              <w:top w:val="nil"/>
              <w:left w:val="nil"/>
              <w:bottom w:val="nil"/>
              <w:right w:val="nil"/>
            </w:tcBorders>
            <w:noWrap/>
            <w:vAlign w:val="bottom"/>
          </w:tcPr>
          <w:p w:rsidR="00A36197" w:rsidRPr="00176B5C" w:rsidRDefault="00A36197" w:rsidP="00514645">
            <w:pPr>
              <w:widowControl/>
              <w:jc w:val="left"/>
              <w:rPr>
                <w:rFonts w:ascii="Arial" w:hAnsi="Arial" w:cs="Arial"/>
                <w:color w:val="000000"/>
                <w:kern w:val="0"/>
                <w:sz w:val="20"/>
                <w:szCs w:val="20"/>
              </w:rPr>
            </w:pPr>
          </w:p>
        </w:tc>
        <w:tc>
          <w:tcPr>
            <w:tcW w:w="920" w:type="dxa"/>
            <w:tcBorders>
              <w:top w:val="nil"/>
              <w:left w:val="nil"/>
              <w:bottom w:val="nil"/>
              <w:right w:val="nil"/>
            </w:tcBorders>
            <w:noWrap/>
            <w:vAlign w:val="bottom"/>
          </w:tcPr>
          <w:p w:rsidR="00A36197" w:rsidRPr="00176B5C" w:rsidRDefault="00A36197" w:rsidP="00514645">
            <w:pPr>
              <w:widowControl/>
              <w:jc w:val="left"/>
              <w:rPr>
                <w:rFonts w:ascii="Arial" w:hAnsi="Arial" w:cs="Arial"/>
                <w:color w:val="000000"/>
                <w:kern w:val="0"/>
                <w:sz w:val="20"/>
                <w:szCs w:val="20"/>
              </w:rPr>
            </w:pPr>
          </w:p>
        </w:tc>
        <w:tc>
          <w:tcPr>
            <w:tcW w:w="920" w:type="dxa"/>
            <w:tcBorders>
              <w:top w:val="nil"/>
              <w:left w:val="nil"/>
              <w:bottom w:val="nil"/>
              <w:right w:val="nil"/>
            </w:tcBorders>
            <w:noWrap/>
            <w:vAlign w:val="bottom"/>
          </w:tcPr>
          <w:p w:rsidR="00A36197" w:rsidRPr="00176B5C" w:rsidRDefault="00A36197" w:rsidP="00514645">
            <w:pPr>
              <w:widowControl/>
              <w:jc w:val="left"/>
              <w:rPr>
                <w:rFonts w:ascii="Arial" w:hAnsi="Arial" w:cs="Arial"/>
                <w:color w:val="000000"/>
                <w:kern w:val="0"/>
                <w:sz w:val="20"/>
                <w:szCs w:val="20"/>
              </w:rPr>
            </w:pPr>
          </w:p>
        </w:tc>
        <w:tc>
          <w:tcPr>
            <w:tcW w:w="1204" w:type="dxa"/>
            <w:tcBorders>
              <w:top w:val="nil"/>
              <w:left w:val="nil"/>
              <w:bottom w:val="nil"/>
              <w:right w:val="nil"/>
            </w:tcBorders>
            <w:noWrap/>
            <w:vAlign w:val="bottom"/>
          </w:tcPr>
          <w:p w:rsidR="00A36197" w:rsidRPr="00176B5C" w:rsidRDefault="00A36197" w:rsidP="00514645">
            <w:pPr>
              <w:widowControl/>
              <w:jc w:val="right"/>
              <w:rPr>
                <w:rFonts w:ascii="宋体" w:cs="Arial"/>
                <w:color w:val="000000"/>
                <w:kern w:val="0"/>
                <w:sz w:val="20"/>
                <w:szCs w:val="20"/>
              </w:rPr>
            </w:pPr>
            <w:r w:rsidRPr="00176B5C">
              <w:rPr>
                <w:rFonts w:ascii="宋体" w:hAnsi="宋体" w:cs="Arial" w:hint="eastAsia"/>
                <w:color w:val="000000"/>
                <w:kern w:val="0"/>
                <w:sz w:val="20"/>
                <w:szCs w:val="20"/>
              </w:rPr>
              <w:t>单位：</w:t>
            </w:r>
            <w:r>
              <w:rPr>
                <w:rFonts w:ascii="宋体" w:hAnsi="宋体" w:cs="Arial" w:hint="eastAsia"/>
                <w:color w:val="000000"/>
                <w:kern w:val="0"/>
                <w:sz w:val="20"/>
                <w:szCs w:val="20"/>
              </w:rPr>
              <w:t>万</w:t>
            </w:r>
            <w:r w:rsidRPr="00176B5C">
              <w:rPr>
                <w:rFonts w:ascii="宋体" w:hAnsi="宋体" w:cs="Arial" w:hint="eastAsia"/>
                <w:color w:val="000000"/>
                <w:kern w:val="0"/>
                <w:sz w:val="20"/>
                <w:szCs w:val="20"/>
              </w:rPr>
              <w:t>元</w:t>
            </w:r>
          </w:p>
        </w:tc>
      </w:tr>
      <w:tr w:rsidR="00A36197" w:rsidRPr="00176B5C" w:rsidTr="00514645">
        <w:trPr>
          <w:trHeight w:val="308"/>
        </w:trPr>
        <w:tc>
          <w:tcPr>
            <w:tcW w:w="4900" w:type="dxa"/>
            <w:gridSpan w:val="4"/>
            <w:tcBorders>
              <w:top w:val="single" w:sz="8" w:space="0" w:color="000000"/>
              <w:left w:val="single" w:sz="8" w:space="0" w:color="000000"/>
              <w:bottom w:val="single" w:sz="4" w:space="0" w:color="000000"/>
              <w:right w:val="single" w:sz="4" w:space="0" w:color="000000"/>
            </w:tcBorders>
            <w:shd w:val="clear" w:color="FFFFFF" w:fill="C0C0C0"/>
            <w:vAlign w:val="center"/>
          </w:tcPr>
          <w:p w:rsidR="00A36197" w:rsidRPr="00176B5C" w:rsidRDefault="00A36197" w:rsidP="00514645">
            <w:pPr>
              <w:widowControl/>
              <w:jc w:val="center"/>
              <w:rPr>
                <w:rFonts w:ascii="宋体" w:cs="Arial"/>
                <w:color w:val="000000"/>
                <w:kern w:val="0"/>
                <w:sz w:val="22"/>
                <w:szCs w:val="22"/>
              </w:rPr>
            </w:pPr>
            <w:r w:rsidRPr="00176B5C">
              <w:rPr>
                <w:rFonts w:ascii="宋体" w:hAnsi="宋体" w:cs="Arial" w:hint="eastAsia"/>
                <w:color w:val="000000"/>
                <w:kern w:val="0"/>
                <w:sz w:val="22"/>
                <w:szCs w:val="22"/>
              </w:rPr>
              <w:t>项目</w:t>
            </w:r>
          </w:p>
        </w:tc>
        <w:tc>
          <w:tcPr>
            <w:tcW w:w="920" w:type="dxa"/>
            <w:vMerge w:val="restart"/>
            <w:tcBorders>
              <w:top w:val="single" w:sz="8" w:space="0" w:color="000000"/>
              <w:left w:val="nil"/>
              <w:bottom w:val="single" w:sz="4" w:space="0" w:color="000000"/>
              <w:right w:val="single" w:sz="4" w:space="0" w:color="000000"/>
            </w:tcBorders>
            <w:shd w:val="clear" w:color="FFFFFF" w:fill="C0C0C0"/>
            <w:vAlign w:val="center"/>
          </w:tcPr>
          <w:p w:rsidR="00A36197" w:rsidRPr="00176B5C" w:rsidRDefault="00A36197" w:rsidP="00514645">
            <w:pPr>
              <w:widowControl/>
              <w:jc w:val="center"/>
              <w:rPr>
                <w:rFonts w:ascii="宋体" w:cs="Arial"/>
                <w:color w:val="000000"/>
                <w:kern w:val="0"/>
                <w:sz w:val="22"/>
                <w:szCs w:val="22"/>
              </w:rPr>
            </w:pPr>
            <w:r w:rsidRPr="00176B5C">
              <w:rPr>
                <w:rFonts w:ascii="宋体" w:hAnsi="宋体" w:cs="Arial" w:hint="eastAsia"/>
                <w:color w:val="000000"/>
                <w:kern w:val="0"/>
                <w:sz w:val="22"/>
                <w:szCs w:val="22"/>
              </w:rPr>
              <w:t>本年支出合计</w:t>
            </w:r>
          </w:p>
        </w:tc>
        <w:tc>
          <w:tcPr>
            <w:tcW w:w="920" w:type="dxa"/>
            <w:vMerge w:val="restart"/>
            <w:tcBorders>
              <w:top w:val="single" w:sz="8" w:space="0" w:color="000000"/>
              <w:left w:val="nil"/>
              <w:bottom w:val="single" w:sz="4" w:space="0" w:color="000000"/>
              <w:right w:val="single" w:sz="4" w:space="0" w:color="000000"/>
            </w:tcBorders>
            <w:shd w:val="clear" w:color="FFFFFF" w:fill="C0C0C0"/>
            <w:vAlign w:val="center"/>
          </w:tcPr>
          <w:p w:rsidR="00A36197" w:rsidRPr="00176B5C" w:rsidRDefault="00A36197" w:rsidP="00514645">
            <w:pPr>
              <w:widowControl/>
              <w:jc w:val="center"/>
              <w:rPr>
                <w:rFonts w:ascii="宋体" w:cs="Arial"/>
                <w:color w:val="000000"/>
                <w:kern w:val="0"/>
                <w:sz w:val="22"/>
                <w:szCs w:val="22"/>
              </w:rPr>
            </w:pPr>
            <w:r w:rsidRPr="00176B5C">
              <w:rPr>
                <w:rFonts w:ascii="宋体" w:hAnsi="宋体" w:cs="Arial" w:hint="eastAsia"/>
                <w:color w:val="000000"/>
                <w:kern w:val="0"/>
                <w:sz w:val="22"/>
                <w:szCs w:val="22"/>
              </w:rPr>
              <w:t>基本支出</w:t>
            </w:r>
          </w:p>
        </w:tc>
        <w:tc>
          <w:tcPr>
            <w:tcW w:w="920" w:type="dxa"/>
            <w:vMerge w:val="restart"/>
            <w:tcBorders>
              <w:top w:val="single" w:sz="8" w:space="0" w:color="000000"/>
              <w:left w:val="nil"/>
              <w:bottom w:val="single" w:sz="4" w:space="0" w:color="000000"/>
              <w:right w:val="single" w:sz="4" w:space="0" w:color="000000"/>
            </w:tcBorders>
            <w:shd w:val="clear" w:color="FFFFFF" w:fill="C0C0C0"/>
            <w:vAlign w:val="center"/>
          </w:tcPr>
          <w:p w:rsidR="00A36197" w:rsidRPr="00176B5C" w:rsidRDefault="00A36197" w:rsidP="00514645">
            <w:pPr>
              <w:widowControl/>
              <w:jc w:val="center"/>
              <w:rPr>
                <w:rFonts w:ascii="宋体" w:cs="Arial"/>
                <w:color w:val="000000"/>
                <w:kern w:val="0"/>
                <w:sz w:val="22"/>
                <w:szCs w:val="22"/>
              </w:rPr>
            </w:pPr>
            <w:r w:rsidRPr="00176B5C">
              <w:rPr>
                <w:rFonts w:ascii="宋体" w:hAnsi="宋体" w:cs="Arial" w:hint="eastAsia"/>
                <w:color w:val="000000"/>
                <w:kern w:val="0"/>
                <w:sz w:val="22"/>
                <w:szCs w:val="22"/>
              </w:rPr>
              <w:t>项目支出</w:t>
            </w:r>
          </w:p>
        </w:tc>
        <w:tc>
          <w:tcPr>
            <w:tcW w:w="920" w:type="dxa"/>
            <w:vMerge w:val="restart"/>
            <w:tcBorders>
              <w:top w:val="single" w:sz="8" w:space="0" w:color="000000"/>
              <w:left w:val="nil"/>
              <w:bottom w:val="single" w:sz="4" w:space="0" w:color="000000"/>
              <w:right w:val="single" w:sz="4" w:space="0" w:color="000000"/>
            </w:tcBorders>
            <w:shd w:val="clear" w:color="FFFFFF" w:fill="C0C0C0"/>
            <w:vAlign w:val="center"/>
          </w:tcPr>
          <w:p w:rsidR="00A36197" w:rsidRPr="00176B5C" w:rsidRDefault="00A36197" w:rsidP="00514645">
            <w:pPr>
              <w:widowControl/>
              <w:jc w:val="center"/>
              <w:rPr>
                <w:rFonts w:ascii="宋体" w:cs="Arial"/>
                <w:color w:val="000000"/>
                <w:kern w:val="0"/>
                <w:sz w:val="22"/>
                <w:szCs w:val="22"/>
              </w:rPr>
            </w:pPr>
            <w:r w:rsidRPr="00176B5C">
              <w:rPr>
                <w:rFonts w:ascii="宋体" w:hAnsi="宋体" w:cs="Arial" w:hint="eastAsia"/>
                <w:color w:val="000000"/>
                <w:kern w:val="0"/>
                <w:sz w:val="22"/>
                <w:szCs w:val="22"/>
              </w:rPr>
              <w:t>上缴上级支出</w:t>
            </w:r>
          </w:p>
        </w:tc>
        <w:tc>
          <w:tcPr>
            <w:tcW w:w="920" w:type="dxa"/>
            <w:vMerge w:val="restart"/>
            <w:tcBorders>
              <w:top w:val="single" w:sz="8" w:space="0" w:color="000000"/>
              <w:left w:val="nil"/>
              <w:bottom w:val="single" w:sz="4" w:space="0" w:color="000000"/>
              <w:right w:val="single" w:sz="4" w:space="0" w:color="000000"/>
            </w:tcBorders>
            <w:shd w:val="clear" w:color="FFFFFF" w:fill="C0C0C0"/>
            <w:vAlign w:val="center"/>
          </w:tcPr>
          <w:p w:rsidR="00A36197" w:rsidRPr="00176B5C" w:rsidRDefault="00A36197" w:rsidP="00514645">
            <w:pPr>
              <w:widowControl/>
              <w:jc w:val="center"/>
              <w:rPr>
                <w:rFonts w:ascii="宋体" w:cs="Arial"/>
                <w:color w:val="000000"/>
                <w:kern w:val="0"/>
                <w:sz w:val="22"/>
                <w:szCs w:val="22"/>
              </w:rPr>
            </w:pPr>
            <w:r w:rsidRPr="00176B5C">
              <w:rPr>
                <w:rFonts w:ascii="宋体" w:hAnsi="宋体" w:cs="Arial" w:hint="eastAsia"/>
                <w:color w:val="000000"/>
                <w:kern w:val="0"/>
                <w:sz w:val="22"/>
                <w:szCs w:val="22"/>
              </w:rPr>
              <w:t>经营支出</w:t>
            </w:r>
          </w:p>
        </w:tc>
        <w:tc>
          <w:tcPr>
            <w:tcW w:w="1204" w:type="dxa"/>
            <w:vMerge w:val="restart"/>
            <w:tcBorders>
              <w:top w:val="single" w:sz="8" w:space="0" w:color="000000"/>
              <w:left w:val="nil"/>
              <w:bottom w:val="single" w:sz="4" w:space="0" w:color="000000"/>
              <w:right w:val="single" w:sz="4" w:space="0" w:color="000000"/>
            </w:tcBorders>
            <w:shd w:val="clear" w:color="FFFFFF" w:fill="C0C0C0"/>
            <w:vAlign w:val="center"/>
          </w:tcPr>
          <w:p w:rsidR="00A36197" w:rsidRPr="00176B5C" w:rsidRDefault="00A36197" w:rsidP="00514645">
            <w:pPr>
              <w:widowControl/>
              <w:jc w:val="center"/>
              <w:rPr>
                <w:rFonts w:ascii="宋体" w:cs="Arial"/>
                <w:color w:val="000000"/>
                <w:kern w:val="0"/>
                <w:sz w:val="22"/>
                <w:szCs w:val="22"/>
              </w:rPr>
            </w:pPr>
            <w:r w:rsidRPr="00176B5C">
              <w:rPr>
                <w:rFonts w:ascii="宋体" w:hAnsi="宋体" w:cs="Arial" w:hint="eastAsia"/>
                <w:color w:val="000000"/>
                <w:kern w:val="0"/>
                <w:sz w:val="22"/>
                <w:szCs w:val="22"/>
              </w:rPr>
              <w:t>对附属单位补助支出</w:t>
            </w:r>
          </w:p>
        </w:tc>
      </w:tr>
      <w:tr w:rsidR="00A36197" w:rsidRPr="00176B5C" w:rsidTr="00514645">
        <w:trPr>
          <w:trHeight w:val="318"/>
        </w:trPr>
        <w:tc>
          <w:tcPr>
            <w:tcW w:w="1020" w:type="dxa"/>
            <w:gridSpan w:val="3"/>
            <w:vMerge w:val="restart"/>
            <w:tcBorders>
              <w:top w:val="single" w:sz="4" w:space="0" w:color="000000"/>
              <w:left w:val="single" w:sz="8" w:space="0" w:color="000000"/>
              <w:bottom w:val="single" w:sz="4" w:space="0" w:color="000000"/>
              <w:right w:val="single" w:sz="4" w:space="0" w:color="000000"/>
            </w:tcBorders>
            <w:shd w:val="clear" w:color="FFFFFF" w:fill="C0C0C0"/>
            <w:vAlign w:val="center"/>
          </w:tcPr>
          <w:p w:rsidR="00A36197" w:rsidRPr="00176B5C" w:rsidRDefault="00A36197" w:rsidP="00514645">
            <w:pPr>
              <w:widowControl/>
              <w:jc w:val="center"/>
              <w:rPr>
                <w:rFonts w:ascii="宋体" w:cs="Arial"/>
                <w:color w:val="000000"/>
                <w:kern w:val="0"/>
                <w:sz w:val="22"/>
                <w:szCs w:val="22"/>
              </w:rPr>
            </w:pPr>
            <w:r w:rsidRPr="00176B5C">
              <w:rPr>
                <w:rFonts w:ascii="宋体" w:hAnsi="宋体" w:cs="Arial" w:hint="eastAsia"/>
                <w:color w:val="000000"/>
                <w:kern w:val="0"/>
                <w:sz w:val="22"/>
                <w:szCs w:val="22"/>
              </w:rPr>
              <w:t>功能分类科目编码</w:t>
            </w:r>
          </w:p>
        </w:tc>
        <w:tc>
          <w:tcPr>
            <w:tcW w:w="3880" w:type="dxa"/>
            <w:vMerge w:val="restart"/>
            <w:tcBorders>
              <w:top w:val="nil"/>
              <w:left w:val="nil"/>
              <w:bottom w:val="single" w:sz="4" w:space="0" w:color="000000"/>
              <w:right w:val="single" w:sz="4" w:space="0" w:color="000000"/>
            </w:tcBorders>
            <w:shd w:val="clear" w:color="FFFFFF" w:fill="C0C0C0"/>
            <w:noWrap/>
            <w:vAlign w:val="center"/>
          </w:tcPr>
          <w:p w:rsidR="00A36197" w:rsidRPr="00176B5C" w:rsidRDefault="00A36197" w:rsidP="00514645">
            <w:pPr>
              <w:widowControl/>
              <w:jc w:val="center"/>
              <w:rPr>
                <w:rFonts w:ascii="宋体" w:cs="Arial"/>
                <w:color w:val="000000"/>
                <w:kern w:val="0"/>
                <w:sz w:val="22"/>
                <w:szCs w:val="22"/>
              </w:rPr>
            </w:pPr>
            <w:r w:rsidRPr="00176B5C">
              <w:rPr>
                <w:rFonts w:ascii="宋体" w:hAnsi="宋体" w:cs="Arial" w:hint="eastAsia"/>
                <w:color w:val="000000"/>
                <w:kern w:val="0"/>
                <w:sz w:val="22"/>
                <w:szCs w:val="22"/>
              </w:rPr>
              <w:t>科目名称</w:t>
            </w:r>
          </w:p>
        </w:tc>
        <w:tc>
          <w:tcPr>
            <w:tcW w:w="920" w:type="dxa"/>
            <w:vMerge/>
            <w:tcBorders>
              <w:top w:val="single" w:sz="8" w:space="0" w:color="000000"/>
              <w:left w:val="nil"/>
              <w:bottom w:val="single" w:sz="4" w:space="0" w:color="000000"/>
              <w:right w:val="single" w:sz="4" w:space="0" w:color="000000"/>
            </w:tcBorders>
            <w:vAlign w:val="center"/>
          </w:tcPr>
          <w:p w:rsidR="00A36197" w:rsidRPr="00176B5C" w:rsidRDefault="00A36197" w:rsidP="00514645">
            <w:pPr>
              <w:widowControl/>
              <w:jc w:val="left"/>
              <w:rPr>
                <w:rFonts w:ascii="宋体" w:cs="Arial"/>
                <w:color w:val="000000"/>
                <w:kern w:val="0"/>
                <w:sz w:val="22"/>
                <w:szCs w:val="22"/>
              </w:rPr>
            </w:pPr>
          </w:p>
        </w:tc>
        <w:tc>
          <w:tcPr>
            <w:tcW w:w="920" w:type="dxa"/>
            <w:vMerge/>
            <w:tcBorders>
              <w:top w:val="single" w:sz="8" w:space="0" w:color="000000"/>
              <w:left w:val="nil"/>
              <w:bottom w:val="single" w:sz="4" w:space="0" w:color="000000"/>
              <w:right w:val="single" w:sz="4" w:space="0" w:color="000000"/>
            </w:tcBorders>
            <w:vAlign w:val="center"/>
          </w:tcPr>
          <w:p w:rsidR="00A36197" w:rsidRPr="00176B5C" w:rsidRDefault="00A36197" w:rsidP="00514645">
            <w:pPr>
              <w:widowControl/>
              <w:jc w:val="left"/>
              <w:rPr>
                <w:rFonts w:ascii="宋体" w:cs="Arial"/>
                <w:color w:val="000000"/>
                <w:kern w:val="0"/>
                <w:sz w:val="22"/>
                <w:szCs w:val="22"/>
              </w:rPr>
            </w:pPr>
          </w:p>
        </w:tc>
        <w:tc>
          <w:tcPr>
            <w:tcW w:w="920" w:type="dxa"/>
            <w:vMerge/>
            <w:tcBorders>
              <w:top w:val="single" w:sz="8" w:space="0" w:color="000000"/>
              <w:left w:val="nil"/>
              <w:bottom w:val="single" w:sz="4" w:space="0" w:color="000000"/>
              <w:right w:val="single" w:sz="4" w:space="0" w:color="000000"/>
            </w:tcBorders>
            <w:vAlign w:val="center"/>
          </w:tcPr>
          <w:p w:rsidR="00A36197" w:rsidRPr="00176B5C" w:rsidRDefault="00A36197" w:rsidP="00514645">
            <w:pPr>
              <w:widowControl/>
              <w:jc w:val="left"/>
              <w:rPr>
                <w:rFonts w:ascii="宋体" w:cs="Arial"/>
                <w:color w:val="000000"/>
                <w:kern w:val="0"/>
                <w:sz w:val="22"/>
                <w:szCs w:val="22"/>
              </w:rPr>
            </w:pPr>
          </w:p>
        </w:tc>
        <w:tc>
          <w:tcPr>
            <w:tcW w:w="920" w:type="dxa"/>
            <w:vMerge/>
            <w:tcBorders>
              <w:top w:val="single" w:sz="8" w:space="0" w:color="000000"/>
              <w:left w:val="nil"/>
              <w:bottom w:val="single" w:sz="4" w:space="0" w:color="000000"/>
              <w:right w:val="single" w:sz="4" w:space="0" w:color="000000"/>
            </w:tcBorders>
            <w:vAlign w:val="center"/>
          </w:tcPr>
          <w:p w:rsidR="00A36197" w:rsidRPr="00176B5C" w:rsidRDefault="00A36197" w:rsidP="00514645">
            <w:pPr>
              <w:widowControl/>
              <w:jc w:val="left"/>
              <w:rPr>
                <w:rFonts w:ascii="宋体" w:cs="Arial"/>
                <w:color w:val="000000"/>
                <w:kern w:val="0"/>
                <w:sz w:val="22"/>
                <w:szCs w:val="22"/>
              </w:rPr>
            </w:pPr>
          </w:p>
        </w:tc>
        <w:tc>
          <w:tcPr>
            <w:tcW w:w="920" w:type="dxa"/>
            <w:vMerge/>
            <w:tcBorders>
              <w:top w:val="single" w:sz="8" w:space="0" w:color="000000"/>
              <w:left w:val="nil"/>
              <w:bottom w:val="single" w:sz="4" w:space="0" w:color="000000"/>
              <w:right w:val="single" w:sz="4" w:space="0" w:color="000000"/>
            </w:tcBorders>
            <w:vAlign w:val="center"/>
          </w:tcPr>
          <w:p w:rsidR="00A36197" w:rsidRPr="00176B5C" w:rsidRDefault="00A36197" w:rsidP="00514645">
            <w:pPr>
              <w:widowControl/>
              <w:jc w:val="left"/>
              <w:rPr>
                <w:rFonts w:ascii="宋体" w:cs="Arial"/>
                <w:color w:val="000000"/>
                <w:kern w:val="0"/>
                <w:sz w:val="22"/>
                <w:szCs w:val="22"/>
              </w:rPr>
            </w:pPr>
          </w:p>
        </w:tc>
        <w:tc>
          <w:tcPr>
            <w:tcW w:w="1204" w:type="dxa"/>
            <w:vMerge/>
            <w:tcBorders>
              <w:top w:val="single" w:sz="8" w:space="0" w:color="000000"/>
              <w:left w:val="nil"/>
              <w:bottom w:val="single" w:sz="4" w:space="0" w:color="000000"/>
              <w:right w:val="single" w:sz="4" w:space="0" w:color="000000"/>
            </w:tcBorders>
            <w:vAlign w:val="center"/>
          </w:tcPr>
          <w:p w:rsidR="00A36197" w:rsidRPr="00176B5C" w:rsidRDefault="00A36197" w:rsidP="00514645">
            <w:pPr>
              <w:widowControl/>
              <w:jc w:val="left"/>
              <w:rPr>
                <w:rFonts w:ascii="宋体" w:cs="Arial"/>
                <w:color w:val="000000"/>
                <w:kern w:val="0"/>
                <w:sz w:val="22"/>
                <w:szCs w:val="22"/>
              </w:rPr>
            </w:pPr>
          </w:p>
        </w:tc>
      </w:tr>
      <w:tr w:rsidR="00A36197" w:rsidRPr="00176B5C" w:rsidTr="00514645">
        <w:trPr>
          <w:trHeight w:val="318"/>
        </w:trPr>
        <w:tc>
          <w:tcPr>
            <w:tcW w:w="1020" w:type="dxa"/>
            <w:gridSpan w:val="3"/>
            <w:vMerge/>
            <w:tcBorders>
              <w:top w:val="single" w:sz="4" w:space="0" w:color="000000"/>
              <w:left w:val="single" w:sz="8" w:space="0" w:color="000000"/>
              <w:bottom w:val="single" w:sz="4" w:space="0" w:color="000000"/>
              <w:right w:val="single" w:sz="4" w:space="0" w:color="000000"/>
            </w:tcBorders>
            <w:vAlign w:val="center"/>
          </w:tcPr>
          <w:p w:rsidR="00A36197" w:rsidRPr="00176B5C" w:rsidRDefault="00A36197" w:rsidP="00514645">
            <w:pPr>
              <w:widowControl/>
              <w:jc w:val="left"/>
              <w:rPr>
                <w:rFonts w:ascii="宋体" w:cs="Arial"/>
                <w:color w:val="000000"/>
                <w:kern w:val="0"/>
                <w:sz w:val="22"/>
                <w:szCs w:val="22"/>
              </w:rPr>
            </w:pPr>
          </w:p>
        </w:tc>
        <w:tc>
          <w:tcPr>
            <w:tcW w:w="3880" w:type="dxa"/>
            <w:vMerge/>
            <w:tcBorders>
              <w:top w:val="nil"/>
              <w:left w:val="nil"/>
              <w:bottom w:val="single" w:sz="4" w:space="0" w:color="000000"/>
              <w:right w:val="single" w:sz="4" w:space="0" w:color="000000"/>
            </w:tcBorders>
            <w:vAlign w:val="center"/>
          </w:tcPr>
          <w:p w:rsidR="00A36197" w:rsidRPr="00176B5C" w:rsidRDefault="00A36197" w:rsidP="00514645">
            <w:pPr>
              <w:widowControl/>
              <w:jc w:val="left"/>
              <w:rPr>
                <w:rFonts w:ascii="宋体" w:cs="Arial"/>
                <w:color w:val="000000"/>
                <w:kern w:val="0"/>
                <w:sz w:val="22"/>
                <w:szCs w:val="22"/>
              </w:rPr>
            </w:pPr>
          </w:p>
        </w:tc>
        <w:tc>
          <w:tcPr>
            <w:tcW w:w="920" w:type="dxa"/>
            <w:vMerge/>
            <w:tcBorders>
              <w:top w:val="single" w:sz="8" w:space="0" w:color="000000"/>
              <w:left w:val="nil"/>
              <w:bottom w:val="single" w:sz="4" w:space="0" w:color="000000"/>
              <w:right w:val="single" w:sz="4" w:space="0" w:color="000000"/>
            </w:tcBorders>
            <w:vAlign w:val="center"/>
          </w:tcPr>
          <w:p w:rsidR="00A36197" w:rsidRPr="00176B5C" w:rsidRDefault="00A36197" w:rsidP="00514645">
            <w:pPr>
              <w:widowControl/>
              <w:jc w:val="left"/>
              <w:rPr>
                <w:rFonts w:ascii="宋体" w:cs="Arial"/>
                <w:color w:val="000000"/>
                <w:kern w:val="0"/>
                <w:sz w:val="22"/>
                <w:szCs w:val="22"/>
              </w:rPr>
            </w:pPr>
          </w:p>
        </w:tc>
        <w:tc>
          <w:tcPr>
            <w:tcW w:w="920" w:type="dxa"/>
            <w:vMerge/>
            <w:tcBorders>
              <w:top w:val="single" w:sz="8" w:space="0" w:color="000000"/>
              <w:left w:val="nil"/>
              <w:bottom w:val="single" w:sz="4" w:space="0" w:color="000000"/>
              <w:right w:val="single" w:sz="4" w:space="0" w:color="000000"/>
            </w:tcBorders>
            <w:vAlign w:val="center"/>
          </w:tcPr>
          <w:p w:rsidR="00A36197" w:rsidRPr="00176B5C" w:rsidRDefault="00A36197" w:rsidP="00514645">
            <w:pPr>
              <w:widowControl/>
              <w:jc w:val="left"/>
              <w:rPr>
                <w:rFonts w:ascii="宋体" w:cs="Arial"/>
                <w:color w:val="000000"/>
                <w:kern w:val="0"/>
                <w:sz w:val="22"/>
                <w:szCs w:val="22"/>
              </w:rPr>
            </w:pPr>
          </w:p>
        </w:tc>
        <w:tc>
          <w:tcPr>
            <w:tcW w:w="920" w:type="dxa"/>
            <w:vMerge/>
            <w:tcBorders>
              <w:top w:val="single" w:sz="8" w:space="0" w:color="000000"/>
              <w:left w:val="nil"/>
              <w:bottom w:val="single" w:sz="4" w:space="0" w:color="000000"/>
              <w:right w:val="single" w:sz="4" w:space="0" w:color="000000"/>
            </w:tcBorders>
            <w:vAlign w:val="center"/>
          </w:tcPr>
          <w:p w:rsidR="00A36197" w:rsidRPr="00176B5C" w:rsidRDefault="00A36197" w:rsidP="00514645">
            <w:pPr>
              <w:widowControl/>
              <w:jc w:val="left"/>
              <w:rPr>
                <w:rFonts w:ascii="宋体" w:cs="Arial"/>
                <w:color w:val="000000"/>
                <w:kern w:val="0"/>
                <w:sz w:val="22"/>
                <w:szCs w:val="22"/>
              </w:rPr>
            </w:pPr>
          </w:p>
        </w:tc>
        <w:tc>
          <w:tcPr>
            <w:tcW w:w="920" w:type="dxa"/>
            <w:vMerge/>
            <w:tcBorders>
              <w:top w:val="single" w:sz="8" w:space="0" w:color="000000"/>
              <w:left w:val="nil"/>
              <w:bottom w:val="single" w:sz="4" w:space="0" w:color="000000"/>
              <w:right w:val="single" w:sz="4" w:space="0" w:color="000000"/>
            </w:tcBorders>
            <w:vAlign w:val="center"/>
          </w:tcPr>
          <w:p w:rsidR="00A36197" w:rsidRPr="00176B5C" w:rsidRDefault="00A36197" w:rsidP="00514645">
            <w:pPr>
              <w:widowControl/>
              <w:jc w:val="left"/>
              <w:rPr>
                <w:rFonts w:ascii="宋体" w:cs="Arial"/>
                <w:color w:val="000000"/>
                <w:kern w:val="0"/>
                <w:sz w:val="22"/>
                <w:szCs w:val="22"/>
              </w:rPr>
            </w:pPr>
          </w:p>
        </w:tc>
        <w:tc>
          <w:tcPr>
            <w:tcW w:w="920" w:type="dxa"/>
            <w:vMerge/>
            <w:tcBorders>
              <w:top w:val="single" w:sz="8" w:space="0" w:color="000000"/>
              <w:left w:val="nil"/>
              <w:bottom w:val="single" w:sz="4" w:space="0" w:color="000000"/>
              <w:right w:val="single" w:sz="4" w:space="0" w:color="000000"/>
            </w:tcBorders>
            <w:vAlign w:val="center"/>
          </w:tcPr>
          <w:p w:rsidR="00A36197" w:rsidRPr="00176B5C" w:rsidRDefault="00A36197" w:rsidP="00514645">
            <w:pPr>
              <w:widowControl/>
              <w:jc w:val="left"/>
              <w:rPr>
                <w:rFonts w:ascii="宋体" w:cs="Arial"/>
                <w:color w:val="000000"/>
                <w:kern w:val="0"/>
                <w:sz w:val="22"/>
                <w:szCs w:val="22"/>
              </w:rPr>
            </w:pPr>
          </w:p>
        </w:tc>
        <w:tc>
          <w:tcPr>
            <w:tcW w:w="1204" w:type="dxa"/>
            <w:vMerge/>
            <w:tcBorders>
              <w:top w:val="single" w:sz="8" w:space="0" w:color="000000"/>
              <w:left w:val="nil"/>
              <w:bottom w:val="single" w:sz="4" w:space="0" w:color="000000"/>
              <w:right w:val="single" w:sz="4" w:space="0" w:color="000000"/>
            </w:tcBorders>
            <w:vAlign w:val="center"/>
          </w:tcPr>
          <w:p w:rsidR="00A36197" w:rsidRPr="00176B5C" w:rsidRDefault="00A36197" w:rsidP="00514645">
            <w:pPr>
              <w:widowControl/>
              <w:jc w:val="left"/>
              <w:rPr>
                <w:rFonts w:ascii="宋体" w:cs="Arial"/>
                <w:color w:val="000000"/>
                <w:kern w:val="0"/>
                <w:sz w:val="22"/>
                <w:szCs w:val="22"/>
              </w:rPr>
            </w:pPr>
          </w:p>
        </w:tc>
      </w:tr>
      <w:tr w:rsidR="00A36197" w:rsidRPr="00176B5C" w:rsidTr="00514645">
        <w:trPr>
          <w:trHeight w:val="318"/>
        </w:trPr>
        <w:tc>
          <w:tcPr>
            <w:tcW w:w="1020" w:type="dxa"/>
            <w:gridSpan w:val="3"/>
            <w:vMerge/>
            <w:tcBorders>
              <w:top w:val="single" w:sz="4" w:space="0" w:color="000000"/>
              <w:left w:val="single" w:sz="8" w:space="0" w:color="000000"/>
              <w:bottom w:val="single" w:sz="4" w:space="0" w:color="000000"/>
              <w:right w:val="single" w:sz="4" w:space="0" w:color="000000"/>
            </w:tcBorders>
            <w:vAlign w:val="center"/>
          </w:tcPr>
          <w:p w:rsidR="00A36197" w:rsidRPr="00176B5C" w:rsidRDefault="00A36197" w:rsidP="00514645">
            <w:pPr>
              <w:widowControl/>
              <w:jc w:val="left"/>
              <w:rPr>
                <w:rFonts w:ascii="宋体" w:cs="Arial"/>
                <w:color w:val="000000"/>
                <w:kern w:val="0"/>
                <w:sz w:val="22"/>
                <w:szCs w:val="22"/>
              </w:rPr>
            </w:pPr>
          </w:p>
        </w:tc>
        <w:tc>
          <w:tcPr>
            <w:tcW w:w="3880" w:type="dxa"/>
            <w:vMerge/>
            <w:tcBorders>
              <w:top w:val="nil"/>
              <w:left w:val="nil"/>
              <w:bottom w:val="single" w:sz="4" w:space="0" w:color="000000"/>
              <w:right w:val="single" w:sz="4" w:space="0" w:color="000000"/>
            </w:tcBorders>
            <w:vAlign w:val="center"/>
          </w:tcPr>
          <w:p w:rsidR="00A36197" w:rsidRPr="00176B5C" w:rsidRDefault="00A36197" w:rsidP="00514645">
            <w:pPr>
              <w:widowControl/>
              <w:jc w:val="left"/>
              <w:rPr>
                <w:rFonts w:ascii="宋体" w:cs="Arial"/>
                <w:color w:val="000000"/>
                <w:kern w:val="0"/>
                <w:sz w:val="22"/>
                <w:szCs w:val="22"/>
              </w:rPr>
            </w:pPr>
          </w:p>
        </w:tc>
        <w:tc>
          <w:tcPr>
            <w:tcW w:w="920" w:type="dxa"/>
            <w:vMerge/>
            <w:tcBorders>
              <w:top w:val="single" w:sz="8" w:space="0" w:color="000000"/>
              <w:left w:val="nil"/>
              <w:bottom w:val="single" w:sz="4" w:space="0" w:color="000000"/>
              <w:right w:val="single" w:sz="4" w:space="0" w:color="000000"/>
            </w:tcBorders>
            <w:vAlign w:val="center"/>
          </w:tcPr>
          <w:p w:rsidR="00A36197" w:rsidRPr="00176B5C" w:rsidRDefault="00A36197" w:rsidP="00514645">
            <w:pPr>
              <w:widowControl/>
              <w:jc w:val="left"/>
              <w:rPr>
                <w:rFonts w:ascii="宋体" w:cs="Arial"/>
                <w:color w:val="000000"/>
                <w:kern w:val="0"/>
                <w:sz w:val="22"/>
                <w:szCs w:val="22"/>
              </w:rPr>
            </w:pPr>
          </w:p>
        </w:tc>
        <w:tc>
          <w:tcPr>
            <w:tcW w:w="920" w:type="dxa"/>
            <w:vMerge/>
            <w:tcBorders>
              <w:top w:val="single" w:sz="8" w:space="0" w:color="000000"/>
              <w:left w:val="nil"/>
              <w:bottom w:val="single" w:sz="4" w:space="0" w:color="000000"/>
              <w:right w:val="single" w:sz="4" w:space="0" w:color="000000"/>
            </w:tcBorders>
            <w:vAlign w:val="center"/>
          </w:tcPr>
          <w:p w:rsidR="00A36197" w:rsidRPr="00176B5C" w:rsidRDefault="00A36197" w:rsidP="00514645">
            <w:pPr>
              <w:widowControl/>
              <w:jc w:val="left"/>
              <w:rPr>
                <w:rFonts w:ascii="宋体" w:cs="Arial"/>
                <w:color w:val="000000"/>
                <w:kern w:val="0"/>
                <w:sz w:val="22"/>
                <w:szCs w:val="22"/>
              </w:rPr>
            </w:pPr>
          </w:p>
        </w:tc>
        <w:tc>
          <w:tcPr>
            <w:tcW w:w="920" w:type="dxa"/>
            <w:vMerge/>
            <w:tcBorders>
              <w:top w:val="single" w:sz="8" w:space="0" w:color="000000"/>
              <w:left w:val="nil"/>
              <w:bottom w:val="single" w:sz="4" w:space="0" w:color="000000"/>
              <w:right w:val="single" w:sz="4" w:space="0" w:color="000000"/>
            </w:tcBorders>
            <w:vAlign w:val="center"/>
          </w:tcPr>
          <w:p w:rsidR="00A36197" w:rsidRPr="00176B5C" w:rsidRDefault="00A36197" w:rsidP="00514645">
            <w:pPr>
              <w:widowControl/>
              <w:jc w:val="left"/>
              <w:rPr>
                <w:rFonts w:ascii="宋体" w:cs="Arial"/>
                <w:color w:val="000000"/>
                <w:kern w:val="0"/>
                <w:sz w:val="22"/>
                <w:szCs w:val="22"/>
              </w:rPr>
            </w:pPr>
          </w:p>
        </w:tc>
        <w:tc>
          <w:tcPr>
            <w:tcW w:w="920" w:type="dxa"/>
            <w:vMerge/>
            <w:tcBorders>
              <w:top w:val="single" w:sz="8" w:space="0" w:color="000000"/>
              <w:left w:val="nil"/>
              <w:bottom w:val="single" w:sz="4" w:space="0" w:color="000000"/>
              <w:right w:val="single" w:sz="4" w:space="0" w:color="000000"/>
            </w:tcBorders>
            <w:vAlign w:val="center"/>
          </w:tcPr>
          <w:p w:rsidR="00A36197" w:rsidRPr="00176B5C" w:rsidRDefault="00A36197" w:rsidP="00514645">
            <w:pPr>
              <w:widowControl/>
              <w:jc w:val="left"/>
              <w:rPr>
                <w:rFonts w:ascii="宋体" w:cs="Arial"/>
                <w:color w:val="000000"/>
                <w:kern w:val="0"/>
                <w:sz w:val="22"/>
                <w:szCs w:val="22"/>
              </w:rPr>
            </w:pPr>
          </w:p>
        </w:tc>
        <w:tc>
          <w:tcPr>
            <w:tcW w:w="920" w:type="dxa"/>
            <w:vMerge/>
            <w:tcBorders>
              <w:top w:val="single" w:sz="8" w:space="0" w:color="000000"/>
              <w:left w:val="nil"/>
              <w:bottom w:val="single" w:sz="4" w:space="0" w:color="000000"/>
              <w:right w:val="single" w:sz="4" w:space="0" w:color="000000"/>
            </w:tcBorders>
            <w:vAlign w:val="center"/>
          </w:tcPr>
          <w:p w:rsidR="00A36197" w:rsidRPr="00176B5C" w:rsidRDefault="00A36197" w:rsidP="00514645">
            <w:pPr>
              <w:widowControl/>
              <w:jc w:val="left"/>
              <w:rPr>
                <w:rFonts w:ascii="宋体" w:cs="Arial"/>
                <w:color w:val="000000"/>
                <w:kern w:val="0"/>
                <w:sz w:val="22"/>
                <w:szCs w:val="22"/>
              </w:rPr>
            </w:pPr>
          </w:p>
        </w:tc>
        <w:tc>
          <w:tcPr>
            <w:tcW w:w="1204" w:type="dxa"/>
            <w:vMerge/>
            <w:tcBorders>
              <w:top w:val="single" w:sz="8" w:space="0" w:color="000000"/>
              <w:left w:val="nil"/>
              <w:bottom w:val="single" w:sz="4" w:space="0" w:color="000000"/>
              <w:right w:val="single" w:sz="4" w:space="0" w:color="000000"/>
            </w:tcBorders>
            <w:vAlign w:val="center"/>
          </w:tcPr>
          <w:p w:rsidR="00A36197" w:rsidRPr="00176B5C" w:rsidRDefault="00A36197" w:rsidP="00514645">
            <w:pPr>
              <w:widowControl/>
              <w:jc w:val="left"/>
              <w:rPr>
                <w:rFonts w:ascii="宋体" w:cs="Arial"/>
                <w:color w:val="000000"/>
                <w:kern w:val="0"/>
                <w:sz w:val="22"/>
                <w:szCs w:val="22"/>
              </w:rPr>
            </w:pPr>
          </w:p>
        </w:tc>
      </w:tr>
      <w:tr w:rsidR="00A36197" w:rsidRPr="00176B5C" w:rsidTr="00514645">
        <w:trPr>
          <w:trHeight w:val="318"/>
        </w:trPr>
        <w:tc>
          <w:tcPr>
            <w:tcW w:w="1020" w:type="dxa"/>
            <w:gridSpan w:val="3"/>
            <w:vMerge/>
            <w:tcBorders>
              <w:top w:val="single" w:sz="4" w:space="0" w:color="000000"/>
              <w:left w:val="single" w:sz="8" w:space="0" w:color="000000"/>
              <w:bottom w:val="single" w:sz="4" w:space="0" w:color="000000"/>
              <w:right w:val="single" w:sz="4" w:space="0" w:color="000000"/>
            </w:tcBorders>
            <w:vAlign w:val="center"/>
          </w:tcPr>
          <w:p w:rsidR="00A36197" w:rsidRPr="00176B5C" w:rsidRDefault="00A36197" w:rsidP="00514645">
            <w:pPr>
              <w:widowControl/>
              <w:jc w:val="left"/>
              <w:rPr>
                <w:rFonts w:ascii="宋体" w:cs="Arial"/>
                <w:color w:val="000000"/>
                <w:kern w:val="0"/>
                <w:sz w:val="22"/>
                <w:szCs w:val="22"/>
              </w:rPr>
            </w:pPr>
          </w:p>
        </w:tc>
        <w:tc>
          <w:tcPr>
            <w:tcW w:w="3880" w:type="dxa"/>
            <w:vMerge/>
            <w:tcBorders>
              <w:top w:val="nil"/>
              <w:left w:val="nil"/>
              <w:bottom w:val="single" w:sz="4" w:space="0" w:color="000000"/>
              <w:right w:val="single" w:sz="4" w:space="0" w:color="000000"/>
            </w:tcBorders>
            <w:vAlign w:val="center"/>
          </w:tcPr>
          <w:p w:rsidR="00A36197" w:rsidRPr="00176B5C" w:rsidRDefault="00A36197" w:rsidP="00514645">
            <w:pPr>
              <w:widowControl/>
              <w:jc w:val="left"/>
              <w:rPr>
                <w:rFonts w:ascii="宋体" w:cs="Arial"/>
                <w:color w:val="000000"/>
                <w:kern w:val="0"/>
                <w:sz w:val="22"/>
                <w:szCs w:val="22"/>
              </w:rPr>
            </w:pPr>
          </w:p>
        </w:tc>
        <w:tc>
          <w:tcPr>
            <w:tcW w:w="920" w:type="dxa"/>
            <w:vMerge/>
            <w:tcBorders>
              <w:top w:val="single" w:sz="8" w:space="0" w:color="000000"/>
              <w:left w:val="nil"/>
              <w:bottom w:val="single" w:sz="4" w:space="0" w:color="000000"/>
              <w:right w:val="single" w:sz="4" w:space="0" w:color="000000"/>
            </w:tcBorders>
            <w:vAlign w:val="center"/>
          </w:tcPr>
          <w:p w:rsidR="00A36197" w:rsidRPr="00176B5C" w:rsidRDefault="00A36197" w:rsidP="00514645">
            <w:pPr>
              <w:widowControl/>
              <w:jc w:val="left"/>
              <w:rPr>
                <w:rFonts w:ascii="宋体" w:cs="Arial"/>
                <w:color w:val="000000"/>
                <w:kern w:val="0"/>
                <w:sz w:val="22"/>
                <w:szCs w:val="22"/>
              </w:rPr>
            </w:pPr>
          </w:p>
        </w:tc>
        <w:tc>
          <w:tcPr>
            <w:tcW w:w="920" w:type="dxa"/>
            <w:vMerge/>
            <w:tcBorders>
              <w:top w:val="single" w:sz="8" w:space="0" w:color="000000"/>
              <w:left w:val="nil"/>
              <w:bottom w:val="single" w:sz="4" w:space="0" w:color="000000"/>
              <w:right w:val="single" w:sz="4" w:space="0" w:color="000000"/>
            </w:tcBorders>
            <w:vAlign w:val="center"/>
          </w:tcPr>
          <w:p w:rsidR="00A36197" w:rsidRPr="00176B5C" w:rsidRDefault="00A36197" w:rsidP="00514645">
            <w:pPr>
              <w:widowControl/>
              <w:jc w:val="left"/>
              <w:rPr>
                <w:rFonts w:ascii="宋体" w:cs="Arial"/>
                <w:color w:val="000000"/>
                <w:kern w:val="0"/>
                <w:sz w:val="22"/>
                <w:szCs w:val="22"/>
              </w:rPr>
            </w:pPr>
          </w:p>
        </w:tc>
        <w:tc>
          <w:tcPr>
            <w:tcW w:w="920" w:type="dxa"/>
            <w:vMerge/>
            <w:tcBorders>
              <w:top w:val="single" w:sz="8" w:space="0" w:color="000000"/>
              <w:left w:val="nil"/>
              <w:bottom w:val="single" w:sz="4" w:space="0" w:color="000000"/>
              <w:right w:val="single" w:sz="4" w:space="0" w:color="000000"/>
            </w:tcBorders>
            <w:vAlign w:val="center"/>
          </w:tcPr>
          <w:p w:rsidR="00A36197" w:rsidRPr="00176B5C" w:rsidRDefault="00A36197" w:rsidP="00514645">
            <w:pPr>
              <w:widowControl/>
              <w:jc w:val="left"/>
              <w:rPr>
                <w:rFonts w:ascii="宋体" w:cs="Arial"/>
                <w:color w:val="000000"/>
                <w:kern w:val="0"/>
                <w:sz w:val="22"/>
                <w:szCs w:val="22"/>
              </w:rPr>
            </w:pPr>
          </w:p>
        </w:tc>
        <w:tc>
          <w:tcPr>
            <w:tcW w:w="920" w:type="dxa"/>
            <w:vMerge/>
            <w:tcBorders>
              <w:top w:val="single" w:sz="8" w:space="0" w:color="000000"/>
              <w:left w:val="nil"/>
              <w:bottom w:val="single" w:sz="4" w:space="0" w:color="000000"/>
              <w:right w:val="single" w:sz="4" w:space="0" w:color="000000"/>
            </w:tcBorders>
            <w:vAlign w:val="center"/>
          </w:tcPr>
          <w:p w:rsidR="00A36197" w:rsidRPr="00176B5C" w:rsidRDefault="00A36197" w:rsidP="00514645">
            <w:pPr>
              <w:widowControl/>
              <w:jc w:val="left"/>
              <w:rPr>
                <w:rFonts w:ascii="宋体" w:cs="Arial"/>
                <w:color w:val="000000"/>
                <w:kern w:val="0"/>
                <w:sz w:val="22"/>
                <w:szCs w:val="22"/>
              </w:rPr>
            </w:pPr>
          </w:p>
        </w:tc>
        <w:tc>
          <w:tcPr>
            <w:tcW w:w="920" w:type="dxa"/>
            <w:vMerge/>
            <w:tcBorders>
              <w:top w:val="single" w:sz="8" w:space="0" w:color="000000"/>
              <w:left w:val="nil"/>
              <w:bottom w:val="single" w:sz="4" w:space="0" w:color="000000"/>
              <w:right w:val="single" w:sz="4" w:space="0" w:color="000000"/>
            </w:tcBorders>
            <w:vAlign w:val="center"/>
          </w:tcPr>
          <w:p w:rsidR="00A36197" w:rsidRPr="00176B5C" w:rsidRDefault="00A36197" w:rsidP="00514645">
            <w:pPr>
              <w:widowControl/>
              <w:jc w:val="left"/>
              <w:rPr>
                <w:rFonts w:ascii="宋体" w:cs="Arial"/>
                <w:color w:val="000000"/>
                <w:kern w:val="0"/>
                <w:sz w:val="22"/>
                <w:szCs w:val="22"/>
              </w:rPr>
            </w:pPr>
          </w:p>
        </w:tc>
        <w:tc>
          <w:tcPr>
            <w:tcW w:w="1204" w:type="dxa"/>
            <w:vMerge/>
            <w:tcBorders>
              <w:top w:val="single" w:sz="8" w:space="0" w:color="000000"/>
              <w:left w:val="nil"/>
              <w:bottom w:val="single" w:sz="4" w:space="0" w:color="000000"/>
              <w:right w:val="single" w:sz="4" w:space="0" w:color="000000"/>
            </w:tcBorders>
            <w:vAlign w:val="center"/>
          </w:tcPr>
          <w:p w:rsidR="00A36197" w:rsidRPr="00176B5C" w:rsidRDefault="00A36197" w:rsidP="00514645">
            <w:pPr>
              <w:widowControl/>
              <w:jc w:val="left"/>
              <w:rPr>
                <w:rFonts w:ascii="宋体" w:cs="Arial"/>
                <w:color w:val="000000"/>
                <w:kern w:val="0"/>
                <w:sz w:val="22"/>
                <w:szCs w:val="22"/>
              </w:rPr>
            </w:pPr>
          </w:p>
        </w:tc>
      </w:tr>
      <w:tr w:rsidR="00A36197" w:rsidRPr="00176B5C" w:rsidTr="00514645">
        <w:trPr>
          <w:trHeight w:val="308"/>
        </w:trPr>
        <w:tc>
          <w:tcPr>
            <w:tcW w:w="4900" w:type="dxa"/>
            <w:gridSpan w:val="4"/>
            <w:tcBorders>
              <w:top w:val="single" w:sz="4" w:space="0" w:color="000000"/>
              <w:left w:val="single" w:sz="8" w:space="0" w:color="000000"/>
              <w:bottom w:val="single" w:sz="4" w:space="0" w:color="000000"/>
              <w:right w:val="single" w:sz="4" w:space="0" w:color="000000"/>
            </w:tcBorders>
            <w:shd w:val="clear" w:color="FFFFFF" w:fill="C0C0C0"/>
            <w:noWrap/>
            <w:vAlign w:val="center"/>
          </w:tcPr>
          <w:p w:rsidR="00A36197" w:rsidRPr="00176B5C" w:rsidRDefault="00A36197" w:rsidP="00514645">
            <w:pPr>
              <w:widowControl/>
              <w:jc w:val="center"/>
              <w:rPr>
                <w:rFonts w:ascii="宋体" w:cs="Arial"/>
                <w:color w:val="000000"/>
                <w:kern w:val="0"/>
                <w:sz w:val="22"/>
                <w:szCs w:val="22"/>
              </w:rPr>
            </w:pPr>
            <w:r w:rsidRPr="00176B5C">
              <w:rPr>
                <w:rFonts w:ascii="宋体" w:hAnsi="宋体" w:cs="Arial" w:hint="eastAsia"/>
                <w:color w:val="000000"/>
                <w:kern w:val="0"/>
                <w:sz w:val="22"/>
                <w:szCs w:val="22"/>
              </w:rPr>
              <w:t>栏次</w:t>
            </w:r>
          </w:p>
        </w:tc>
        <w:tc>
          <w:tcPr>
            <w:tcW w:w="920" w:type="dxa"/>
            <w:tcBorders>
              <w:top w:val="nil"/>
              <w:left w:val="nil"/>
              <w:bottom w:val="single" w:sz="4" w:space="0" w:color="000000"/>
              <w:right w:val="single" w:sz="4" w:space="0" w:color="000000"/>
            </w:tcBorders>
            <w:shd w:val="clear" w:color="FFFFFF" w:fill="C0C0C0"/>
            <w:vAlign w:val="center"/>
          </w:tcPr>
          <w:p w:rsidR="00A36197" w:rsidRPr="00176B5C" w:rsidRDefault="00A36197" w:rsidP="00514645">
            <w:pPr>
              <w:widowControl/>
              <w:jc w:val="center"/>
              <w:rPr>
                <w:rFonts w:ascii="宋体" w:cs="Arial"/>
                <w:color w:val="000000"/>
                <w:kern w:val="0"/>
                <w:sz w:val="22"/>
                <w:szCs w:val="22"/>
              </w:rPr>
            </w:pPr>
            <w:r w:rsidRPr="00176B5C">
              <w:rPr>
                <w:rFonts w:ascii="宋体" w:hAnsi="宋体" w:cs="Arial"/>
                <w:color w:val="000000"/>
                <w:kern w:val="0"/>
                <w:sz w:val="22"/>
                <w:szCs w:val="22"/>
              </w:rPr>
              <w:t>1</w:t>
            </w:r>
          </w:p>
        </w:tc>
        <w:tc>
          <w:tcPr>
            <w:tcW w:w="920" w:type="dxa"/>
            <w:tcBorders>
              <w:top w:val="nil"/>
              <w:left w:val="nil"/>
              <w:bottom w:val="single" w:sz="4" w:space="0" w:color="000000"/>
              <w:right w:val="single" w:sz="4" w:space="0" w:color="000000"/>
            </w:tcBorders>
            <w:shd w:val="clear" w:color="FFFFFF" w:fill="C0C0C0"/>
            <w:vAlign w:val="center"/>
          </w:tcPr>
          <w:p w:rsidR="00A36197" w:rsidRPr="00176B5C" w:rsidRDefault="00A36197" w:rsidP="00514645">
            <w:pPr>
              <w:widowControl/>
              <w:jc w:val="center"/>
              <w:rPr>
                <w:rFonts w:ascii="宋体" w:cs="Arial"/>
                <w:color w:val="000000"/>
                <w:kern w:val="0"/>
                <w:sz w:val="22"/>
                <w:szCs w:val="22"/>
              </w:rPr>
            </w:pPr>
            <w:r w:rsidRPr="00176B5C">
              <w:rPr>
                <w:rFonts w:ascii="宋体" w:hAnsi="宋体" w:cs="Arial"/>
                <w:color w:val="000000"/>
                <w:kern w:val="0"/>
                <w:sz w:val="22"/>
                <w:szCs w:val="22"/>
              </w:rPr>
              <w:t>2</w:t>
            </w:r>
          </w:p>
        </w:tc>
        <w:tc>
          <w:tcPr>
            <w:tcW w:w="920" w:type="dxa"/>
            <w:tcBorders>
              <w:top w:val="nil"/>
              <w:left w:val="nil"/>
              <w:bottom w:val="single" w:sz="4" w:space="0" w:color="000000"/>
              <w:right w:val="single" w:sz="4" w:space="0" w:color="000000"/>
            </w:tcBorders>
            <w:shd w:val="clear" w:color="FFFFFF" w:fill="C0C0C0"/>
            <w:vAlign w:val="center"/>
          </w:tcPr>
          <w:p w:rsidR="00A36197" w:rsidRPr="00176B5C" w:rsidRDefault="00A36197" w:rsidP="00514645">
            <w:pPr>
              <w:widowControl/>
              <w:jc w:val="center"/>
              <w:rPr>
                <w:rFonts w:ascii="宋体" w:cs="Arial"/>
                <w:color w:val="000000"/>
                <w:kern w:val="0"/>
                <w:sz w:val="22"/>
                <w:szCs w:val="22"/>
              </w:rPr>
            </w:pPr>
            <w:r w:rsidRPr="00176B5C">
              <w:rPr>
                <w:rFonts w:ascii="宋体" w:hAnsi="宋体" w:cs="Arial"/>
                <w:color w:val="000000"/>
                <w:kern w:val="0"/>
                <w:sz w:val="22"/>
                <w:szCs w:val="22"/>
              </w:rPr>
              <w:t>3</w:t>
            </w:r>
          </w:p>
        </w:tc>
        <w:tc>
          <w:tcPr>
            <w:tcW w:w="920" w:type="dxa"/>
            <w:tcBorders>
              <w:top w:val="nil"/>
              <w:left w:val="nil"/>
              <w:bottom w:val="single" w:sz="4" w:space="0" w:color="000000"/>
              <w:right w:val="single" w:sz="4" w:space="0" w:color="000000"/>
            </w:tcBorders>
            <w:shd w:val="clear" w:color="FFFFFF" w:fill="C0C0C0"/>
            <w:vAlign w:val="center"/>
          </w:tcPr>
          <w:p w:rsidR="00A36197" w:rsidRPr="00176B5C" w:rsidRDefault="00A36197" w:rsidP="00514645">
            <w:pPr>
              <w:widowControl/>
              <w:jc w:val="center"/>
              <w:rPr>
                <w:rFonts w:ascii="宋体" w:cs="Arial"/>
                <w:color w:val="000000"/>
                <w:kern w:val="0"/>
                <w:sz w:val="22"/>
                <w:szCs w:val="22"/>
              </w:rPr>
            </w:pPr>
            <w:r w:rsidRPr="00176B5C">
              <w:rPr>
                <w:rFonts w:ascii="宋体" w:hAnsi="宋体" w:cs="Arial"/>
                <w:color w:val="000000"/>
                <w:kern w:val="0"/>
                <w:sz w:val="22"/>
                <w:szCs w:val="22"/>
              </w:rPr>
              <w:t>4</w:t>
            </w:r>
          </w:p>
        </w:tc>
        <w:tc>
          <w:tcPr>
            <w:tcW w:w="920" w:type="dxa"/>
            <w:tcBorders>
              <w:top w:val="nil"/>
              <w:left w:val="nil"/>
              <w:bottom w:val="single" w:sz="4" w:space="0" w:color="000000"/>
              <w:right w:val="single" w:sz="4" w:space="0" w:color="000000"/>
            </w:tcBorders>
            <w:shd w:val="clear" w:color="FFFFFF" w:fill="C0C0C0"/>
            <w:vAlign w:val="center"/>
          </w:tcPr>
          <w:p w:rsidR="00A36197" w:rsidRPr="00176B5C" w:rsidRDefault="00A36197" w:rsidP="00514645">
            <w:pPr>
              <w:widowControl/>
              <w:jc w:val="center"/>
              <w:rPr>
                <w:rFonts w:ascii="宋体" w:cs="Arial"/>
                <w:color w:val="000000"/>
                <w:kern w:val="0"/>
                <w:sz w:val="22"/>
                <w:szCs w:val="22"/>
              </w:rPr>
            </w:pPr>
            <w:r w:rsidRPr="00176B5C">
              <w:rPr>
                <w:rFonts w:ascii="宋体" w:hAnsi="宋体" w:cs="Arial"/>
                <w:color w:val="000000"/>
                <w:kern w:val="0"/>
                <w:sz w:val="22"/>
                <w:szCs w:val="22"/>
              </w:rPr>
              <w:t>5</w:t>
            </w:r>
          </w:p>
        </w:tc>
        <w:tc>
          <w:tcPr>
            <w:tcW w:w="1204" w:type="dxa"/>
            <w:tcBorders>
              <w:top w:val="nil"/>
              <w:left w:val="nil"/>
              <w:bottom w:val="single" w:sz="4" w:space="0" w:color="000000"/>
              <w:right w:val="single" w:sz="4" w:space="0" w:color="000000"/>
            </w:tcBorders>
            <w:shd w:val="clear" w:color="FFFFFF" w:fill="C0C0C0"/>
            <w:vAlign w:val="center"/>
          </w:tcPr>
          <w:p w:rsidR="00A36197" w:rsidRPr="00176B5C" w:rsidRDefault="00A36197" w:rsidP="00514645">
            <w:pPr>
              <w:widowControl/>
              <w:jc w:val="center"/>
              <w:rPr>
                <w:rFonts w:ascii="宋体" w:cs="Arial"/>
                <w:color w:val="000000"/>
                <w:kern w:val="0"/>
                <w:sz w:val="22"/>
                <w:szCs w:val="22"/>
              </w:rPr>
            </w:pPr>
            <w:r w:rsidRPr="00176B5C">
              <w:rPr>
                <w:rFonts w:ascii="宋体" w:hAnsi="宋体" w:cs="Arial"/>
                <w:color w:val="000000"/>
                <w:kern w:val="0"/>
                <w:sz w:val="22"/>
                <w:szCs w:val="22"/>
              </w:rPr>
              <w:t>6</w:t>
            </w:r>
          </w:p>
        </w:tc>
      </w:tr>
      <w:tr w:rsidR="00A36197" w:rsidRPr="00176B5C" w:rsidTr="00514645">
        <w:trPr>
          <w:trHeight w:val="308"/>
        </w:trPr>
        <w:tc>
          <w:tcPr>
            <w:tcW w:w="4900" w:type="dxa"/>
            <w:gridSpan w:val="4"/>
            <w:tcBorders>
              <w:top w:val="single" w:sz="4" w:space="0" w:color="000000"/>
              <w:left w:val="single" w:sz="8" w:space="0" w:color="000000"/>
              <w:bottom w:val="single" w:sz="4" w:space="0" w:color="000000"/>
              <w:right w:val="single" w:sz="4" w:space="0" w:color="000000"/>
            </w:tcBorders>
            <w:shd w:val="clear" w:color="FFFFFF" w:fill="C0C0C0"/>
            <w:noWrap/>
            <w:vAlign w:val="center"/>
          </w:tcPr>
          <w:p w:rsidR="00A36197" w:rsidRPr="00176B5C" w:rsidRDefault="00A36197" w:rsidP="00514645">
            <w:pPr>
              <w:widowControl/>
              <w:jc w:val="center"/>
              <w:rPr>
                <w:rFonts w:ascii="宋体" w:cs="Arial"/>
                <w:color w:val="000000"/>
                <w:kern w:val="0"/>
                <w:sz w:val="22"/>
                <w:szCs w:val="22"/>
              </w:rPr>
            </w:pPr>
            <w:r w:rsidRPr="00176B5C">
              <w:rPr>
                <w:rFonts w:ascii="宋体" w:hAnsi="宋体" w:cs="Arial" w:hint="eastAsia"/>
                <w:color w:val="000000"/>
                <w:kern w:val="0"/>
                <w:sz w:val="22"/>
                <w:szCs w:val="22"/>
              </w:rPr>
              <w:t>合计</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hAnsi="宋体" w:cs="Arial"/>
                <w:color w:val="000000"/>
                <w:kern w:val="0"/>
                <w:sz w:val="22"/>
                <w:szCs w:val="22"/>
              </w:rPr>
              <w:t>590.16</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hAnsi="宋体" w:cs="Arial"/>
                <w:color w:val="000000"/>
                <w:kern w:val="0"/>
                <w:sz w:val="22"/>
                <w:szCs w:val="22"/>
              </w:rPr>
              <w:t>387.13</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hAnsi="宋体" w:cs="Arial"/>
                <w:color w:val="000000"/>
                <w:kern w:val="0"/>
                <w:sz w:val="22"/>
                <w:szCs w:val="22"/>
              </w:rPr>
              <w:t>203.03</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c>
          <w:tcPr>
            <w:tcW w:w="1204"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r>
      <w:tr w:rsidR="00A36197" w:rsidRPr="00176B5C" w:rsidTr="00514645">
        <w:trPr>
          <w:trHeight w:val="308"/>
        </w:trPr>
        <w:tc>
          <w:tcPr>
            <w:tcW w:w="1020" w:type="dxa"/>
            <w:gridSpan w:val="3"/>
            <w:tcBorders>
              <w:top w:val="single" w:sz="4" w:space="0" w:color="000000"/>
              <w:left w:val="single" w:sz="8" w:space="0" w:color="000000"/>
              <w:bottom w:val="single" w:sz="4" w:space="0" w:color="000000"/>
              <w:right w:val="single" w:sz="4" w:space="0" w:color="000000"/>
            </w:tcBorders>
            <w:noWrap/>
            <w:vAlign w:val="center"/>
          </w:tcPr>
          <w:p w:rsidR="00A36197" w:rsidRPr="00176B5C" w:rsidRDefault="00A36197" w:rsidP="00514645">
            <w:pPr>
              <w:widowControl/>
              <w:jc w:val="left"/>
              <w:rPr>
                <w:rFonts w:ascii="宋体" w:cs="Arial"/>
                <w:color w:val="000000"/>
                <w:kern w:val="0"/>
                <w:sz w:val="22"/>
                <w:szCs w:val="22"/>
              </w:rPr>
            </w:pPr>
            <w:r w:rsidRPr="00176B5C">
              <w:rPr>
                <w:rFonts w:ascii="宋体" w:hAnsi="宋体" w:cs="Arial"/>
                <w:color w:val="000000"/>
                <w:kern w:val="0"/>
                <w:sz w:val="22"/>
                <w:szCs w:val="22"/>
              </w:rPr>
              <w:t>201</w:t>
            </w:r>
          </w:p>
        </w:tc>
        <w:tc>
          <w:tcPr>
            <w:tcW w:w="388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left"/>
              <w:rPr>
                <w:rFonts w:ascii="宋体" w:cs="Arial"/>
                <w:color w:val="000000"/>
                <w:kern w:val="0"/>
                <w:sz w:val="22"/>
                <w:szCs w:val="22"/>
              </w:rPr>
            </w:pPr>
            <w:r w:rsidRPr="00176B5C">
              <w:rPr>
                <w:rFonts w:ascii="宋体" w:hAnsi="宋体" w:cs="Arial" w:hint="eastAsia"/>
                <w:color w:val="000000"/>
                <w:kern w:val="0"/>
                <w:sz w:val="22"/>
                <w:szCs w:val="22"/>
              </w:rPr>
              <w:t>一般公共服务支出</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hAnsi="宋体" w:cs="Arial"/>
                <w:color w:val="000000"/>
                <w:kern w:val="0"/>
                <w:sz w:val="22"/>
                <w:szCs w:val="22"/>
              </w:rPr>
              <w:t>432.29</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hAnsi="宋体" w:cs="Arial"/>
                <w:color w:val="000000"/>
                <w:kern w:val="0"/>
                <w:sz w:val="22"/>
                <w:szCs w:val="22"/>
              </w:rPr>
              <w:t>229.26</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hAnsi="宋体" w:cs="Arial"/>
                <w:color w:val="000000"/>
                <w:kern w:val="0"/>
                <w:sz w:val="22"/>
                <w:szCs w:val="22"/>
              </w:rPr>
              <w:t>203.03</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c>
          <w:tcPr>
            <w:tcW w:w="1204"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r>
      <w:tr w:rsidR="00A36197" w:rsidRPr="00176B5C" w:rsidTr="00514645">
        <w:trPr>
          <w:trHeight w:val="308"/>
        </w:trPr>
        <w:tc>
          <w:tcPr>
            <w:tcW w:w="1020" w:type="dxa"/>
            <w:gridSpan w:val="3"/>
            <w:tcBorders>
              <w:top w:val="single" w:sz="4" w:space="0" w:color="000000"/>
              <w:left w:val="single" w:sz="8" w:space="0" w:color="000000"/>
              <w:bottom w:val="single" w:sz="4" w:space="0" w:color="000000"/>
              <w:right w:val="single" w:sz="4" w:space="0" w:color="000000"/>
            </w:tcBorders>
            <w:noWrap/>
            <w:vAlign w:val="center"/>
          </w:tcPr>
          <w:p w:rsidR="00A36197" w:rsidRPr="00176B5C" w:rsidRDefault="00A36197" w:rsidP="00514645">
            <w:pPr>
              <w:widowControl/>
              <w:jc w:val="left"/>
              <w:rPr>
                <w:rFonts w:ascii="宋体" w:cs="Arial"/>
                <w:color w:val="000000"/>
                <w:kern w:val="0"/>
                <w:sz w:val="22"/>
                <w:szCs w:val="22"/>
              </w:rPr>
            </w:pPr>
            <w:r w:rsidRPr="00176B5C">
              <w:rPr>
                <w:rFonts w:ascii="宋体" w:hAnsi="宋体" w:cs="Arial"/>
                <w:color w:val="000000"/>
                <w:kern w:val="0"/>
                <w:sz w:val="22"/>
                <w:szCs w:val="22"/>
              </w:rPr>
              <w:t>20103</w:t>
            </w:r>
          </w:p>
        </w:tc>
        <w:tc>
          <w:tcPr>
            <w:tcW w:w="388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left"/>
              <w:rPr>
                <w:rFonts w:ascii="宋体" w:cs="Arial"/>
                <w:color w:val="000000"/>
                <w:kern w:val="0"/>
                <w:sz w:val="22"/>
                <w:szCs w:val="22"/>
              </w:rPr>
            </w:pPr>
            <w:r w:rsidRPr="00176B5C">
              <w:rPr>
                <w:rFonts w:ascii="宋体" w:hAnsi="宋体" w:cs="Arial" w:hint="eastAsia"/>
                <w:color w:val="000000"/>
                <w:kern w:val="0"/>
                <w:sz w:val="22"/>
                <w:szCs w:val="22"/>
              </w:rPr>
              <w:t>政府办公厅（室）及相关机构事务</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hAnsi="宋体" w:cs="Arial"/>
                <w:color w:val="000000"/>
                <w:kern w:val="0"/>
                <w:sz w:val="22"/>
                <w:szCs w:val="22"/>
              </w:rPr>
              <w:t>421.83</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hAnsi="宋体" w:cs="Arial"/>
                <w:color w:val="000000"/>
                <w:kern w:val="0"/>
                <w:sz w:val="22"/>
                <w:szCs w:val="22"/>
              </w:rPr>
              <w:t>229.26</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hAnsi="宋体" w:cs="Arial"/>
                <w:color w:val="000000"/>
                <w:kern w:val="0"/>
                <w:sz w:val="22"/>
                <w:szCs w:val="22"/>
              </w:rPr>
              <w:t>192.57</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c>
          <w:tcPr>
            <w:tcW w:w="1204"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r>
      <w:tr w:rsidR="00A36197" w:rsidRPr="00176B5C" w:rsidTr="00514645">
        <w:trPr>
          <w:trHeight w:val="308"/>
        </w:trPr>
        <w:tc>
          <w:tcPr>
            <w:tcW w:w="1020" w:type="dxa"/>
            <w:gridSpan w:val="3"/>
            <w:tcBorders>
              <w:top w:val="single" w:sz="4" w:space="0" w:color="000000"/>
              <w:left w:val="single" w:sz="8" w:space="0" w:color="000000"/>
              <w:bottom w:val="single" w:sz="4" w:space="0" w:color="000000"/>
              <w:right w:val="single" w:sz="4" w:space="0" w:color="000000"/>
            </w:tcBorders>
            <w:noWrap/>
            <w:vAlign w:val="center"/>
          </w:tcPr>
          <w:p w:rsidR="00A36197" w:rsidRPr="00176B5C" w:rsidRDefault="00A36197" w:rsidP="00514645">
            <w:pPr>
              <w:widowControl/>
              <w:jc w:val="left"/>
              <w:rPr>
                <w:rFonts w:ascii="宋体" w:cs="Arial"/>
                <w:color w:val="000000"/>
                <w:kern w:val="0"/>
                <w:sz w:val="22"/>
                <w:szCs w:val="22"/>
              </w:rPr>
            </w:pPr>
            <w:r w:rsidRPr="00176B5C">
              <w:rPr>
                <w:rFonts w:ascii="宋体" w:hAnsi="宋体" w:cs="Arial"/>
                <w:color w:val="000000"/>
                <w:kern w:val="0"/>
                <w:sz w:val="22"/>
                <w:szCs w:val="22"/>
              </w:rPr>
              <w:t>2010301</w:t>
            </w:r>
          </w:p>
        </w:tc>
        <w:tc>
          <w:tcPr>
            <w:tcW w:w="388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left"/>
              <w:rPr>
                <w:rFonts w:ascii="宋体" w:cs="Arial"/>
                <w:color w:val="000000"/>
                <w:kern w:val="0"/>
                <w:sz w:val="22"/>
                <w:szCs w:val="22"/>
              </w:rPr>
            </w:pPr>
            <w:r w:rsidRPr="00176B5C">
              <w:rPr>
                <w:rFonts w:ascii="宋体" w:hAnsi="宋体" w:cs="Arial"/>
                <w:color w:val="000000"/>
                <w:kern w:val="0"/>
                <w:sz w:val="22"/>
                <w:szCs w:val="22"/>
              </w:rPr>
              <w:t xml:space="preserve">  </w:t>
            </w:r>
            <w:r w:rsidRPr="00176B5C">
              <w:rPr>
                <w:rFonts w:ascii="宋体" w:hAnsi="宋体" w:cs="Arial" w:hint="eastAsia"/>
                <w:color w:val="000000"/>
                <w:kern w:val="0"/>
                <w:sz w:val="22"/>
                <w:szCs w:val="22"/>
              </w:rPr>
              <w:t>行政运行</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hAnsi="宋体" w:cs="Arial"/>
                <w:color w:val="000000"/>
                <w:kern w:val="0"/>
                <w:sz w:val="22"/>
                <w:szCs w:val="22"/>
              </w:rPr>
              <w:t>229.26</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hAnsi="宋体" w:cs="Arial"/>
                <w:color w:val="000000"/>
                <w:kern w:val="0"/>
                <w:sz w:val="22"/>
                <w:szCs w:val="22"/>
              </w:rPr>
              <w:t>229.26</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c>
          <w:tcPr>
            <w:tcW w:w="1204"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r>
      <w:tr w:rsidR="00A36197" w:rsidRPr="00176B5C" w:rsidTr="00514645">
        <w:trPr>
          <w:trHeight w:val="308"/>
        </w:trPr>
        <w:tc>
          <w:tcPr>
            <w:tcW w:w="1020" w:type="dxa"/>
            <w:gridSpan w:val="3"/>
            <w:tcBorders>
              <w:top w:val="single" w:sz="4" w:space="0" w:color="000000"/>
              <w:left w:val="single" w:sz="8" w:space="0" w:color="000000"/>
              <w:bottom w:val="single" w:sz="4" w:space="0" w:color="000000"/>
              <w:right w:val="single" w:sz="4" w:space="0" w:color="000000"/>
            </w:tcBorders>
            <w:noWrap/>
            <w:vAlign w:val="center"/>
          </w:tcPr>
          <w:p w:rsidR="00A36197" w:rsidRPr="00176B5C" w:rsidRDefault="00A36197" w:rsidP="00514645">
            <w:pPr>
              <w:widowControl/>
              <w:jc w:val="left"/>
              <w:rPr>
                <w:rFonts w:ascii="宋体" w:cs="Arial"/>
                <w:color w:val="000000"/>
                <w:kern w:val="0"/>
                <w:sz w:val="22"/>
                <w:szCs w:val="22"/>
              </w:rPr>
            </w:pPr>
            <w:r w:rsidRPr="00176B5C">
              <w:rPr>
                <w:rFonts w:ascii="宋体" w:hAnsi="宋体" w:cs="Arial"/>
                <w:color w:val="000000"/>
                <w:kern w:val="0"/>
                <w:sz w:val="22"/>
                <w:szCs w:val="22"/>
              </w:rPr>
              <w:t>2010302</w:t>
            </w:r>
          </w:p>
        </w:tc>
        <w:tc>
          <w:tcPr>
            <w:tcW w:w="388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left"/>
              <w:rPr>
                <w:rFonts w:ascii="宋体" w:cs="Arial"/>
                <w:color w:val="000000"/>
                <w:kern w:val="0"/>
                <w:sz w:val="22"/>
                <w:szCs w:val="22"/>
              </w:rPr>
            </w:pPr>
            <w:r w:rsidRPr="00176B5C">
              <w:rPr>
                <w:rFonts w:ascii="宋体" w:hAnsi="宋体" w:cs="Arial"/>
                <w:color w:val="000000"/>
                <w:kern w:val="0"/>
                <w:sz w:val="22"/>
                <w:szCs w:val="22"/>
              </w:rPr>
              <w:t xml:space="preserve">  </w:t>
            </w:r>
            <w:r w:rsidRPr="00176B5C">
              <w:rPr>
                <w:rFonts w:ascii="宋体" w:hAnsi="宋体" w:cs="Arial" w:hint="eastAsia"/>
                <w:color w:val="000000"/>
                <w:kern w:val="0"/>
                <w:sz w:val="22"/>
                <w:szCs w:val="22"/>
              </w:rPr>
              <w:t>一般行政管理事务</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hAnsi="宋体" w:cs="Arial"/>
                <w:color w:val="000000"/>
                <w:kern w:val="0"/>
                <w:sz w:val="22"/>
                <w:szCs w:val="22"/>
              </w:rPr>
              <w:t>192.57</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hAnsi="宋体" w:cs="Arial"/>
                <w:color w:val="000000"/>
                <w:kern w:val="0"/>
                <w:sz w:val="22"/>
                <w:szCs w:val="22"/>
              </w:rPr>
              <w:t>192.57</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c>
          <w:tcPr>
            <w:tcW w:w="1204"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r>
      <w:tr w:rsidR="00A36197" w:rsidRPr="00176B5C" w:rsidTr="00514645">
        <w:trPr>
          <w:trHeight w:val="308"/>
        </w:trPr>
        <w:tc>
          <w:tcPr>
            <w:tcW w:w="1020" w:type="dxa"/>
            <w:gridSpan w:val="3"/>
            <w:tcBorders>
              <w:top w:val="single" w:sz="4" w:space="0" w:color="000000"/>
              <w:left w:val="single" w:sz="8" w:space="0" w:color="000000"/>
              <w:bottom w:val="single" w:sz="4" w:space="0" w:color="000000"/>
              <w:right w:val="single" w:sz="4" w:space="0" w:color="000000"/>
            </w:tcBorders>
            <w:noWrap/>
            <w:vAlign w:val="center"/>
          </w:tcPr>
          <w:p w:rsidR="00A36197" w:rsidRPr="00176B5C" w:rsidRDefault="00A36197" w:rsidP="00514645">
            <w:pPr>
              <w:widowControl/>
              <w:jc w:val="left"/>
              <w:rPr>
                <w:rFonts w:ascii="宋体" w:cs="Arial"/>
                <w:color w:val="000000"/>
                <w:kern w:val="0"/>
                <w:sz w:val="22"/>
                <w:szCs w:val="22"/>
              </w:rPr>
            </w:pPr>
            <w:r w:rsidRPr="00176B5C">
              <w:rPr>
                <w:rFonts w:ascii="宋体" w:hAnsi="宋体" w:cs="Arial"/>
                <w:color w:val="000000"/>
                <w:kern w:val="0"/>
                <w:sz w:val="22"/>
                <w:szCs w:val="22"/>
              </w:rPr>
              <w:t>20125</w:t>
            </w:r>
          </w:p>
        </w:tc>
        <w:tc>
          <w:tcPr>
            <w:tcW w:w="388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left"/>
              <w:rPr>
                <w:rFonts w:ascii="宋体" w:cs="Arial"/>
                <w:color w:val="000000"/>
                <w:kern w:val="0"/>
                <w:sz w:val="22"/>
                <w:szCs w:val="22"/>
              </w:rPr>
            </w:pPr>
            <w:r w:rsidRPr="00176B5C">
              <w:rPr>
                <w:rFonts w:ascii="宋体" w:hAnsi="宋体" w:cs="Arial" w:hint="eastAsia"/>
                <w:color w:val="000000"/>
                <w:kern w:val="0"/>
                <w:sz w:val="22"/>
                <w:szCs w:val="22"/>
              </w:rPr>
              <w:t>港澳台侨事务</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hAnsi="宋体" w:cs="Arial"/>
                <w:color w:val="000000"/>
                <w:kern w:val="0"/>
                <w:sz w:val="22"/>
                <w:szCs w:val="22"/>
              </w:rPr>
              <w:t>10.46</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hAnsi="宋体" w:cs="Arial"/>
                <w:color w:val="000000"/>
                <w:kern w:val="0"/>
                <w:sz w:val="22"/>
                <w:szCs w:val="22"/>
              </w:rPr>
              <w:t>10.46</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c>
          <w:tcPr>
            <w:tcW w:w="1204"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r>
      <w:tr w:rsidR="00A36197" w:rsidRPr="00176B5C" w:rsidTr="00514645">
        <w:trPr>
          <w:trHeight w:val="308"/>
        </w:trPr>
        <w:tc>
          <w:tcPr>
            <w:tcW w:w="1020" w:type="dxa"/>
            <w:gridSpan w:val="3"/>
            <w:tcBorders>
              <w:top w:val="single" w:sz="4" w:space="0" w:color="000000"/>
              <w:left w:val="single" w:sz="8" w:space="0" w:color="000000"/>
              <w:bottom w:val="single" w:sz="4" w:space="0" w:color="000000"/>
              <w:right w:val="single" w:sz="4" w:space="0" w:color="000000"/>
            </w:tcBorders>
            <w:noWrap/>
            <w:vAlign w:val="center"/>
          </w:tcPr>
          <w:p w:rsidR="00A36197" w:rsidRPr="00176B5C" w:rsidRDefault="00A36197" w:rsidP="00514645">
            <w:pPr>
              <w:widowControl/>
              <w:jc w:val="left"/>
              <w:rPr>
                <w:rFonts w:ascii="宋体" w:cs="Arial"/>
                <w:color w:val="000000"/>
                <w:kern w:val="0"/>
                <w:sz w:val="22"/>
                <w:szCs w:val="22"/>
              </w:rPr>
            </w:pPr>
            <w:r w:rsidRPr="00176B5C">
              <w:rPr>
                <w:rFonts w:ascii="宋体" w:hAnsi="宋体" w:cs="Arial"/>
                <w:color w:val="000000"/>
                <w:kern w:val="0"/>
                <w:sz w:val="22"/>
                <w:szCs w:val="22"/>
              </w:rPr>
              <w:t>2012506</w:t>
            </w:r>
          </w:p>
        </w:tc>
        <w:tc>
          <w:tcPr>
            <w:tcW w:w="388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left"/>
              <w:rPr>
                <w:rFonts w:ascii="宋体" w:cs="Arial"/>
                <w:color w:val="000000"/>
                <w:kern w:val="0"/>
                <w:sz w:val="22"/>
                <w:szCs w:val="22"/>
              </w:rPr>
            </w:pPr>
            <w:r w:rsidRPr="00176B5C">
              <w:rPr>
                <w:rFonts w:ascii="宋体" w:hAnsi="宋体" w:cs="Arial"/>
                <w:color w:val="000000"/>
                <w:kern w:val="0"/>
                <w:sz w:val="22"/>
                <w:szCs w:val="22"/>
              </w:rPr>
              <w:t xml:space="preserve">  </w:t>
            </w:r>
            <w:r w:rsidRPr="00176B5C">
              <w:rPr>
                <w:rFonts w:ascii="宋体" w:hAnsi="宋体" w:cs="Arial" w:hint="eastAsia"/>
                <w:color w:val="000000"/>
                <w:kern w:val="0"/>
                <w:sz w:val="22"/>
                <w:szCs w:val="22"/>
              </w:rPr>
              <w:t>华侨事务</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hAnsi="宋体" w:cs="Arial"/>
                <w:color w:val="000000"/>
                <w:kern w:val="0"/>
                <w:sz w:val="22"/>
                <w:szCs w:val="22"/>
              </w:rPr>
              <w:t>10.46</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hAnsi="宋体" w:cs="Arial"/>
                <w:color w:val="000000"/>
                <w:kern w:val="0"/>
                <w:sz w:val="22"/>
                <w:szCs w:val="22"/>
              </w:rPr>
              <w:t>10.46</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c>
          <w:tcPr>
            <w:tcW w:w="1204"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r>
      <w:tr w:rsidR="00A36197" w:rsidRPr="00176B5C" w:rsidTr="00514645">
        <w:trPr>
          <w:trHeight w:val="308"/>
        </w:trPr>
        <w:tc>
          <w:tcPr>
            <w:tcW w:w="1020" w:type="dxa"/>
            <w:gridSpan w:val="3"/>
            <w:tcBorders>
              <w:top w:val="single" w:sz="4" w:space="0" w:color="000000"/>
              <w:left w:val="single" w:sz="8" w:space="0" w:color="000000"/>
              <w:bottom w:val="single" w:sz="4" w:space="0" w:color="000000"/>
              <w:right w:val="single" w:sz="4" w:space="0" w:color="000000"/>
            </w:tcBorders>
            <w:noWrap/>
            <w:vAlign w:val="center"/>
          </w:tcPr>
          <w:p w:rsidR="00A36197" w:rsidRPr="00176B5C" w:rsidRDefault="00A36197" w:rsidP="00514645">
            <w:pPr>
              <w:widowControl/>
              <w:jc w:val="left"/>
              <w:rPr>
                <w:rFonts w:ascii="宋体" w:cs="Arial"/>
                <w:color w:val="000000"/>
                <w:kern w:val="0"/>
                <w:sz w:val="22"/>
                <w:szCs w:val="22"/>
              </w:rPr>
            </w:pPr>
            <w:r w:rsidRPr="00176B5C">
              <w:rPr>
                <w:rFonts w:ascii="宋体" w:hAnsi="宋体" w:cs="Arial"/>
                <w:color w:val="000000"/>
                <w:kern w:val="0"/>
                <w:sz w:val="22"/>
                <w:szCs w:val="22"/>
              </w:rPr>
              <w:t>208</w:t>
            </w:r>
          </w:p>
        </w:tc>
        <w:tc>
          <w:tcPr>
            <w:tcW w:w="388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left"/>
              <w:rPr>
                <w:rFonts w:ascii="宋体" w:cs="Arial"/>
                <w:color w:val="000000"/>
                <w:kern w:val="0"/>
                <w:sz w:val="22"/>
                <w:szCs w:val="22"/>
              </w:rPr>
            </w:pPr>
            <w:r w:rsidRPr="00176B5C">
              <w:rPr>
                <w:rFonts w:ascii="宋体" w:hAnsi="宋体" w:cs="Arial" w:hint="eastAsia"/>
                <w:color w:val="000000"/>
                <w:kern w:val="0"/>
                <w:sz w:val="22"/>
                <w:szCs w:val="22"/>
              </w:rPr>
              <w:t>社会保障和就业支出</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hAnsi="宋体" w:cs="Arial"/>
                <w:color w:val="000000"/>
                <w:kern w:val="0"/>
                <w:sz w:val="22"/>
                <w:szCs w:val="22"/>
              </w:rPr>
              <w:t>122.71</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hAnsi="宋体" w:cs="Arial"/>
                <w:color w:val="000000"/>
                <w:kern w:val="0"/>
                <w:sz w:val="22"/>
                <w:szCs w:val="22"/>
              </w:rPr>
              <w:t>122.71</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c>
          <w:tcPr>
            <w:tcW w:w="1204"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r>
      <w:tr w:rsidR="00A36197" w:rsidRPr="00176B5C" w:rsidTr="00514645">
        <w:trPr>
          <w:trHeight w:val="308"/>
        </w:trPr>
        <w:tc>
          <w:tcPr>
            <w:tcW w:w="1020" w:type="dxa"/>
            <w:gridSpan w:val="3"/>
            <w:tcBorders>
              <w:top w:val="single" w:sz="4" w:space="0" w:color="000000"/>
              <w:left w:val="single" w:sz="8" w:space="0" w:color="000000"/>
              <w:bottom w:val="single" w:sz="4" w:space="0" w:color="000000"/>
              <w:right w:val="single" w:sz="4" w:space="0" w:color="000000"/>
            </w:tcBorders>
            <w:noWrap/>
            <w:vAlign w:val="center"/>
          </w:tcPr>
          <w:p w:rsidR="00A36197" w:rsidRPr="00176B5C" w:rsidRDefault="00A36197" w:rsidP="00514645">
            <w:pPr>
              <w:widowControl/>
              <w:jc w:val="left"/>
              <w:rPr>
                <w:rFonts w:ascii="宋体" w:cs="Arial"/>
                <w:color w:val="000000"/>
                <w:kern w:val="0"/>
                <w:sz w:val="22"/>
                <w:szCs w:val="22"/>
              </w:rPr>
            </w:pPr>
            <w:r w:rsidRPr="00176B5C">
              <w:rPr>
                <w:rFonts w:ascii="宋体" w:hAnsi="宋体" w:cs="Arial"/>
                <w:color w:val="000000"/>
                <w:kern w:val="0"/>
                <w:sz w:val="22"/>
                <w:szCs w:val="22"/>
              </w:rPr>
              <w:t>20805</w:t>
            </w:r>
          </w:p>
        </w:tc>
        <w:tc>
          <w:tcPr>
            <w:tcW w:w="388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left"/>
              <w:rPr>
                <w:rFonts w:ascii="宋体" w:cs="Arial"/>
                <w:color w:val="000000"/>
                <w:kern w:val="0"/>
                <w:sz w:val="22"/>
                <w:szCs w:val="22"/>
              </w:rPr>
            </w:pPr>
            <w:r w:rsidRPr="00176B5C">
              <w:rPr>
                <w:rFonts w:ascii="宋体" w:hAnsi="宋体" w:cs="Arial" w:hint="eastAsia"/>
                <w:color w:val="000000"/>
                <w:kern w:val="0"/>
                <w:sz w:val="22"/>
                <w:szCs w:val="22"/>
              </w:rPr>
              <w:t>行政事业单位离退休</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hAnsi="宋体" w:cs="Arial"/>
                <w:color w:val="000000"/>
                <w:kern w:val="0"/>
                <w:sz w:val="22"/>
                <w:szCs w:val="22"/>
              </w:rPr>
              <w:t>122.71</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hAnsi="宋体" w:cs="Arial"/>
                <w:color w:val="000000"/>
                <w:kern w:val="0"/>
                <w:sz w:val="22"/>
                <w:szCs w:val="22"/>
              </w:rPr>
              <w:t>122.71</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c>
          <w:tcPr>
            <w:tcW w:w="1204"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r>
      <w:tr w:rsidR="00A36197" w:rsidRPr="00176B5C" w:rsidTr="00514645">
        <w:trPr>
          <w:trHeight w:val="308"/>
        </w:trPr>
        <w:tc>
          <w:tcPr>
            <w:tcW w:w="1020" w:type="dxa"/>
            <w:gridSpan w:val="3"/>
            <w:tcBorders>
              <w:top w:val="single" w:sz="4" w:space="0" w:color="000000"/>
              <w:left w:val="single" w:sz="8" w:space="0" w:color="000000"/>
              <w:bottom w:val="single" w:sz="4" w:space="0" w:color="000000"/>
              <w:right w:val="single" w:sz="4" w:space="0" w:color="000000"/>
            </w:tcBorders>
            <w:noWrap/>
            <w:vAlign w:val="center"/>
          </w:tcPr>
          <w:p w:rsidR="00A36197" w:rsidRPr="00176B5C" w:rsidRDefault="00A36197" w:rsidP="00514645">
            <w:pPr>
              <w:widowControl/>
              <w:jc w:val="left"/>
              <w:rPr>
                <w:rFonts w:ascii="宋体" w:cs="Arial"/>
                <w:color w:val="000000"/>
                <w:kern w:val="0"/>
                <w:sz w:val="22"/>
                <w:szCs w:val="22"/>
              </w:rPr>
            </w:pPr>
            <w:r w:rsidRPr="00176B5C">
              <w:rPr>
                <w:rFonts w:ascii="宋体" w:hAnsi="宋体" w:cs="Arial"/>
                <w:color w:val="000000"/>
                <w:kern w:val="0"/>
                <w:sz w:val="22"/>
                <w:szCs w:val="22"/>
              </w:rPr>
              <w:t>2080504</w:t>
            </w:r>
          </w:p>
        </w:tc>
        <w:tc>
          <w:tcPr>
            <w:tcW w:w="388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left"/>
              <w:rPr>
                <w:rFonts w:ascii="宋体" w:cs="Arial"/>
                <w:color w:val="000000"/>
                <w:kern w:val="0"/>
                <w:sz w:val="22"/>
                <w:szCs w:val="22"/>
              </w:rPr>
            </w:pPr>
            <w:r w:rsidRPr="00176B5C">
              <w:rPr>
                <w:rFonts w:ascii="宋体" w:hAnsi="宋体" w:cs="Arial"/>
                <w:color w:val="000000"/>
                <w:kern w:val="0"/>
                <w:sz w:val="22"/>
                <w:szCs w:val="22"/>
              </w:rPr>
              <w:t xml:space="preserve">  </w:t>
            </w:r>
            <w:r w:rsidRPr="00176B5C">
              <w:rPr>
                <w:rFonts w:ascii="宋体" w:hAnsi="宋体" w:cs="Arial" w:hint="eastAsia"/>
                <w:color w:val="000000"/>
                <w:kern w:val="0"/>
                <w:sz w:val="22"/>
                <w:szCs w:val="22"/>
              </w:rPr>
              <w:t>未归口管理的行政单位离退休</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hAnsi="宋体" w:cs="Arial"/>
                <w:color w:val="000000"/>
                <w:kern w:val="0"/>
                <w:sz w:val="22"/>
                <w:szCs w:val="22"/>
              </w:rPr>
              <w:t>122.71</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hAnsi="宋体" w:cs="Arial"/>
                <w:color w:val="000000"/>
                <w:kern w:val="0"/>
                <w:sz w:val="22"/>
                <w:szCs w:val="22"/>
              </w:rPr>
              <w:t>122.71</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c>
          <w:tcPr>
            <w:tcW w:w="1204"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r>
      <w:tr w:rsidR="00A36197" w:rsidRPr="00176B5C" w:rsidTr="00514645">
        <w:trPr>
          <w:trHeight w:val="308"/>
        </w:trPr>
        <w:tc>
          <w:tcPr>
            <w:tcW w:w="1020" w:type="dxa"/>
            <w:gridSpan w:val="3"/>
            <w:tcBorders>
              <w:top w:val="single" w:sz="4" w:space="0" w:color="000000"/>
              <w:left w:val="single" w:sz="8" w:space="0" w:color="000000"/>
              <w:bottom w:val="single" w:sz="4" w:space="0" w:color="000000"/>
              <w:right w:val="single" w:sz="4" w:space="0" w:color="000000"/>
            </w:tcBorders>
            <w:noWrap/>
            <w:vAlign w:val="center"/>
          </w:tcPr>
          <w:p w:rsidR="00A36197" w:rsidRPr="00176B5C" w:rsidRDefault="00A36197" w:rsidP="00514645">
            <w:pPr>
              <w:widowControl/>
              <w:jc w:val="left"/>
              <w:rPr>
                <w:rFonts w:ascii="宋体" w:cs="Arial"/>
                <w:color w:val="000000"/>
                <w:kern w:val="0"/>
                <w:sz w:val="22"/>
                <w:szCs w:val="22"/>
              </w:rPr>
            </w:pPr>
            <w:r w:rsidRPr="00176B5C">
              <w:rPr>
                <w:rFonts w:ascii="宋体" w:hAnsi="宋体" w:cs="Arial"/>
                <w:color w:val="000000"/>
                <w:kern w:val="0"/>
                <w:sz w:val="22"/>
                <w:szCs w:val="22"/>
              </w:rPr>
              <w:t>210</w:t>
            </w:r>
          </w:p>
        </w:tc>
        <w:tc>
          <w:tcPr>
            <w:tcW w:w="388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left"/>
              <w:rPr>
                <w:rFonts w:ascii="宋体" w:cs="Arial"/>
                <w:color w:val="000000"/>
                <w:kern w:val="0"/>
                <w:sz w:val="22"/>
                <w:szCs w:val="22"/>
              </w:rPr>
            </w:pPr>
            <w:r w:rsidRPr="00176B5C">
              <w:rPr>
                <w:rFonts w:ascii="宋体" w:hAnsi="宋体" w:cs="Arial" w:hint="eastAsia"/>
                <w:color w:val="000000"/>
                <w:kern w:val="0"/>
                <w:sz w:val="22"/>
                <w:szCs w:val="22"/>
              </w:rPr>
              <w:t>医疗卫生与计划生育支出</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hAnsi="宋体" w:cs="Arial"/>
                <w:color w:val="000000"/>
                <w:kern w:val="0"/>
                <w:sz w:val="22"/>
                <w:szCs w:val="22"/>
              </w:rPr>
              <w:t>19.68</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hAnsi="宋体" w:cs="Arial"/>
                <w:color w:val="000000"/>
                <w:kern w:val="0"/>
                <w:sz w:val="22"/>
                <w:szCs w:val="22"/>
              </w:rPr>
              <w:t>19.68</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c>
          <w:tcPr>
            <w:tcW w:w="1204"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r>
      <w:tr w:rsidR="00A36197" w:rsidRPr="00176B5C" w:rsidTr="00514645">
        <w:trPr>
          <w:trHeight w:val="308"/>
        </w:trPr>
        <w:tc>
          <w:tcPr>
            <w:tcW w:w="1020" w:type="dxa"/>
            <w:gridSpan w:val="3"/>
            <w:tcBorders>
              <w:top w:val="single" w:sz="4" w:space="0" w:color="000000"/>
              <w:left w:val="single" w:sz="8" w:space="0" w:color="000000"/>
              <w:bottom w:val="single" w:sz="4" w:space="0" w:color="000000"/>
              <w:right w:val="single" w:sz="4" w:space="0" w:color="000000"/>
            </w:tcBorders>
            <w:noWrap/>
            <w:vAlign w:val="center"/>
          </w:tcPr>
          <w:p w:rsidR="00A36197" w:rsidRPr="00176B5C" w:rsidRDefault="00A36197" w:rsidP="00514645">
            <w:pPr>
              <w:widowControl/>
              <w:jc w:val="left"/>
              <w:rPr>
                <w:rFonts w:ascii="宋体" w:cs="Arial"/>
                <w:color w:val="000000"/>
                <w:kern w:val="0"/>
                <w:sz w:val="22"/>
                <w:szCs w:val="22"/>
              </w:rPr>
            </w:pPr>
            <w:r w:rsidRPr="00176B5C">
              <w:rPr>
                <w:rFonts w:ascii="宋体" w:hAnsi="宋体" w:cs="Arial"/>
                <w:color w:val="000000"/>
                <w:kern w:val="0"/>
                <w:sz w:val="22"/>
                <w:szCs w:val="22"/>
              </w:rPr>
              <w:t>21005</w:t>
            </w:r>
          </w:p>
        </w:tc>
        <w:tc>
          <w:tcPr>
            <w:tcW w:w="388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left"/>
              <w:rPr>
                <w:rFonts w:ascii="宋体" w:cs="Arial"/>
                <w:color w:val="000000"/>
                <w:kern w:val="0"/>
                <w:sz w:val="22"/>
                <w:szCs w:val="22"/>
              </w:rPr>
            </w:pPr>
            <w:r w:rsidRPr="00176B5C">
              <w:rPr>
                <w:rFonts w:ascii="宋体" w:hAnsi="宋体" w:cs="Arial" w:hint="eastAsia"/>
                <w:color w:val="000000"/>
                <w:kern w:val="0"/>
                <w:sz w:val="22"/>
                <w:szCs w:val="22"/>
              </w:rPr>
              <w:t>医疗保障</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hAnsi="宋体" w:cs="Arial"/>
                <w:color w:val="000000"/>
                <w:kern w:val="0"/>
                <w:sz w:val="22"/>
                <w:szCs w:val="22"/>
              </w:rPr>
              <w:t>19.68</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hAnsi="宋体" w:cs="Arial"/>
                <w:color w:val="000000"/>
                <w:kern w:val="0"/>
                <w:sz w:val="22"/>
                <w:szCs w:val="22"/>
              </w:rPr>
              <w:t>19.68</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c>
          <w:tcPr>
            <w:tcW w:w="1204"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r>
      <w:tr w:rsidR="00A36197" w:rsidRPr="00176B5C" w:rsidTr="00514645">
        <w:trPr>
          <w:trHeight w:val="308"/>
        </w:trPr>
        <w:tc>
          <w:tcPr>
            <w:tcW w:w="1020" w:type="dxa"/>
            <w:gridSpan w:val="3"/>
            <w:tcBorders>
              <w:top w:val="single" w:sz="4" w:space="0" w:color="000000"/>
              <w:left w:val="single" w:sz="8" w:space="0" w:color="000000"/>
              <w:bottom w:val="single" w:sz="4" w:space="0" w:color="000000"/>
              <w:right w:val="single" w:sz="4" w:space="0" w:color="000000"/>
            </w:tcBorders>
            <w:noWrap/>
            <w:vAlign w:val="center"/>
          </w:tcPr>
          <w:p w:rsidR="00A36197" w:rsidRPr="00176B5C" w:rsidRDefault="00A36197" w:rsidP="00514645">
            <w:pPr>
              <w:widowControl/>
              <w:jc w:val="left"/>
              <w:rPr>
                <w:rFonts w:ascii="宋体" w:cs="Arial"/>
                <w:color w:val="000000"/>
                <w:kern w:val="0"/>
                <w:sz w:val="22"/>
                <w:szCs w:val="22"/>
              </w:rPr>
            </w:pPr>
            <w:r w:rsidRPr="00176B5C">
              <w:rPr>
                <w:rFonts w:ascii="宋体" w:hAnsi="宋体" w:cs="Arial"/>
                <w:color w:val="000000"/>
                <w:kern w:val="0"/>
                <w:sz w:val="22"/>
                <w:szCs w:val="22"/>
              </w:rPr>
              <w:t>2100501</w:t>
            </w:r>
          </w:p>
        </w:tc>
        <w:tc>
          <w:tcPr>
            <w:tcW w:w="388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left"/>
              <w:rPr>
                <w:rFonts w:ascii="宋体" w:cs="Arial"/>
                <w:color w:val="000000"/>
                <w:kern w:val="0"/>
                <w:sz w:val="22"/>
                <w:szCs w:val="22"/>
              </w:rPr>
            </w:pPr>
            <w:r w:rsidRPr="00176B5C">
              <w:rPr>
                <w:rFonts w:ascii="宋体" w:hAnsi="宋体" w:cs="Arial"/>
                <w:color w:val="000000"/>
                <w:kern w:val="0"/>
                <w:sz w:val="22"/>
                <w:szCs w:val="22"/>
              </w:rPr>
              <w:t xml:space="preserve">  </w:t>
            </w:r>
            <w:r w:rsidRPr="00176B5C">
              <w:rPr>
                <w:rFonts w:ascii="宋体" w:hAnsi="宋体" w:cs="Arial" w:hint="eastAsia"/>
                <w:color w:val="000000"/>
                <w:kern w:val="0"/>
                <w:sz w:val="22"/>
                <w:szCs w:val="22"/>
              </w:rPr>
              <w:t>行政单位医疗</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hAnsi="宋体" w:cs="Arial"/>
                <w:color w:val="000000"/>
                <w:kern w:val="0"/>
                <w:sz w:val="22"/>
                <w:szCs w:val="22"/>
              </w:rPr>
              <w:t>19.68</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hAnsi="宋体" w:cs="Arial"/>
                <w:color w:val="000000"/>
                <w:kern w:val="0"/>
                <w:sz w:val="22"/>
                <w:szCs w:val="22"/>
              </w:rPr>
              <w:t>19.68</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c>
          <w:tcPr>
            <w:tcW w:w="1204"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r>
      <w:tr w:rsidR="00A36197" w:rsidRPr="00176B5C" w:rsidTr="00514645">
        <w:trPr>
          <w:trHeight w:val="308"/>
        </w:trPr>
        <w:tc>
          <w:tcPr>
            <w:tcW w:w="1020" w:type="dxa"/>
            <w:gridSpan w:val="3"/>
            <w:tcBorders>
              <w:top w:val="single" w:sz="4" w:space="0" w:color="000000"/>
              <w:left w:val="single" w:sz="8" w:space="0" w:color="000000"/>
              <w:bottom w:val="single" w:sz="4" w:space="0" w:color="000000"/>
              <w:right w:val="single" w:sz="4" w:space="0" w:color="000000"/>
            </w:tcBorders>
            <w:noWrap/>
            <w:vAlign w:val="center"/>
          </w:tcPr>
          <w:p w:rsidR="00A36197" w:rsidRPr="00176B5C" w:rsidRDefault="00A36197" w:rsidP="00514645">
            <w:pPr>
              <w:widowControl/>
              <w:jc w:val="left"/>
              <w:rPr>
                <w:rFonts w:ascii="宋体" w:cs="Arial"/>
                <w:color w:val="000000"/>
                <w:kern w:val="0"/>
                <w:sz w:val="22"/>
                <w:szCs w:val="22"/>
              </w:rPr>
            </w:pPr>
            <w:r w:rsidRPr="00176B5C">
              <w:rPr>
                <w:rFonts w:ascii="宋体" w:hAnsi="宋体" w:cs="Arial"/>
                <w:color w:val="000000"/>
                <w:kern w:val="0"/>
                <w:sz w:val="22"/>
                <w:szCs w:val="22"/>
              </w:rPr>
              <w:t>221</w:t>
            </w:r>
          </w:p>
        </w:tc>
        <w:tc>
          <w:tcPr>
            <w:tcW w:w="388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left"/>
              <w:rPr>
                <w:rFonts w:ascii="宋体" w:cs="Arial"/>
                <w:color w:val="000000"/>
                <w:kern w:val="0"/>
                <w:sz w:val="22"/>
                <w:szCs w:val="22"/>
              </w:rPr>
            </w:pPr>
            <w:r w:rsidRPr="00176B5C">
              <w:rPr>
                <w:rFonts w:ascii="宋体" w:hAnsi="宋体" w:cs="Arial" w:hint="eastAsia"/>
                <w:color w:val="000000"/>
                <w:kern w:val="0"/>
                <w:sz w:val="22"/>
                <w:szCs w:val="22"/>
              </w:rPr>
              <w:t>住房保障支出</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hAnsi="宋体" w:cs="Arial"/>
                <w:color w:val="000000"/>
                <w:kern w:val="0"/>
                <w:sz w:val="22"/>
                <w:szCs w:val="22"/>
              </w:rPr>
              <w:t>15.47</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hAnsi="宋体" w:cs="Arial"/>
                <w:color w:val="000000"/>
                <w:kern w:val="0"/>
                <w:sz w:val="22"/>
                <w:szCs w:val="22"/>
              </w:rPr>
              <w:t>15.47</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c>
          <w:tcPr>
            <w:tcW w:w="1204"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r>
      <w:tr w:rsidR="00A36197" w:rsidRPr="00176B5C" w:rsidTr="00514645">
        <w:trPr>
          <w:trHeight w:val="308"/>
        </w:trPr>
        <w:tc>
          <w:tcPr>
            <w:tcW w:w="1020" w:type="dxa"/>
            <w:gridSpan w:val="3"/>
            <w:tcBorders>
              <w:top w:val="single" w:sz="4" w:space="0" w:color="000000"/>
              <w:left w:val="single" w:sz="8" w:space="0" w:color="000000"/>
              <w:bottom w:val="single" w:sz="4" w:space="0" w:color="000000"/>
              <w:right w:val="single" w:sz="4" w:space="0" w:color="000000"/>
            </w:tcBorders>
            <w:noWrap/>
            <w:vAlign w:val="center"/>
          </w:tcPr>
          <w:p w:rsidR="00A36197" w:rsidRPr="00176B5C" w:rsidRDefault="00A36197" w:rsidP="00514645">
            <w:pPr>
              <w:widowControl/>
              <w:jc w:val="left"/>
              <w:rPr>
                <w:rFonts w:ascii="宋体" w:cs="Arial"/>
                <w:color w:val="000000"/>
                <w:kern w:val="0"/>
                <w:sz w:val="22"/>
                <w:szCs w:val="22"/>
              </w:rPr>
            </w:pPr>
            <w:r w:rsidRPr="00176B5C">
              <w:rPr>
                <w:rFonts w:ascii="宋体" w:hAnsi="宋体" w:cs="Arial"/>
                <w:color w:val="000000"/>
                <w:kern w:val="0"/>
                <w:sz w:val="22"/>
                <w:szCs w:val="22"/>
              </w:rPr>
              <w:t>22102</w:t>
            </w:r>
          </w:p>
        </w:tc>
        <w:tc>
          <w:tcPr>
            <w:tcW w:w="388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left"/>
              <w:rPr>
                <w:rFonts w:ascii="宋体" w:cs="Arial"/>
                <w:color w:val="000000"/>
                <w:kern w:val="0"/>
                <w:sz w:val="22"/>
                <w:szCs w:val="22"/>
              </w:rPr>
            </w:pPr>
            <w:r w:rsidRPr="00176B5C">
              <w:rPr>
                <w:rFonts w:ascii="宋体" w:hAnsi="宋体" w:cs="Arial" w:hint="eastAsia"/>
                <w:color w:val="000000"/>
                <w:kern w:val="0"/>
                <w:sz w:val="22"/>
                <w:szCs w:val="22"/>
              </w:rPr>
              <w:t>住房改革支出</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hAnsi="宋体" w:cs="Arial"/>
                <w:color w:val="000000"/>
                <w:kern w:val="0"/>
                <w:sz w:val="22"/>
                <w:szCs w:val="22"/>
              </w:rPr>
              <w:t>15.47</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hAnsi="宋体" w:cs="Arial"/>
                <w:color w:val="000000"/>
                <w:kern w:val="0"/>
                <w:sz w:val="22"/>
                <w:szCs w:val="22"/>
              </w:rPr>
              <w:t>15.47</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c>
          <w:tcPr>
            <w:tcW w:w="1204"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r>
      <w:tr w:rsidR="00A36197" w:rsidRPr="00176B5C" w:rsidTr="00514645">
        <w:trPr>
          <w:trHeight w:val="308"/>
        </w:trPr>
        <w:tc>
          <w:tcPr>
            <w:tcW w:w="1020" w:type="dxa"/>
            <w:gridSpan w:val="3"/>
            <w:tcBorders>
              <w:top w:val="single" w:sz="4" w:space="0" w:color="000000"/>
              <w:left w:val="single" w:sz="8" w:space="0" w:color="000000"/>
              <w:bottom w:val="single" w:sz="4" w:space="0" w:color="000000"/>
              <w:right w:val="single" w:sz="4" w:space="0" w:color="000000"/>
            </w:tcBorders>
            <w:noWrap/>
            <w:vAlign w:val="center"/>
          </w:tcPr>
          <w:p w:rsidR="00A36197" w:rsidRPr="00176B5C" w:rsidRDefault="00A36197" w:rsidP="00514645">
            <w:pPr>
              <w:widowControl/>
              <w:jc w:val="left"/>
              <w:rPr>
                <w:rFonts w:ascii="宋体" w:cs="Arial"/>
                <w:color w:val="000000"/>
                <w:kern w:val="0"/>
                <w:sz w:val="22"/>
                <w:szCs w:val="22"/>
              </w:rPr>
            </w:pPr>
            <w:r w:rsidRPr="00176B5C">
              <w:rPr>
                <w:rFonts w:ascii="宋体" w:hAnsi="宋体" w:cs="Arial"/>
                <w:color w:val="000000"/>
                <w:kern w:val="0"/>
                <w:sz w:val="22"/>
                <w:szCs w:val="22"/>
              </w:rPr>
              <w:t>2210201</w:t>
            </w:r>
          </w:p>
        </w:tc>
        <w:tc>
          <w:tcPr>
            <w:tcW w:w="388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left"/>
              <w:rPr>
                <w:rFonts w:ascii="宋体" w:cs="Arial"/>
                <w:color w:val="000000"/>
                <w:kern w:val="0"/>
                <w:sz w:val="22"/>
                <w:szCs w:val="22"/>
              </w:rPr>
            </w:pPr>
            <w:r w:rsidRPr="00176B5C">
              <w:rPr>
                <w:rFonts w:ascii="宋体" w:hAnsi="宋体" w:cs="Arial"/>
                <w:color w:val="000000"/>
                <w:kern w:val="0"/>
                <w:sz w:val="22"/>
                <w:szCs w:val="22"/>
              </w:rPr>
              <w:t xml:space="preserve">  </w:t>
            </w:r>
            <w:r w:rsidRPr="00176B5C">
              <w:rPr>
                <w:rFonts w:ascii="宋体" w:hAnsi="宋体" w:cs="Arial" w:hint="eastAsia"/>
                <w:color w:val="000000"/>
                <w:kern w:val="0"/>
                <w:sz w:val="22"/>
                <w:szCs w:val="22"/>
              </w:rPr>
              <w:t>住房公积金</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hAnsi="宋体" w:cs="Arial"/>
                <w:color w:val="000000"/>
                <w:kern w:val="0"/>
                <w:sz w:val="22"/>
                <w:szCs w:val="22"/>
              </w:rPr>
              <w:t>15.47</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hAnsi="宋体" w:cs="Arial"/>
                <w:color w:val="000000"/>
                <w:kern w:val="0"/>
                <w:sz w:val="22"/>
                <w:szCs w:val="22"/>
              </w:rPr>
              <w:t>15.47</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c>
          <w:tcPr>
            <w:tcW w:w="920"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c>
          <w:tcPr>
            <w:tcW w:w="1204" w:type="dxa"/>
            <w:tcBorders>
              <w:top w:val="nil"/>
              <w:left w:val="nil"/>
              <w:bottom w:val="single" w:sz="4" w:space="0" w:color="000000"/>
              <w:right w:val="single" w:sz="4" w:space="0" w:color="000000"/>
            </w:tcBorders>
            <w:noWrap/>
            <w:vAlign w:val="center"/>
          </w:tcPr>
          <w:p w:rsidR="00A36197" w:rsidRPr="00176B5C" w:rsidRDefault="00A36197" w:rsidP="00514645">
            <w:pPr>
              <w:widowControl/>
              <w:jc w:val="right"/>
              <w:rPr>
                <w:rFonts w:ascii="宋体" w:cs="Arial"/>
                <w:color w:val="000000"/>
                <w:kern w:val="0"/>
                <w:sz w:val="22"/>
                <w:szCs w:val="22"/>
              </w:rPr>
            </w:pPr>
            <w:r w:rsidRPr="00176B5C">
              <w:rPr>
                <w:rFonts w:ascii="宋体" w:cs="Arial"/>
                <w:color w:val="000000"/>
                <w:kern w:val="0"/>
                <w:sz w:val="22"/>
                <w:szCs w:val="22"/>
              </w:rPr>
              <w:t>0.00</w:t>
            </w:r>
          </w:p>
        </w:tc>
      </w:tr>
      <w:tr w:rsidR="00A36197" w:rsidRPr="00176B5C" w:rsidTr="00514645">
        <w:trPr>
          <w:trHeight w:val="308"/>
        </w:trPr>
        <w:tc>
          <w:tcPr>
            <w:tcW w:w="10704" w:type="dxa"/>
            <w:gridSpan w:val="10"/>
            <w:tcBorders>
              <w:top w:val="nil"/>
              <w:left w:val="single" w:sz="8" w:space="0" w:color="000000"/>
              <w:bottom w:val="nil"/>
              <w:right w:val="nil"/>
            </w:tcBorders>
            <w:noWrap/>
            <w:vAlign w:val="center"/>
          </w:tcPr>
          <w:p w:rsidR="00A36197" w:rsidRPr="00176B5C" w:rsidRDefault="00A36197" w:rsidP="00514645">
            <w:pPr>
              <w:widowControl/>
              <w:jc w:val="left"/>
              <w:rPr>
                <w:rFonts w:ascii="宋体" w:cs="Arial"/>
                <w:color w:val="000000"/>
                <w:kern w:val="0"/>
                <w:sz w:val="22"/>
                <w:szCs w:val="22"/>
              </w:rPr>
            </w:pPr>
            <w:r w:rsidRPr="00176B5C">
              <w:rPr>
                <w:rFonts w:ascii="宋体" w:hAnsi="宋体" w:cs="Arial" w:hint="eastAsia"/>
                <w:color w:val="000000"/>
                <w:kern w:val="0"/>
                <w:sz w:val="22"/>
                <w:szCs w:val="22"/>
              </w:rPr>
              <w:t>注：本表反映部门本年度各项支出情况。</w:t>
            </w:r>
          </w:p>
        </w:tc>
      </w:tr>
    </w:tbl>
    <w:p w:rsidR="00A36197" w:rsidRPr="00141D17" w:rsidRDefault="00A36197" w:rsidP="001310E4">
      <w:pPr>
        <w:spacing w:line="360" w:lineRule="auto"/>
        <w:rPr>
          <w:rFonts w:ascii="隶书" w:eastAsia="隶书" w:hAnsi="隶书" w:cs="隶书"/>
          <w:sz w:val="52"/>
          <w:szCs w:val="52"/>
        </w:rPr>
      </w:pPr>
    </w:p>
    <w:p w:rsidR="00A36197" w:rsidRDefault="00A36197" w:rsidP="001310E4">
      <w:pPr>
        <w:spacing w:line="360" w:lineRule="auto"/>
        <w:rPr>
          <w:rFonts w:ascii="隶书" w:eastAsia="隶书" w:hAnsi="隶书" w:cs="隶书"/>
          <w:sz w:val="52"/>
          <w:szCs w:val="52"/>
        </w:rPr>
      </w:pPr>
    </w:p>
    <w:p w:rsidR="00A36197" w:rsidRDefault="00A36197" w:rsidP="001310E4">
      <w:pPr>
        <w:spacing w:line="360" w:lineRule="auto"/>
        <w:rPr>
          <w:rFonts w:ascii="隶书" w:eastAsia="隶书" w:hAnsi="隶书" w:cs="隶书"/>
          <w:sz w:val="52"/>
          <w:szCs w:val="52"/>
        </w:rPr>
      </w:pPr>
    </w:p>
    <w:p w:rsidR="00A36197" w:rsidRDefault="00A36197" w:rsidP="001310E4">
      <w:pPr>
        <w:spacing w:line="360" w:lineRule="auto"/>
        <w:rPr>
          <w:rFonts w:ascii="隶书" w:eastAsia="隶书" w:hAnsi="隶书" w:cs="隶书"/>
          <w:sz w:val="52"/>
          <w:szCs w:val="52"/>
        </w:rPr>
      </w:pPr>
    </w:p>
    <w:p w:rsidR="00A36197" w:rsidRPr="00A840EA" w:rsidRDefault="00A36197" w:rsidP="001310E4">
      <w:pPr>
        <w:spacing w:line="360" w:lineRule="auto"/>
        <w:rPr>
          <w:rFonts w:ascii="隶书" w:eastAsia="隶书" w:hAnsi="隶书" w:cs="隶书"/>
          <w:sz w:val="52"/>
          <w:szCs w:val="52"/>
        </w:rPr>
        <w:sectPr w:rsidR="00A36197" w:rsidRPr="00A840EA">
          <w:pgSz w:w="11906" w:h="16838"/>
          <w:pgMar w:top="2098" w:right="1474" w:bottom="1984" w:left="1587" w:header="850" w:footer="992" w:gutter="0"/>
          <w:pgNumType w:fmt="numberInDash"/>
          <w:cols w:space="0"/>
          <w:docGrid w:type="lines" w:linePitch="318"/>
        </w:sectPr>
      </w:pPr>
    </w:p>
    <w:tbl>
      <w:tblPr>
        <w:tblpPr w:leftFromText="180" w:rightFromText="180" w:horzAnchor="margin" w:tblpXSpec="center" w:tblpY="-312"/>
        <w:tblW w:w="11658" w:type="dxa"/>
        <w:tblLook w:val="0000"/>
      </w:tblPr>
      <w:tblGrid>
        <w:gridCol w:w="3100"/>
        <w:gridCol w:w="580"/>
        <w:gridCol w:w="1020"/>
        <w:gridCol w:w="3040"/>
        <w:gridCol w:w="580"/>
        <w:gridCol w:w="1060"/>
        <w:gridCol w:w="1000"/>
        <w:gridCol w:w="1278"/>
      </w:tblGrid>
      <w:tr w:rsidR="00A36197" w:rsidRPr="002E05DA" w:rsidTr="002043C3">
        <w:trPr>
          <w:trHeight w:val="390"/>
        </w:trPr>
        <w:tc>
          <w:tcPr>
            <w:tcW w:w="11658" w:type="dxa"/>
            <w:gridSpan w:val="8"/>
            <w:tcBorders>
              <w:top w:val="nil"/>
              <w:left w:val="nil"/>
              <w:bottom w:val="nil"/>
              <w:right w:val="nil"/>
            </w:tcBorders>
            <w:noWrap/>
            <w:vAlign w:val="bottom"/>
          </w:tcPr>
          <w:p w:rsidR="00A36197" w:rsidRPr="002E05DA" w:rsidRDefault="00A36197" w:rsidP="00514645">
            <w:pPr>
              <w:widowControl/>
              <w:jc w:val="center"/>
              <w:rPr>
                <w:rFonts w:ascii="宋体" w:cs="Arial"/>
                <w:color w:val="000000"/>
                <w:kern w:val="0"/>
                <w:sz w:val="30"/>
                <w:szCs w:val="30"/>
              </w:rPr>
            </w:pPr>
            <w:r w:rsidRPr="002E05DA">
              <w:rPr>
                <w:rFonts w:ascii="宋体" w:hAnsi="宋体" w:cs="Arial" w:hint="eastAsia"/>
                <w:color w:val="000000"/>
                <w:kern w:val="0"/>
                <w:sz w:val="30"/>
                <w:szCs w:val="30"/>
              </w:rPr>
              <w:t>财政拨款收入支出决算表</w:t>
            </w:r>
          </w:p>
        </w:tc>
      </w:tr>
      <w:tr w:rsidR="00A36197" w:rsidRPr="002E05DA" w:rsidTr="002043C3">
        <w:trPr>
          <w:trHeight w:val="255"/>
        </w:trPr>
        <w:tc>
          <w:tcPr>
            <w:tcW w:w="3100" w:type="dxa"/>
            <w:tcBorders>
              <w:top w:val="nil"/>
              <w:left w:val="nil"/>
              <w:bottom w:val="nil"/>
              <w:right w:val="nil"/>
            </w:tcBorders>
            <w:noWrap/>
            <w:vAlign w:val="bottom"/>
          </w:tcPr>
          <w:p w:rsidR="00A36197" w:rsidRPr="002E05DA" w:rsidRDefault="00A36197" w:rsidP="00514645">
            <w:pPr>
              <w:widowControl/>
              <w:jc w:val="left"/>
              <w:rPr>
                <w:rFonts w:ascii="Arial" w:hAnsi="Arial" w:cs="Arial"/>
                <w:color w:val="000000"/>
                <w:kern w:val="0"/>
                <w:sz w:val="20"/>
                <w:szCs w:val="20"/>
              </w:rPr>
            </w:pPr>
          </w:p>
        </w:tc>
        <w:tc>
          <w:tcPr>
            <w:tcW w:w="580" w:type="dxa"/>
            <w:tcBorders>
              <w:top w:val="nil"/>
              <w:left w:val="nil"/>
              <w:bottom w:val="nil"/>
              <w:right w:val="nil"/>
            </w:tcBorders>
            <w:noWrap/>
            <w:vAlign w:val="bottom"/>
          </w:tcPr>
          <w:p w:rsidR="00A36197" w:rsidRPr="002E05DA" w:rsidRDefault="00A36197" w:rsidP="00514645">
            <w:pPr>
              <w:widowControl/>
              <w:jc w:val="left"/>
              <w:rPr>
                <w:rFonts w:ascii="Arial" w:hAnsi="Arial" w:cs="Arial"/>
                <w:color w:val="000000"/>
                <w:kern w:val="0"/>
                <w:sz w:val="20"/>
                <w:szCs w:val="20"/>
              </w:rPr>
            </w:pPr>
          </w:p>
        </w:tc>
        <w:tc>
          <w:tcPr>
            <w:tcW w:w="1020" w:type="dxa"/>
            <w:tcBorders>
              <w:top w:val="nil"/>
              <w:left w:val="nil"/>
              <w:bottom w:val="nil"/>
              <w:right w:val="nil"/>
            </w:tcBorders>
            <w:noWrap/>
            <w:vAlign w:val="bottom"/>
          </w:tcPr>
          <w:p w:rsidR="00A36197" w:rsidRPr="002E05DA" w:rsidRDefault="00A36197" w:rsidP="00514645">
            <w:pPr>
              <w:widowControl/>
              <w:jc w:val="left"/>
              <w:rPr>
                <w:rFonts w:ascii="Arial" w:hAnsi="Arial" w:cs="Arial"/>
                <w:color w:val="000000"/>
                <w:kern w:val="0"/>
                <w:sz w:val="20"/>
                <w:szCs w:val="20"/>
              </w:rPr>
            </w:pPr>
          </w:p>
        </w:tc>
        <w:tc>
          <w:tcPr>
            <w:tcW w:w="3040" w:type="dxa"/>
            <w:tcBorders>
              <w:top w:val="nil"/>
              <w:left w:val="nil"/>
              <w:bottom w:val="nil"/>
              <w:right w:val="nil"/>
            </w:tcBorders>
            <w:noWrap/>
            <w:vAlign w:val="bottom"/>
          </w:tcPr>
          <w:p w:rsidR="00A36197" w:rsidRPr="002E05DA" w:rsidRDefault="00A36197" w:rsidP="00514645">
            <w:pPr>
              <w:widowControl/>
              <w:jc w:val="left"/>
              <w:rPr>
                <w:rFonts w:ascii="Arial" w:hAnsi="Arial" w:cs="Arial"/>
                <w:color w:val="000000"/>
                <w:kern w:val="0"/>
                <w:sz w:val="20"/>
                <w:szCs w:val="20"/>
              </w:rPr>
            </w:pPr>
          </w:p>
        </w:tc>
        <w:tc>
          <w:tcPr>
            <w:tcW w:w="580" w:type="dxa"/>
            <w:tcBorders>
              <w:top w:val="nil"/>
              <w:left w:val="nil"/>
              <w:bottom w:val="nil"/>
              <w:right w:val="nil"/>
            </w:tcBorders>
            <w:noWrap/>
            <w:vAlign w:val="bottom"/>
          </w:tcPr>
          <w:p w:rsidR="00A36197" w:rsidRPr="002E05DA" w:rsidRDefault="00A36197" w:rsidP="00514645">
            <w:pPr>
              <w:widowControl/>
              <w:jc w:val="left"/>
              <w:rPr>
                <w:rFonts w:ascii="Arial" w:hAnsi="Arial" w:cs="Arial"/>
                <w:color w:val="000000"/>
                <w:kern w:val="0"/>
                <w:sz w:val="20"/>
                <w:szCs w:val="20"/>
              </w:rPr>
            </w:pPr>
          </w:p>
        </w:tc>
        <w:tc>
          <w:tcPr>
            <w:tcW w:w="1060" w:type="dxa"/>
            <w:tcBorders>
              <w:top w:val="nil"/>
              <w:left w:val="nil"/>
              <w:bottom w:val="nil"/>
              <w:right w:val="nil"/>
            </w:tcBorders>
            <w:noWrap/>
            <w:vAlign w:val="bottom"/>
          </w:tcPr>
          <w:p w:rsidR="00A36197" w:rsidRPr="002E05DA" w:rsidRDefault="00A36197" w:rsidP="00514645">
            <w:pPr>
              <w:widowControl/>
              <w:jc w:val="left"/>
              <w:rPr>
                <w:rFonts w:ascii="Arial" w:hAnsi="Arial" w:cs="Arial"/>
                <w:color w:val="000000"/>
                <w:kern w:val="0"/>
                <w:sz w:val="20"/>
                <w:szCs w:val="20"/>
              </w:rPr>
            </w:pPr>
          </w:p>
        </w:tc>
        <w:tc>
          <w:tcPr>
            <w:tcW w:w="1000" w:type="dxa"/>
            <w:tcBorders>
              <w:top w:val="nil"/>
              <w:left w:val="nil"/>
              <w:bottom w:val="nil"/>
              <w:right w:val="nil"/>
            </w:tcBorders>
            <w:noWrap/>
            <w:vAlign w:val="bottom"/>
          </w:tcPr>
          <w:p w:rsidR="00A36197" w:rsidRPr="002E05DA" w:rsidRDefault="00A36197" w:rsidP="00514645">
            <w:pPr>
              <w:widowControl/>
              <w:jc w:val="left"/>
              <w:rPr>
                <w:rFonts w:ascii="Arial" w:hAnsi="Arial" w:cs="Arial"/>
                <w:color w:val="000000"/>
                <w:kern w:val="0"/>
                <w:sz w:val="20"/>
                <w:szCs w:val="20"/>
              </w:rPr>
            </w:pPr>
          </w:p>
        </w:tc>
        <w:tc>
          <w:tcPr>
            <w:tcW w:w="1278" w:type="dxa"/>
            <w:tcBorders>
              <w:top w:val="nil"/>
              <w:left w:val="nil"/>
              <w:bottom w:val="nil"/>
              <w:right w:val="nil"/>
            </w:tcBorders>
            <w:noWrap/>
            <w:vAlign w:val="bottom"/>
          </w:tcPr>
          <w:p w:rsidR="00A36197" w:rsidRPr="002E05DA" w:rsidRDefault="00A36197" w:rsidP="00514645">
            <w:pPr>
              <w:widowControl/>
              <w:jc w:val="right"/>
              <w:rPr>
                <w:rFonts w:ascii="宋体" w:cs="Arial"/>
                <w:color w:val="000000"/>
                <w:kern w:val="0"/>
                <w:sz w:val="20"/>
                <w:szCs w:val="20"/>
              </w:rPr>
            </w:pPr>
            <w:r w:rsidRPr="002E05DA">
              <w:rPr>
                <w:rFonts w:ascii="宋体" w:hAnsi="宋体" w:cs="Arial" w:hint="eastAsia"/>
                <w:color w:val="000000"/>
                <w:kern w:val="0"/>
                <w:sz w:val="20"/>
                <w:szCs w:val="20"/>
              </w:rPr>
              <w:t>公开</w:t>
            </w:r>
            <w:r w:rsidRPr="002E05DA">
              <w:rPr>
                <w:rFonts w:ascii="宋体" w:hAnsi="宋体" w:cs="Arial"/>
                <w:color w:val="000000"/>
                <w:kern w:val="0"/>
                <w:sz w:val="20"/>
                <w:szCs w:val="20"/>
              </w:rPr>
              <w:t>04</w:t>
            </w:r>
            <w:r w:rsidRPr="002E05DA">
              <w:rPr>
                <w:rFonts w:ascii="宋体" w:hAnsi="宋体" w:cs="Arial" w:hint="eastAsia"/>
                <w:color w:val="000000"/>
                <w:kern w:val="0"/>
                <w:sz w:val="20"/>
                <w:szCs w:val="20"/>
              </w:rPr>
              <w:t>表</w:t>
            </w:r>
          </w:p>
        </w:tc>
      </w:tr>
      <w:tr w:rsidR="00A36197" w:rsidRPr="002E05DA" w:rsidTr="002043C3">
        <w:trPr>
          <w:trHeight w:val="255"/>
        </w:trPr>
        <w:tc>
          <w:tcPr>
            <w:tcW w:w="4700" w:type="dxa"/>
            <w:gridSpan w:val="3"/>
            <w:tcBorders>
              <w:top w:val="nil"/>
              <w:left w:val="nil"/>
              <w:bottom w:val="nil"/>
              <w:right w:val="nil"/>
            </w:tcBorders>
            <w:noWrap/>
            <w:vAlign w:val="bottom"/>
          </w:tcPr>
          <w:p w:rsidR="00A36197" w:rsidRPr="002E05DA" w:rsidRDefault="00A36197" w:rsidP="00514645">
            <w:pPr>
              <w:widowControl/>
              <w:jc w:val="left"/>
              <w:rPr>
                <w:rFonts w:ascii="宋体" w:cs="Arial"/>
                <w:color w:val="000000"/>
                <w:kern w:val="0"/>
                <w:sz w:val="20"/>
                <w:szCs w:val="20"/>
              </w:rPr>
            </w:pPr>
          </w:p>
        </w:tc>
        <w:tc>
          <w:tcPr>
            <w:tcW w:w="3040" w:type="dxa"/>
            <w:tcBorders>
              <w:top w:val="nil"/>
              <w:left w:val="nil"/>
              <w:bottom w:val="nil"/>
              <w:right w:val="nil"/>
            </w:tcBorders>
            <w:noWrap/>
            <w:vAlign w:val="bottom"/>
          </w:tcPr>
          <w:p w:rsidR="00A36197" w:rsidRPr="002E05DA" w:rsidRDefault="00A36197" w:rsidP="00514645">
            <w:pPr>
              <w:widowControl/>
              <w:jc w:val="left"/>
              <w:rPr>
                <w:rFonts w:ascii="Arial" w:hAnsi="Arial" w:cs="Arial"/>
                <w:color w:val="000000"/>
                <w:kern w:val="0"/>
                <w:sz w:val="20"/>
                <w:szCs w:val="20"/>
              </w:rPr>
            </w:pPr>
          </w:p>
        </w:tc>
        <w:tc>
          <w:tcPr>
            <w:tcW w:w="580" w:type="dxa"/>
            <w:tcBorders>
              <w:top w:val="nil"/>
              <w:left w:val="nil"/>
              <w:bottom w:val="nil"/>
              <w:right w:val="nil"/>
            </w:tcBorders>
            <w:noWrap/>
            <w:vAlign w:val="bottom"/>
          </w:tcPr>
          <w:p w:rsidR="00A36197" w:rsidRPr="002E05DA" w:rsidRDefault="00A36197" w:rsidP="00514645">
            <w:pPr>
              <w:widowControl/>
              <w:jc w:val="left"/>
              <w:rPr>
                <w:rFonts w:ascii="Arial" w:hAnsi="Arial" w:cs="Arial"/>
                <w:color w:val="000000"/>
                <w:kern w:val="0"/>
                <w:sz w:val="20"/>
                <w:szCs w:val="20"/>
              </w:rPr>
            </w:pPr>
          </w:p>
        </w:tc>
        <w:tc>
          <w:tcPr>
            <w:tcW w:w="1060" w:type="dxa"/>
            <w:tcBorders>
              <w:top w:val="nil"/>
              <w:left w:val="nil"/>
              <w:bottom w:val="nil"/>
              <w:right w:val="nil"/>
            </w:tcBorders>
            <w:noWrap/>
            <w:vAlign w:val="bottom"/>
          </w:tcPr>
          <w:p w:rsidR="00A36197" w:rsidRPr="002E05DA" w:rsidRDefault="00A36197" w:rsidP="00514645">
            <w:pPr>
              <w:widowControl/>
              <w:jc w:val="left"/>
              <w:rPr>
                <w:rFonts w:ascii="Arial" w:hAnsi="Arial" w:cs="Arial"/>
                <w:color w:val="000000"/>
                <w:kern w:val="0"/>
                <w:sz w:val="20"/>
                <w:szCs w:val="20"/>
              </w:rPr>
            </w:pPr>
          </w:p>
        </w:tc>
        <w:tc>
          <w:tcPr>
            <w:tcW w:w="1000" w:type="dxa"/>
            <w:tcBorders>
              <w:top w:val="nil"/>
              <w:left w:val="nil"/>
              <w:bottom w:val="nil"/>
              <w:right w:val="nil"/>
            </w:tcBorders>
            <w:noWrap/>
            <w:vAlign w:val="bottom"/>
          </w:tcPr>
          <w:p w:rsidR="00A36197" w:rsidRPr="002E05DA" w:rsidRDefault="00A36197" w:rsidP="00514645">
            <w:pPr>
              <w:widowControl/>
              <w:jc w:val="left"/>
              <w:rPr>
                <w:rFonts w:ascii="Arial" w:hAnsi="Arial" w:cs="Arial"/>
                <w:color w:val="000000"/>
                <w:kern w:val="0"/>
                <w:sz w:val="20"/>
                <w:szCs w:val="20"/>
              </w:rPr>
            </w:pPr>
          </w:p>
        </w:tc>
        <w:tc>
          <w:tcPr>
            <w:tcW w:w="1278" w:type="dxa"/>
            <w:tcBorders>
              <w:top w:val="nil"/>
              <w:left w:val="nil"/>
              <w:bottom w:val="nil"/>
              <w:right w:val="nil"/>
            </w:tcBorders>
            <w:noWrap/>
            <w:vAlign w:val="bottom"/>
          </w:tcPr>
          <w:p w:rsidR="00A36197" w:rsidRPr="002E05DA" w:rsidRDefault="00A36197" w:rsidP="00514645">
            <w:pPr>
              <w:widowControl/>
              <w:jc w:val="right"/>
              <w:rPr>
                <w:rFonts w:ascii="宋体" w:cs="Arial"/>
                <w:color w:val="000000"/>
                <w:kern w:val="0"/>
                <w:sz w:val="20"/>
                <w:szCs w:val="20"/>
              </w:rPr>
            </w:pPr>
            <w:r w:rsidRPr="002E05DA">
              <w:rPr>
                <w:rFonts w:ascii="宋体" w:hAnsi="宋体" w:cs="Arial" w:hint="eastAsia"/>
                <w:color w:val="000000"/>
                <w:kern w:val="0"/>
                <w:sz w:val="20"/>
                <w:szCs w:val="20"/>
              </w:rPr>
              <w:t>单位：万元</w:t>
            </w:r>
          </w:p>
        </w:tc>
      </w:tr>
      <w:tr w:rsidR="00A36197" w:rsidRPr="002E05DA" w:rsidTr="002043C3">
        <w:trPr>
          <w:trHeight w:val="308"/>
        </w:trPr>
        <w:tc>
          <w:tcPr>
            <w:tcW w:w="4700" w:type="dxa"/>
            <w:gridSpan w:val="3"/>
            <w:tcBorders>
              <w:top w:val="single" w:sz="8" w:space="0" w:color="000000"/>
              <w:left w:val="single" w:sz="8" w:space="0" w:color="000000"/>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hint="eastAsia"/>
                <w:color w:val="000000"/>
                <w:kern w:val="0"/>
                <w:sz w:val="22"/>
                <w:szCs w:val="22"/>
              </w:rPr>
              <w:t>收入</w:t>
            </w:r>
          </w:p>
        </w:tc>
        <w:tc>
          <w:tcPr>
            <w:tcW w:w="6958" w:type="dxa"/>
            <w:gridSpan w:val="5"/>
            <w:tcBorders>
              <w:top w:val="single" w:sz="8" w:space="0" w:color="000000"/>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hint="eastAsia"/>
                <w:color w:val="000000"/>
                <w:kern w:val="0"/>
                <w:sz w:val="22"/>
                <w:szCs w:val="22"/>
              </w:rPr>
              <w:t>支出</w:t>
            </w:r>
          </w:p>
        </w:tc>
      </w:tr>
      <w:tr w:rsidR="00A36197" w:rsidRPr="002E05DA" w:rsidTr="002043C3">
        <w:trPr>
          <w:trHeight w:val="317"/>
        </w:trPr>
        <w:tc>
          <w:tcPr>
            <w:tcW w:w="3100" w:type="dxa"/>
            <w:vMerge w:val="restart"/>
            <w:tcBorders>
              <w:top w:val="nil"/>
              <w:left w:val="single" w:sz="8" w:space="0" w:color="000000"/>
              <w:bottom w:val="single" w:sz="4" w:space="0" w:color="000000"/>
              <w:right w:val="single" w:sz="4" w:space="0" w:color="000000"/>
            </w:tcBorders>
            <w:shd w:val="clear" w:color="FFFFFF" w:fill="C0C0C0"/>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hint="eastAsia"/>
                <w:color w:val="000000"/>
                <w:kern w:val="0"/>
                <w:sz w:val="22"/>
                <w:szCs w:val="22"/>
              </w:rPr>
              <w:t>项目</w:t>
            </w:r>
          </w:p>
        </w:tc>
        <w:tc>
          <w:tcPr>
            <w:tcW w:w="580" w:type="dxa"/>
            <w:vMerge w:val="restart"/>
            <w:tcBorders>
              <w:top w:val="nil"/>
              <w:left w:val="nil"/>
              <w:bottom w:val="single" w:sz="4" w:space="0" w:color="000000"/>
              <w:right w:val="single" w:sz="4" w:space="0" w:color="000000"/>
            </w:tcBorders>
            <w:shd w:val="clear" w:color="FFFFFF" w:fill="C0C0C0"/>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hint="eastAsia"/>
                <w:color w:val="000000"/>
                <w:kern w:val="0"/>
                <w:sz w:val="22"/>
                <w:szCs w:val="22"/>
              </w:rPr>
              <w:t>行次</w:t>
            </w:r>
          </w:p>
        </w:tc>
        <w:tc>
          <w:tcPr>
            <w:tcW w:w="1020" w:type="dxa"/>
            <w:vMerge w:val="restart"/>
            <w:tcBorders>
              <w:top w:val="nil"/>
              <w:left w:val="nil"/>
              <w:bottom w:val="single" w:sz="4" w:space="0" w:color="000000"/>
              <w:right w:val="single" w:sz="4" w:space="0" w:color="000000"/>
            </w:tcBorders>
            <w:shd w:val="clear" w:color="FFFFFF" w:fill="C0C0C0"/>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hint="eastAsia"/>
                <w:color w:val="000000"/>
                <w:kern w:val="0"/>
                <w:sz w:val="22"/>
                <w:szCs w:val="22"/>
              </w:rPr>
              <w:t>金额</w:t>
            </w:r>
          </w:p>
        </w:tc>
        <w:tc>
          <w:tcPr>
            <w:tcW w:w="3040" w:type="dxa"/>
            <w:vMerge w:val="restart"/>
            <w:tcBorders>
              <w:top w:val="nil"/>
              <w:left w:val="nil"/>
              <w:bottom w:val="single" w:sz="4" w:space="0" w:color="000000"/>
              <w:right w:val="single" w:sz="4" w:space="0" w:color="000000"/>
            </w:tcBorders>
            <w:shd w:val="clear" w:color="FFFFFF" w:fill="C0C0C0"/>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hint="eastAsia"/>
                <w:color w:val="000000"/>
                <w:kern w:val="0"/>
                <w:sz w:val="22"/>
                <w:szCs w:val="22"/>
              </w:rPr>
              <w:t>项目</w:t>
            </w:r>
          </w:p>
        </w:tc>
        <w:tc>
          <w:tcPr>
            <w:tcW w:w="580" w:type="dxa"/>
            <w:vMerge w:val="restart"/>
            <w:tcBorders>
              <w:top w:val="nil"/>
              <w:left w:val="nil"/>
              <w:bottom w:val="single" w:sz="4" w:space="0" w:color="000000"/>
              <w:right w:val="single" w:sz="4" w:space="0" w:color="000000"/>
            </w:tcBorders>
            <w:shd w:val="clear" w:color="FFFFFF" w:fill="C0C0C0"/>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hint="eastAsia"/>
                <w:color w:val="000000"/>
                <w:kern w:val="0"/>
                <w:sz w:val="22"/>
                <w:szCs w:val="22"/>
              </w:rPr>
              <w:t>行次</w:t>
            </w:r>
          </w:p>
        </w:tc>
        <w:tc>
          <w:tcPr>
            <w:tcW w:w="1060" w:type="dxa"/>
            <w:vMerge w:val="restart"/>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hint="eastAsia"/>
                <w:color w:val="000000"/>
                <w:kern w:val="0"/>
                <w:sz w:val="22"/>
                <w:szCs w:val="22"/>
              </w:rPr>
              <w:t>合计</w:t>
            </w:r>
          </w:p>
        </w:tc>
        <w:tc>
          <w:tcPr>
            <w:tcW w:w="1000" w:type="dxa"/>
            <w:vMerge w:val="restart"/>
            <w:tcBorders>
              <w:top w:val="nil"/>
              <w:left w:val="nil"/>
              <w:bottom w:val="single" w:sz="4" w:space="0" w:color="000000"/>
              <w:right w:val="single" w:sz="4" w:space="0" w:color="000000"/>
            </w:tcBorders>
            <w:shd w:val="clear" w:color="FFFFFF" w:fill="C0C0C0"/>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hint="eastAsia"/>
                <w:color w:val="000000"/>
                <w:kern w:val="0"/>
                <w:sz w:val="22"/>
                <w:szCs w:val="22"/>
              </w:rPr>
              <w:t>一般公共预算财政拨款</w:t>
            </w:r>
          </w:p>
        </w:tc>
        <w:tc>
          <w:tcPr>
            <w:tcW w:w="1278" w:type="dxa"/>
            <w:vMerge w:val="restart"/>
            <w:tcBorders>
              <w:top w:val="nil"/>
              <w:left w:val="nil"/>
              <w:bottom w:val="single" w:sz="4" w:space="0" w:color="000000"/>
              <w:right w:val="single" w:sz="4" w:space="0" w:color="000000"/>
            </w:tcBorders>
            <w:shd w:val="clear" w:color="FFFFFF" w:fill="C0C0C0"/>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hint="eastAsia"/>
                <w:color w:val="000000"/>
                <w:kern w:val="0"/>
                <w:sz w:val="22"/>
                <w:szCs w:val="22"/>
              </w:rPr>
              <w:t>政府性基金预算财政拨款</w:t>
            </w:r>
          </w:p>
        </w:tc>
      </w:tr>
      <w:tr w:rsidR="00A36197" w:rsidRPr="002E05DA" w:rsidTr="002043C3">
        <w:trPr>
          <w:trHeight w:val="465"/>
        </w:trPr>
        <w:tc>
          <w:tcPr>
            <w:tcW w:w="3100" w:type="dxa"/>
            <w:vMerge/>
            <w:tcBorders>
              <w:top w:val="nil"/>
              <w:left w:val="single" w:sz="8" w:space="0" w:color="000000"/>
              <w:bottom w:val="single" w:sz="4" w:space="0" w:color="000000"/>
              <w:right w:val="single" w:sz="4" w:space="0" w:color="000000"/>
            </w:tcBorders>
            <w:vAlign w:val="center"/>
          </w:tcPr>
          <w:p w:rsidR="00A36197" w:rsidRPr="002E05DA" w:rsidRDefault="00A36197" w:rsidP="00514645">
            <w:pPr>
              <w:widowControl/>
              <w:jc w:val="left"/>
              <w:rPr>
                <w:rFonts w:ascii="宋体" w:cs="Arial"/>
                <w:color w:val="000000"/>
                <w:kern w:val="0"/>
                <w:sz w:val="22"/>
                <w:szCs w:val="22"/>
              </w:rPr>
            </w:pPr>
          </w:p>
        </w:tc>
        <w:tc>
          <w:tcPr>
            <w:tcW w:w="580" w:type="dxa"/>
            <w:vMerge/>
            <w:tcBorders>
              <w:top w:val="nil"/>
              <w:left w:val="nil"/>
              <w:bottom w:val="single" w:sz="4" w:space="0" w:color="000000"/>
              <w:right w:val="single" w:sz="4" w:space="0" w:color="000000"/>
            </w:tcBorders>
            <w:vAlign w:val="center"/>
          </w:tcPr>
          <w:p w:rsidR="00A36197" w:rsidRPr="002E05DA" w:rsidRDefault="00A36197" w:rsidP="00514645">
            <w:pPr>
              <w:widowControl/>
              <w:jc w:val="left"/>
              <w:rPr>
                <w:rFonts w:ascii="宋体" w:cs="Arial"/>
                <w:color w:val="000000"/>
                <w:kern w:val="0"/>
                <w:sz w:val="22"/>
                <w:szCs w:val="22"/>
              </w:rPr>
            </w:pPr>
          </w:p>
        </w:tc>
        <w:tc>
          <w:tcPr>
            <w:tcW w:w="1020" w:type="dxa"/>
            <w:vMerge/>
            <w:tcBorders>
              <w:top w:val="nil"/>
              <w:left w:val="nil"/>
              <w:bottom w:val="single" w:sz="4" w:space="0" w:color="000000"/>
              <w:right w:val="single" w:sz="4" w:space="0" w:color="000000"/>
            </w:tcBorders>
            <w:vAlign w:val="center"/>
          </w:tcPr>
          <w:p w:rsidR="00A36197" w:rsidRPr="002E05DA" w:rsidRDefault="00A36197" w:rsidP="00514645">
            <w:pPr>
              <w:widowControl/>
              <w:jc w:val="left"/>
              <w:rPr>
                <w:rFonts w:ascii="宋体" w:cs="Arial"/>
                <w:color w:val="000000"/>
                <w:kern w:val="0"/>
                <w:sz w:val="22"/>
                <w:szCs w:val="22"/>
              </w:rPr>
            </w:pPr>
          </w:p>
        </w:tc>
        <w:tc>
          <w:tcPr>
            <w:tcW w:w="3040" w:type="dxa"/>
            <w:vMerge/>
            <w:tcBorders>
              <w:top w:val="nil"/>
              <w:left w:val="nil"/>
              <w:bottom w:val="single" w:sz="4" w:space="0" w:color="000000"/>
              <w:right w:val="single" w:sz="4" w:space="0" w:color="000000"/>
            </w:tcBorders>
            <w:vAlign w:val="center"/>
          </w:tcPr>
          <w:p w:rsidR="00A36197" w:rsidRPr="002E05DA" w:rsidRDefault="00A36197" w:rsidP="00514645">
            <w:pPr>
              <w:widowControl/>
              <w:jc w:val="left"/>
              <w:rPr>
                <w:rFonts w:ascii="宋体" w:cs="Arial"/>
                <w:color w:val="000000"/>
                <w:kern w:val="0"/>
                <w:sz w:val="22"/>
                <w:szCs w:val="22"/>
              </w:rPr>
            </w:pPr>
          </w:p>
        </w:tc>
        <w:tc>
          <w:tcPr>
            <w:tcW w:w="580" w:type="dxa"/>
            <w:vMerge/>
            <w:tcBorders>
              <w:top w:val="nil"/>
              <w:left w:val="nil"/>
              <w:bottom w:val="single" w:sz="4" w:space="0" w:color="000000"/>
              <w:right w:val="single" w:sz="4" w:space="0" w:color="000000"/>
            </w:tcBorders>
            <w:vAlign w:val="center"/>
          </w:tcPr>
          <w:p w:rsidR="00A36197" w:rsidRPr="002E05DA" w:rsidRDefault="00A36197" w:rsidP="00514645">
            <w:pPr>
              <w:widowControl/>
              <w:jc w:val="left"/>
              <w:rPr>
                <w:rFonts w:ascii="宋体" w:cs="Arial"/>
                <w:color w:val="000000"/>
                <w:kern w:val="0"/>
                <w:sz w:val="22"/>
                <w:szCs w:val="22"/>
              </w:rPr>
            </w:pPr>
          </w:p>
        </w:tc>
        <w:tc>
          <w:tcPr>
            <w:tcW w:w="1060" w:type="dxa"/>
            <w:vMerge/>
            <w:tcBorders>
              <w:top w:val="nil"/>
              <w:left w:val="nil"/>
              <w:bottom w:val="single" w:sz="4" w:space="0" w:color="000000"/>
              <w:right w:val="single" w:sz="4" w:space="0" w:color="000000"/>
            </w:tcBorders>
            <w:vAlign w:val="center"/>
          </w:tcPr>
          <w:p w:rsidR="00A36197" w:rsidRPr="002E05DA" w:rsidRDefault="00A36197" w:rsidP="00514645">
            <w:pPr>
              <w:widowControl/>
              <w:jc w:val="left"/>
              <w:rPr>
                <w:rFonts w:ascii="宋体" w:cs="Arial"/>
                <w:color w:val="000000"/>
                <w:kern w:val="0"/>
                <w:sz w:val="22"/>
                <w:szCs w:val="22"/>
              </w:rPr>
            </w:pPr>
          </w:p>
        </w:tc>
        <w:tc>
          <w:tcPr>
            <w:tcW w:w="1000" w:type="dxa"/>
            <w:vMerge/>
            <w:tcBorders>
              <w:top w:val="nil"/>
              <w:left w:val="nil"/>
              <w:bottom w:val="single" w:sz="4" w:space="0" w:color="000000"/>
              <w:right w:val="single" w:sz="4" w:space="0" w:color="000000"/>
            </w:tcBorders>
            <w:vAlign w:val="center"/>
          </w:tcPr>
          <w:p w:rsidR="00A36197" w:rsidRPr="002E05DA" w:rsidRDefault="00A36197" w:rsidP="00514645">
            <w:pPr>
              <w:widowControl/>
              <w:jc w:val="left"/>
              <w:rPr>
                <w:rFonts w:ascii="宋体" w:cs="Arial"/>
                <w:color w:val="000000"/>
                <w:kern w:val="0"/>
                <w:sz w:val="22"/>
                <w:szCs w:val="22"/>
              </w:rPr>
            </w:pPr>
          </w:p>
        </w:tc>
        <w:tc>
          <w:tcPr>
            <w:tcW w:w="1278" w:type="dxa"/>
            <w:vMerge/>
            <w:tcBorders>
              <w:top w:val="nil"/>
              <w:left w:val="nil"/>
              <w:bottom w:val="single" w:sz="4" w:space="0" w:color="000000"/>
              <w:right w:val="single" w:sz="4" w:space="0" w:color="000000"/>
            </w:tcBorders>
            <w:vAlign w:val="center"/>
          </w:tcPr>
          <w:p w:rsidR="00A36197" w:rsidRPr="002E05DA" w:rsidRDefault="00A36197" w:rsidP="00514645">
            <w:pPr>
              <w:widowControl/>
              <w:jc w:val="left"/>
              <w:rPr>
                <w:rFonts w:ascii="宋体" w:cs="Arial"/>
                <w:color w:val="000000"/>
                <w:kern w:val="0"/>
                <w:sz w:val="22"/>
                <w:szCs w:val="22"/>
              </w:rPr>
            </w:pPr>
          </w:p>
        </w:tc>
      </w:tr>
      <w:tr w:rsidR="00A36197" w:rsidRPr="002E05DA" w:rsidTr="002043C3">
        <w:trPr>
          <w:trHeight w:val="308"/>
        </w:trPr>
        <w:tc>
          <w:tcPr>
            <w:tcW w:w="3100" w:type="dxa"/>
            <w:tcBorders>
              <w:top w:val="nil"/>
              <w:left w:val="single" w:sz="8" w:space="0" w:color="000000"/>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hint="eastAsia"/>
                <w:color w:val="000000"/>
                <w:kern w:val="0"/>
                <w:sz w:val="22"/>
                <w:szCs w:val="22"/>
              </w:rPr>
              <w:t>栏次</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102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1</w:t>
            </w:r>
          </w:p>
        </w:tc>
        <w:tc>
          <w:tcPr>
            <w:tcW w:w="304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hint="eastAsia"/>
                <w:color w:val="000000"/>
                <w:kern w:val="0"/>
                <w:sz w:val="22"/>
                <w:szCs w:val="22"/>
              </w:rPr>
              <w:t>栏次</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106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2</w:t>
            </w:r>
          </w:p>
        </w:tc>
        <w:tc>
          <w:tcPr>
            <w:tcW w:w="100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3</w:t>
            </w:r>
          </w:p>
        </w:tc>
        <w:tc>
          <w:tcPr>
            <w:tcW w:w="1278"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4</w:t>
            </w:r>
          </w:p>
        </w:tc>
      </w:tr>
      <w:tr w:rsidR="00A36197" w:rsidRPr="002E05DA" w:rsidTr="002043C3">
        <w:trPr>
          <w:trHeight w:val="308"/>
        </w:trPr>
        <w:tc>
          <w:tcPr>
            <w:tcW w:w="3100" w:type="dxa"/>
            <w:tcBorders>
              <w:top w:val="nil"/>
              <w:left w:val="single" w:sz="8" w:space="0" w:color="000000"/>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一、一般公共预算财政拨款</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1</w:t>
            </w:r>
          </w:p>
        </w:tc>
        <w:tc>
          <w:tcPr>
            <w:tcW w:w="102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color w:val="000000"/>
                <w:kern w:val="0"/>
                <w:sz w:val="22"/>
                <w:szCs w:val="22"/>
              </w:rPr>
              <w:t>597.51</w:t>
            </w:r>
          </w:p>
        </w:tc>
        <w:tc>
          <w:tcPr>
            <w:tcW w:w="304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一、一般公共服务支出</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31</w:t>
            </w:r>
          </w:p>
        </w:tc>
        <w:tc>
          <w:tcPr>
            <w:tcW w:w="106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color w:val="000000"/>
                <w:kern w:val="0"/>
                <w:sz w:val="22"/>
                <w:szCs w:val="22"/>
              </w:rPr>
              <w:t>432.29</w:t>
            </w:r>
          </w:p>
        </w:tc>
        <w:tc>
          <w:tcPr>
            <w:tcW w:w="100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color w:val="000000"/>
                <w:kern w:val="0"/>
                <w:sz w:val="22"/>
                <w:szCs w:val="22"/>
              </w:rPr>
              <w:t>432.29</w:t>
            </w:r>
          </w:p>
        </w:tc>
        <w:tc>
          <w:tcPr>
            <w:tcW w:w="1278"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r>
      <w:tr w:rsidR="00A36197" w:rsidRPr="002E05DA" w:rsidTr="002043C3">
        <w:trPr>
          <w:trHeight w:val="308"/>
        </w:trPr>
        <w:tc>
          <w:tcPr>
            <w:tcW w:w="3100" w:type="dxa"/>
            <w:tcBorders>
              <w:top w:val="nil"/>
              <w:left w:val="single" w:sz="8" w:space="0" w:color="000000"/>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二、政府性基金预算财政拨款</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2</w:t>
            </w:r>
          </w:p>
        </w:tc>
        <w:tc>
          <w:tcPr>
            <w:tcW w:w="102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c>
          <w:tcPr>
            <w:tcW w:w="304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二、外交支出</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32</w:t>
            </w:r>
          </w:p>
        </w:tc>
        <w:tc>
          <w:tcPr>
            <w:tcW w:w="106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c>
          <w:tcPr>
            <w:tcW w:w="100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c>
          <w:tcPr>
            <w:tcW w:w="1278"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r>
      <w:tr w:rsidR="00A36197" w:rsidRPr="002E05DA" w:rsidTr="002043C3">
        <w:trPr>
          <w:trHeight w:val="308"/>
        </w:trPr>
        <w:tc>
          <w:tcPr>
            <w:tcW w:w="3100" w:type="dxa"/>
            <w:tcBorders>
              <w:top w:val="nil"/>
              <w:left w:val="single" w:sz="8" w:space="0" w:color="000000"/>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3</w:t>
            </w:r>
          </w:p>
        </w:tc>
        <w:tc>
          <w:tcPr>
            <w:tcW w:w="102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304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三、国防支出</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33</w:t>
            </w:r>
          </w:p>
        </w:tc>
        <w:tc>
          <w:tcPr>
            <w:tcW w:w="106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c>
          <w:tcPr>
            <w:tcW w:w="100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c>
          <w:tcPr>
            <w:tcW w:w="1278"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r>
      <w:tr w:rsidR="00A36197" w:rsidRPr="002E05DA" w:rsidTr="002043C3">
        <w:trPr>
          <w:trHeight w:val="308"/>
        </w:trPr>
        <w:tc>
          <w:tcPr>
            <w:tcW w:w="3100" w:type="dxa"/>
            <w:tcBorders>
              <w:top w:val="nil"/>
              <w:left w:val="single" w:sz="8" w:space="0" w:color="000000"/>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4</w:t>
            </w:r>
          </w:p>
        </w:tc>
        <w:tc>
          <w:tcPr>
            <w:tcW w:w="102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304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四、公共安全支出</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34</w:t>
            </w:r>
          </w:p>
        </w:tc>
        <w:tc>
          <w:tcPr>
            <w:tcW w:w="106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c>
          <w:tcPr>
            <w:tcW w:w="100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c>
          <w:tcPr>
            <w:tcW w:w="1278"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r>
      <w:tr w:rsidR="00A36197" w:rsidRPr="002E05DA" w:rsidTr="002043C3">
        <w:trPr>
          <w:trHeight w:val="308"/>
        </w:trPr>
        <w:tc>
          <w:tcPr>
            <w:tcW w:w="3100" w:type="dxa"/>
            <w:tcBorders>
              <w:top w:val="nil"/>
              <w:left w:val="single" w:sz="8" w:space="0" w:color="000000"/>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5</w:t>
            </w:r>
          </w:p>
        </w:tc>
        <w:tc>
          <w:tcPr>
            <w:tcW w:w="102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304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五、教育支出</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35</w:t>
            </w:r>
          </w:p>
        </w:tc>
        <w:tc>
          <w:tcPr>
            <w:tcW w:w="106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c>
          <w:tcPr>
            <w:tcW w:w="100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c>
          <w:tcPr>
            <w:tcW w:w="1278"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r>
      <w:tr w:rsidR="00A36197" w:rsidRPr="002E05DA" w:rsidTr="002043C3">
        <w:trPr>
          <w:trHeight w:val="308"/>
        </w:trPr>
        <w:tc>
          <w:tcPr>
            <w:tcW w:w="3100" w:type="dxa"/>
            <w:tcBorders>
              <w:top w:val="nil"/>
              <w:left w:val="single" w:sz="8" w:space="0" w:color="000000"/>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6</w:t>
            </w:r>
          </w:p>
        </w:tc>
        <w:tc>
          <w:tcPr>
            <w:tcW w:w="102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304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六、科学技术支出</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36</w:t>
            </w:r>
          </w:p>
        </w:tc>
        <w:tc>
          <w:tcPr>
            <w:tcW w:w="106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c>
          <w:tcPr>
            <w:tcW w:w="100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c>
          <w:tcPr>
            <w:tcW w:w="1278"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r>
      <w:tr w:rsidR="00A36197" w:rsidRPr="002E05DA" w:rsidTr="002043C3">
        <w:trPr>
          <w:trHeight w:val="308"/>
        </w:trPr>
        <w:tc>
          <w:tcPr>
            <w:tcW w:w="3100" w:type="dxa"/>
            <w:tcBorders>
              <w:top w:val="nil"/>
              <w:left w:val="single" w:sz="8" w:space="0" w:color="000000"/>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7</w:t>
            </w:r>
          </w:p>
        </w:tc>
        <w:tc>
          <w:tcPr>
            <w:tcW w:w="102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304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七、文化体育与传媒支出</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37</w:t>
            </w:r>
          </w:p>
        </w:tc>
        <w:tc>
          <w:tcPr>
            <w:tcW w:w="106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c>
          <w:tcPr>
            <w:tcW w:w="100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c>
          <w:tcPr>
            <w:tcW w:w="1278"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r>
      <w:tr w:rsidR="00A36197" w:rsidRPr="002E05DA" w:rsidTr="002043C3">
        <w:trPr>
          <w:trHeight w:val="308"/>
        </w:trPr>
        <w:tc>
          <w:tcPr>
            <w:tcW w:w="3100" w:type="dxa"/>
            <w:tcBorders>
              <w:top w:val="nil"/>
              <w:left w:val="single" w:sz="8" w:space="0" w:color="000000"/>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8</w:t>
            </w:r>
          </w:p>
        </w:tc>
        <w:tc>
          <w:tcPr>
            <w:tcW w:w="102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304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八、社会保障和就业支出</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38</w:t>
            </w:r>
          </w:p>
        </w:tc>
        <w:tc>
          <w:tcPr>
            <w:tcW w:w="106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color w:val="000000"/>
                <w:kern w:val="0"/>
                <w:sz w:val="22"/>
                <w:szCs w:val="22"/>
              </w:rPr>
              <w:t>122.71</w:t>
            </w:r>
          </w:p>
        </w:tc>
        <w:tc>
          <w:tcPr>
            <w:tcW w:w="100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color w:val="000000"/>
                <w:kern w:val="0"/>
                <w:sz w:val="22"/>
                <w:szCs w:val="22"/>
              </w:rPr>
              <w:t>122.71</w:t>
            </w:r>
          </w:p>
        </w:tc>
        <w:tc>
          <w:tcPr>
            <w:tcW w:w="1278"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r>
      <w:tr w:rsidR="00A36197" w:rsidRPr="002E05DA" w:rsidTr="002043C3">
        <w:trPr>
          <w:trHeight w:val="308"/>
        </w:trPr>
        <w:tc>
          <w:tcPr>
            <w:tcW w:w="3100" w:type="dxa"/>
            <w:tcBorders>
              <w:top w:val="nil"/>
              <w:left w:val="single" w:sz="8" w:space="0" w:color="000000"/>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9</w:t>
            </w:r>
          </w:p>
        </w:tc>
        <w:tc>
          <w:tcPr>
            <w:tcW w:w="102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304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九、医疗卫生与计划生育支出</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39</w:t>
            </w:r>
          </w:p>
        </w:tc>
        <w:tc>
          <w:tcPr>
            <w:tcW w:w="106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color w:val="000000"/>
                <w:kern w:val="0"/>
                <w:sz w:val="22"/>
                <w:szCs w:val="22"/>
              </w:rPr>
              <w:t>19.68</w:t>
            </w:r>
          </w:p>
        </w:tc>
        <w:tc>
          <w:tcPr>
            <w:tcW w:w="100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color w:val="000000"/>
                <w:kern w:val="0"/>
                <w:sz w:val="22"/>
                <w:szCs w:val="22"/>
              </w:rPr>
              <w:t>19.68</w:t>
            </w:r>
          </w:p>
        </w:tc>
        <w:tc>
          <w:tcPr>
            <w:tcW w:w="1278"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r>
      <w:tr w:rsidR="00A36197" w:rsidRPr="002E05DA" w:rsidTr="002043C3">
        <w:trPr>
          <w:trHeight w:val="308"/>
        </w:trPr>
        <w:tc>
          <w:tcPr>
            <w:tcW w:w="3100" w:type="dxa"/>
            <w:tcBorders>
              <w:top w:val="nil"/>
              <w:left w:val="single" w:sz="8" w:space="0" w:color="000000"/>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10</w:t>
            </w:r>
          </w:p>
        </w:tc>
        <w:tc>
          <w:tcPr>
            <w:tcW w:w="102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304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十、节能环保支出</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40</w:t>
            </w:r>
          </w:p>
        </w:tc>
        <w:tc>
          <w:tcPr>
            <w:tcW w:w="106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c>
          <w:tcPr>
            <w:tcW w:w="100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c>
          <w:tcPr>
            <w:tcW w:w="1278"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r>
      <w:tr w:rsidR="00A36197" w:rsidRPr="002E05DA" w:rsidTr="002043C3">
        <w:trPr>
          <w:trHeight w:val="308"/>
        </w:trPr>
        <w:tc>
          <w:tcPr>
            <w:tcW w:w="3100" w:type="dxa"/>
            <w:tcBorders>
              <w:top w:val="nil"/>
              <w:left w:val="single" w:sz="8" w:space="0" w:color="000000"/>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11</w:t>
            </w:r>
          </w:p>
        </w:tc>
        <w:tc>
          <w:tcPr>
            <w:tcW w:w="102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304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十一、城乡社区支出</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41</w:t>
            </w:r>
          </w:p>
        </w:tc>
        <w:tc>
          <w:tcPr>
            <w:tcW w:w="106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c>
          <w:tcPr>
            <w:tcW w:w="100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c>
          <w:tcPr>
            <w:tcW w:w="1278"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r>
      <w:tr w:rsidR="00A36197" w:rsidRPr="002E05DA" w:rsidTr="002043C3">
        <w:trPr>
          <w:trHeight w:val="308"/>
        </w:trPr>
        <w:tc>
          <w:tcPr>
            <w:tcW w:w="3100" w:type="dxa"/>
            <w:tcBorders>
              <w:top w:val="nil"/>
              <w:left w:val="single" w:sz="8" w:space="0" w:color="000000"/>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12</w:t>
            </w:r>
          </w:p>
        </w:tc>
        <w:tc>
          <w:tcPr>
            <w:tcW w:w="102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304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十二、农林水支出</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42</w:t>
            </w:r>
          </w:p>
        </w:tc>
        <w:tc>
          <w:tcPr>
            <w:tcW w:w="106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c>
          <w:tcPr>
            <w:tcW w:w="100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c>
          <w:tcPr>
            <w:tcW w:w="1278"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r>
      <w:tr w:rsidR="00A36197" w:rsidRPr="002E05DA" w:rsidTr="002043C3">
        <w:trPr>
          <w:trHeight w:val="308"/>
        </w:trPr>
        <w:tc>
          <w:tcPr>
            <w:tcW w:w="3100" w:type="dxa"/>
            <w:tcBorders>
              <w:top w:val="nil"/>
              <w:left w:val="single" w:sz="8" w:space="0" w:color="000000"/>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13</w:t>
            </w:r>
          </w:p>
        </w:tc>
        <w:tc>
          <w:tcPr>
            <w:tcW w:w="102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304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十三、交通运输支出</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43</w:t>
            </w:r>
          </w:p>
        </w:tc>
        <w:tc>
          <w:tcPr>
            <w:tcW w:w="106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c>
          <w:tcPr>
            <w:tcW w:w="100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c>
          <w:tcPr>
            <w:tcW w:w="1278"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r>
      <w:tr w:rsidR="00A36197" w:rsidRPr="002E05DA" w:rsidTr="002043C3">
        <w:trPr>
          <w:trHeight w:val="308"/>
        </w:trPr>
        <w:tc>
          <w:tcPr>
            <w:tcW w:w="3100" w:type="dxa"/>
            <w:tcBorders>
              <w:top w:val="nil"/>
              <w:left w:val="single" w:sz="8" w:space="0" w:color="000000"/>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14</w:t>
            </w:r>
          </w:p>
        </w:tc>
        <w:tc>
          <w:tcPr>
            <w:tcW w:w="102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304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十四、资源勘探信息等支出</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44</w:t>
            </w:r>
          </w:p>
        </w:tc>
        <w:tc>
          <w:tcPr>
            <w:tcW w:w="106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c>
          <w:tcPr>
            <w:tcW w:w="100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c>
          <w:tcPr>
            <w:tcW w:w="1278"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r>
      <w:tr w:rsidR="00A36197" w:rsidRPr="002E05DA" w:rsidTr="002043C3">
        <w:trPr>
          <w:trHeight w:val="308"/>
        </w:trPr>
        <w:tc>
          <w:tcPr>
            <w:tcW w:w="3100" w:type="dxa"/>
            <w:tcBorders>
              <w:top w:val="nil"/>
              <w:left w:val="single" w:sz="8" w:space="0" w:color="000000"/>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15</w:t>
            </w:r>
          </w:p>
        </w:tc>
        <w:tc>
          <w:tcPr>
            <w:tcW w:w="102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304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十五、商业服务业等支出</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45</w:t>
            </w:r>
          </w:p>
        </w:tc>
        <w:tc>
          <w:tcPr>
            <w:tcW w:w="106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c>
          <w:tcPr>
            <w:tcW w:w="100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c>
          <w:tcPr>
            <w:tcW w:w="1278"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r>
      <w:tr w:rsidR="00A36197" w:rsidRPr="002E05DA" w:rsidTr="002043C3">
        <w:trPr>
          <w:trHeight w:val="308"/>
        </w:trPr>
        <w:tc>
          <w:tcPr>
            <w:tcW w:w="3100" w:type="dxa"/>
            <w:tcBorders>
              <w:top w:val="nil"/>
              <w:left w:val="single" w:sz="8" w:space="0" w:color="000000"/>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16</w:t>
            </w:r>
          </w:p>
        </w:tc>
        <w:tc>
          <w:tcPr>
            <w:tcW w:w="102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304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十六、金融支出</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46</w:t>
            </w:r>
          </w:p>
        </w:tc>
        <w:tc>
          <w:tcPr>
            <w:tcW w:w="106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c>
          <w:tcPr>
            <w:tcW w:w="100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c>
          <w:tcPr>
            <w:tcW w:w="1278"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r>
      <w:tr w:rsidR="00A36197" w:rsidRPr="002E05DA" w:rsidTr="002043C3">
        <w:trPr>
          <w:trHeight w:val="308"/>
        </w:trPr>
        <w:tc>
          <w:tcPr>
            <w:tcW w:w="3100" w:type="dxa"/>
            <w:tcBorders>
              <w:top w:val="nil"/>
              <w:left w:val="single" w:sz="8" w:space="0" w:color="000000"/>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17</w:t>
            </w:r>
          </w:p>
        </w:tc>
        <w:tc>
          <w:tcPr>
            <w:tcW w:w="102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304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十七、援助其他地区支出</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47</w:t>
            </w:r>
          </w:p>
        </w:tc>
        <w:tc>
          <w:tcPr>
            <w:tcW w:w="106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c>
          <w:tcPr>
            <w:tcW w:w="100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c>
          <w:tcPr>
            <w:tcW w:w="1278"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r>
      <w:tr w:rsidR="00A36197" w:rsidRPr="002E05DA" w:rsidTr="002043C3">
        <w:trPr>
          <w:trHeight w:val="308"/>
        </w:trPr>
        <w:tc>
          <w:tcPr>
            <w:tcW w:w="3100" w:type="dxa"/>
            <w:tcBorders>
              <w:top w:val="nil"/>
              <w:left w:val="single" w:sz="8" w:space="0" w:color="000000"/>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18</w:t>
            </w:r>
          </w:p>
        </w:tc>
        <w:tc>
          <w:tcPr>
            <w:tcW w:w="102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304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十八、国土海洋气象等支出</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48</w:t>
            </w:r>
          </w:p>
        </w:tc>
        <w:tc>
          <w:tcPr>
            <w:tcW w:w="106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c>
          <w:tcPr>
            <w:tcW w:w="100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c>
          <w:tcPr>
            <w:tcW w:w="1278"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r>
      <w:tr w:rsidR="00A36197" w:rsidRPr="002E05DA" w:rsidTr="002043C3">
        <w:trPr>
          <w:trHeight w:val="308"/>
        </w:trPr>
        <w:tc>
          <w:tcPr>
            <w:tcW w:w="3100" w:type="dxa"/>
            <w:tcBorders>
              <w:top w:val="nil"/>
              <w:left w:val="single" w:sz="8" w:space="0" w:color="000000"/>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19</w:t>
            </w:r>
          </w:p>
        </w:tc>
        <w:tc>
          <w:tcPr>
            <w:tcW w:w="102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304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十九、住房保障支出</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49</w:t>
            </w:r>
          </w:p>
        </w:tc>
        <w:tc>
          <w:tcPr>
            <w:tcW w:w="106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color w:val="000000"/>
                <w:kern w:val="0"/>
                <w:sz w:val="22"/>
                <w:szCs w:val="22"/>
              </w:rPr>
              <w:t>15.47</w:t>
            </w:r>
          </w:p>
        </w:tc>
        <w:tc>
          <w:tcPr>
            <w:tcW w:w="100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color w:val="000000"/>
                <w:kern w:val="0"/>
                <w:sz w:val="22"/>
                <w:szCs w:val="22"/>
              </w:rPr>
              <w:t>15.47</w:t>
            </w:r>
          </w:p>
        </w:tc>
        <w:tc>
          <w:tcPr>
            <w:tcW w:w="1278"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r>
      <w:tr w:rsidR="00A36197" w:rsidRPr="002E05DA" w:rsidTr="002043C3">
        <w:trPr>
          <w:trHeight w:val="308"/>
        </w:trPr>
        <w:tc>
          <w:tcPr>
            <w:tcW w:w="3100" w:type="dxa"/>
            <w:tcBorders>
              <w:top w:val="nil"/>
              <w:left w:val="single" w:sz="8" w:space="0" w:color="000000"/>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20</w:t>
            </w:r>
          </w:p>
        </w:tc>
        <w:tc>
          <w:tcPr>
            <w:tcW w:w="102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304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二十、粮油物资储备支出</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50</w:t>
            </w:r>
          </w:p>
        </w:tc>
        <w:tc>
          <w:tcPr>
            <w:tcW w:w="106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c>
          <w:tcPr>
            <w:tcW w:w="100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c>
          <w:tcPr>
            <w:tcW w:w="1278"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r>
      <w:tr w:rsidR="00A36197" w:rsidRPr="002E05DA" w:rsidTr="002043C3">
        <w:trPr>
          <w:trHeight w:val="308"/>
        </w:trPr>
        <w:tc>
          <w:tcPr>
            <w:tcW w:w="3100" w:type="dxa"/>
            <w:tcBorders>
              <w:top w:val="nil"/>
              <w:left w:val="single" w:sz="8" w:space="0" w:color="000000"/>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21</w:t>
            </w:r>
          </w:p>
        </w:tc>
        <w:tc>
          <w:tcPr>
            <w:tcW w:w="102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304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二十一、其他支出</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51</w:t>
            </w:r>
          </w:p>
        </w:tc>
        <w:tc>
          <w:tcPr>
            <w:tcW w:w="106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c>
          <w:tcPr>
            <w:tcW w:w="100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c>
          <w:tcPr>
            <w:tcW w:w="1278"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r>
      <w:tr w:rsidR="00A36197" w:rsidRPr="002E05DA" w:rsidTr="002043C3">
        <w:trPr>
          <w:trHeight w:val="308"/>
        </w:trPr>
        <w:tc>
          <w:tcPr>
            <w:tcW w:w="3100" w:type="dxa"/>
            <w:tcBorders>
              <w:top w:val="nil"/>
              <w:left w:val="single" w:sz="8" w:space="0" w:color="000000"/>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22</w:t>
            </w:r>
          </w:p>
        </w:tc>
        <w:tc>
          <w:tcPr>
            <w:tcW w:w="102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304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二十二、债务还本支出</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52</w:t>
            </w:r>
          </w:p>
        </w:tc>
        <w:tc>
          <w:tcPr>
            <w:tcW w:w="106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c>
          <w:tcPr>
            <w:tcW w:w="100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c>
          <w:tcPr>
            <w:tcW w:w="1278"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r>
      <w:tr w:rsidR="00A36197" w:rsidRPr="002E05DA" w:rsidTr="002043C3">
        <w:trPr>
          <w:trHeight w:val="308"/>
        </w:trPr>
        <w:tc>
          <w:tcPr>
            <w:tcW w:w="3100" w:type="dxa"/>
            <w:tcBorders>
              <w:top w:val="nil"/>
              <w:left w:val="single" w:sz="8" w:space="0" w:color="000000"/>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23</w:t>
            </w:r>
          </w:p>
        </w:tc>
        <w:tc>
          <w:tcPr>
            <w:tcW w:w="102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304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二十三、债务付息支出</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53</w:t>
            </w:r>
          </w:p>
        </w:tc>
        <w:tc>
          <w:tcPr>
            <w:tcW w:w="106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c>
          <w:tcPr>
            <w:tcW w:w="100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c>
          <w:tcPr>
            <w:tcW w:w="1278"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r>
      <w:tr w:rsidR="00A36197" w:rsidRPr="002E05DA" w:rsidTr="002043C3">
        <w:trPr>
          <w:trHeight w:val="308"/>
        </w:trPr>
        <w:tc>
          <w:tcPr>
            <w:tcW w:w="3100" w:type="dxa"/>
            <w:tcBorders>
              <w:top w:val="nil"/>
              <w:left w:val="single" w:sz="8" w:space="0" w:color="000000"/>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24</w:t>
            </w:r>
          </w:p>
        </w:tc>
        <w:tc>
          <w:tcPr>
            <w:tcW w:w="102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304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54</w:t>
            </w:r>
          </w:p>
        </w:tc>
        <w:tc>
          <w:tcPr>
            <w:tcW w:w="106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100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1278"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hint="eastAsia"/>
                <w:color w:val="000000"/>
                <w:kern w:val="0"/>
                <w:sz w:val="22"/>
                <w:szCs w:val="22"/>
              </w:rPr>
              <w:t xml:space="preserve">　</w:t>
            </w:r>
          </w:p>
        </w:tc>
      </w:tr>
      <w:tr w:rsidR="00A36197" w:rsidRPr="002E05DA" w:rsidTr="002043C3">
        <w:trPr>
          <w:trHeight w:val="308"/>
        </w:trPr>
        <w:tc>
          <w:tcPr>
            <w:tcW w:w="3100" w:type="dxa"/>
            <w:tcBorders>
              <w:top w:val="nil"/>
              <w:left w:val="single" w:sz="8" w:space="0" w:color="000000"/>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b/>
                <w:bCs/>
                <w:color w:val="000000"/>
                <w:kern w:val="0"/>
                <w:sz w:val="22"/>
                <w:szCs w:val="22"/>
              </w:rPr>
            </w:pPr>
            <w:r w:rsidRPr="002E05DA">
              <w:rPr>
                <w:rFonts w:ascii="宋体" w:hAnsi="宋体" w:cs="Arial" w:hint="eastAsia"/>
                <w:b/>
                <w:bCs/>
                <w:color w:val="000000"/>
                <w:kern w:val="0"/>
                <w:sz w:val="22"/>
                <w:szCs w:val="22"/>
              </w:rPr>
              <w:t>本年收入合计</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25</w:t>
            </w:r>
          </w:p>
        </w:tc>
        <w:tc>
          <w:tcPr>
            <w:tcW w:w="102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color w:val="000000"/>
                <w:kern w:val="0"/>
                <w:sz w:val="22"/>
                <w:szCs w:val="22"/>
              </w:rPr>
              <w:t>597.51</w:t>
            </w:r>
          </w:p>
        </w:tc>
        <w:tc>
          <w:tcPr>
            <w:tcW w:w="304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b/>
                <w:bCs/>
                <w:color w:val="000000"/>
                <w:kern w:val="0"/>
                <w:sz w:val="22"/>
                <w:szCs w:val="22"/>
              </w:rPr>
            </w:pPr>
            <w:r w:rsidRPr="002E05DA">
              <w:rPr>
                <w:rFonts w:ascii="宋体" w:hAnsi="宋体" w:cs="Arial" w:hint="eastAsia"/>
                <w:b/>
                <w:bCs/>
                <w:color w:val="000000"/>
                <w:kern w:val="0"/>
                <w:sz w:val="22"/>
                <w:szCs w:val="22"/>
              </w:rPr>
              <w:t>本年支出合计</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55</w:t>
            </w:r>
          </w:p>
        </w:tc>
        <w:tc>
          <w:tcPr>
            <w:tcW w:w="106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color w:val="000000"/>
                <w:kern w:val="0"/>
                <w:sz w:val="22"/>
                <w:szCs w:val="22"/>
              </w:rPr>
              <w:t>590.16</w:t>
            </w:r>
          </w:p>
        </w:tc>
        <w:tc>
          <w:tcPr>
            <w:tcW w:w="100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color w:val="000000"/>
                <w:kern w:val="0"/>
                <w:sz w:val="22"/>
                <w:szCs w:val="22"/>
              </w:rPr>
              <w:t>590.16</w:t>
            </w:r>
          </w:p>
        </w:tc>
        <w:tc>
          <w:tcPr>
            <w:tcW w:w="1278"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r>
      <w:tr w:rsidR="00A36197" w:rsidRPr="002E05DA" w:rsidTr="002043C3">
        <w:trPr>
          <w:trHeight w:val="308"/>
        </w:trPr>
        <w:tc>
          <w:tcPr>
            <w:tcW w:w="3100" w:type="dxa"/>
            <w:tcBorders>
              <w:top w:val="nil"/>
              <w:left w:val="single" w:sz="8" w:space="0" w:color="000000"/>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color w:val="000000"/>
                <w:kern w:val="0"/>
                <w:sz w:val="22"/>
                <w:szCs w:val="22"/>
              </w:rPr>
              <w:t xml:space="preserve">  </w:t>
            </w:r>
            <w:r w:rsidRPr="002E05DA">
              <w:rPr>
                <w:rFonts w:ascii="宋体" w:hAnsi="宋体" w:cs="Arial" w:hint="eastAsia"/>
                <w:color w:val="000000"/>
                <w:kern w:val="0"/>
                <w:sz w:val="22"/>
                <w:szCs w:val="22"/>
              </w:rPr>
              <w:t>年初财政拨款结转和结余</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26</w:t>
            </w:r>
          </w:p>
        </w:tc>
        <w:tc>
          <w:tcPr>
            <w:tcW w:w="102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color w:val="000000"/>
                <w:kern w:val="0"/>
                <w:sz w:val="22"/>
                <w:szCs w:val="22"/>
              </w:rPr>
              <w:t>0.001</w:t>
            </w:r>
          </w:p>
        </w:tc>
        <w:tc>
          <w:tcPr>
            <w:tcW w:w="304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color w:val="000000"/>
                <w:kern w:val="0"/>
                <w:sz w:val="22"/>
                <w:szCs w:val="22"/>
              </w:rPr>
              <w:t xml:space="preserve">  </w:t>
            </w:r>
            <w:r w:rsidRPr="002E05DA">
              <w:rPr>
                <w:rFonts w:ascii="宋体" w:hAnsi="宋体" w:cs="Arial" w:hint="eastAsia"/>
                <w:color w:val="000000"/>
                <w:kern w:val="0"/>
                <w:sz w:val="22"/>
                <w:szCs w:val="22"/>
              </w:rPr>
              <w:t>年末财政拨款结转和结余</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56</w:t>
            </w:r>
          </w:p>
        </w:tc>
        <w:tc>
          <w:tcPr>
            <w:tcW w:w="106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color w:val="000000"/>
                <w:kern w:val="0"/>
                <w:sz w:val="22"/>
                <w:szCs w:val="22"/>
              </w:rPr>
              <w:t>7.35</w:t>
            </w:r>
          </w:p>
        </w:tc>
        <w:tc>
          <w:tcPr>
            <w:tcW w:w="100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color w:val="000000"/>
                <w:kern w:val="0"/>
                <w:sz w:val="22"/>
                <w:szCs w:val="22"/>
              </w:rPr>
              <w:t>7.35</w:t>
            </w:r>
          </w:p>
        </w:tc>
        <w:tc>
          <w:tcPr>
            <w:tcW w:w="1278"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r>
      <w:tr w:rsidR="00A36197" w:rsidRPr="002E05DA" w:rsidTr="002043C3">
        <w:trPr>
          <w:trHeight w:val="308"/>
        </w:trPr>
        <w:tc>
          <w:tcPr>
            <w:tcW w:w="3100" w:type="dxa"/>
            <w:tcBorders>
              <w:top w:val="nil"/>
              <w:left w:val="single" w:sz="8" w:space="0" w:color="000000"/>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color w:val="000000"/>
                <w:kern w:val="0"/>
                <w:sz w:val="22"/>
                <w:szCs w:val="22"/>
              </w:rPr>
              <w:t xml:space="preserve">    </w:t>
            </w:r>
            <w:r w:rsidRPr="002E05DA">
              <w:rPr>
                <w:rFonts w:ascii="宋体" w:hAnsi="宋体" w:cs="Arial" w:hint="eastAsia"/>
                <w:color w:val="000000"/>
                <w:kern w:val="0"/>
                <w:sz w:val="22"/>
                <w:szCs w:val="22"/>
              </w:rPr>
              <w:t>一般公共预算财政拨款</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27</w:t>
            </w:r>
          </w:p>
        </w:tc>
        <w:tc>
          <w:tcPr>
            <w:tcW w:w="102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color w:val="000000"/>
                <w:kern w:val="0"/>
                <w:sz w:val="22"/>
                <w:szCs w:val="22"/>
              </w:rPr>
              <w:t>0.001</w:t>
            </w:r>
          </w:p>
        </w:tc>
        <w:tc>
          <w:tcPr>
            <w:tcW w:w="304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57</w:t>
            </w:r>
          </w:p>
        </w:tc>
        <w:tc>
          <w:tcPr>
            <w:tcW w:w="106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100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1278"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hint="eastAsia"/>
                <w:color w:val="000000"/>
                <w:kern w:val="0"/>
                <w:sz w:val="22"/>
                <w:szCs w:val="22"/>
              </w:rPr>
              <w:t xml:space="preserve">　</w:t>
            </w:r>
          </w:p>
        </w:tc>
      </w:tr>
      <w:tr w:rsidR="00A36197" w:rsidRPr="002E05DA" w:rsidTr="002043C3">
        <w:trPr>
          <w:trHeight w:val="308"/>
        </w:trPr>
        <w:tc>
          <w:tcPr>
            <w:tcW w:w="3100" w:type="dxa"/>
            <w:tcBorders>
              <w:top w:val="nil"/>
              <w:left w:val="single" w:sz="8" w:space="0" w:color="000000"/>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color w:val="000000"/>
                <w:kern w:val="0"/>
                <w:sz w:val="22"/>
                <w:szCs w:val="22"/>
              </w:rPr>
              <w:t xml:space="preserve">    </w:t>
            </w:r>
            <w:r w:rsidRPr="002E05DA">
              <w:rPr>
                <w:rFonts w:ascii="宋体" w:hAnsi="宋体" w:cs="Arial" w:hint="eastAsia"/>
                <w:color w:val="000000"/>
                <w:kern w:val="0"/>
                <w:sz w:val="22"/>
                <w:szCs w:val="22"/>
              </w:rPr>
              <w:t>政府性基金预算财政拨款</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28</w:t>
            </w:r>
          </w:p>
        </w:tc>
        <w:tc>
          <w:tcPr>
            <w:tcW w:w="102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c>
          <w:tcPr>
            <w:tcW w:w="304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58</w:t>
            </w:r>
          </w:p>
        </w:tc>
        <w:tc>
          <w:tcPr>
            <w:tcW w:w="106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100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1278"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hint="eastAsia"/>
                <w:color w:val="000000"/>
                <w:kern w:val="0"/>
                <w:sz w:val="22"/>
                <w:szCs w:val="22"/>
              </w:rPr>
              <w:t xml:space="preserve">　</w:t>
            </w:r>
          </w:p>
        </w:tc>
      </w:tr>
      <w:tr w:rsidR="00A36197" w:rsidRPr="002E05DA" w:rsidTr="002043C3">
        <w:trPr>
          <w:trHeight w:val="308"/>
        </w:trPr>
        <w:tc>
          <w:tcPr>
            <w:tcW w:w="3100" w:type="dxa"/>
            <w:tcBorders>
              <w:top w:val="nil"/>
              <w:left w:val="single" w:sz="8" w:space="0" w:color="000000"/>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29</w:t>
            </w:r>
          </w:p>
        </w:tc>
        <w:tc>
          <w:tcPr>
            <w:tcW w:w="102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304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59</w:t>
            </w:r>
          </w:p>
        </w:tc>
        <w:tc>
          <w:tcPr>
            <w:tcW w:w="106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100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hint="eastAsia"/>
                <w:color w:val="000000"/>
                <w:kern w:val="0"/>
                <w:sz w:val="22"/>
                <w:szCs w:val="22"/>
              </w:rPr>
              <w:t xml:space="preserve">　</w:t>
            </w:r>
          </w:p>
        </w:tc>
        <w:tc>
          <w:tcPr>
            <w:tcW w:w="1278"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hint="eastAsia"/>
                <w:color w:val="000000"/>
                <w:kern w:val="0"/>
                <w:sz w:val="22"/>
                <w:szCs w:val="22"/>
              </w:rPr>
              <w:t xml:space="preserve">　</w:t>
            </w:r>
          </w:p>
        </w:tc>
      </w:tr>
      <w:tr w:rsidR="00A36197" w:rsidRPr="002E05DA" w:rsidTr="002043C3">
        <w:trPr>
          <w:trHeight w:val="308"/>
        </w:trPr>
        <w:tc>
          <w:tcPr>
            <w:tcW w:w="3100" w:type="dxa"/>
            <w:tcBorders>
              <w:top w:val="nil"/>
              <w:left w:val="single" w:sz="8" w:space="0" w:color="000000"/>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b/>
                <w:bCs/>
                <w:color w:val="000000"/>
                <w:kern w:val="0"/>
                <w:sz w:val="22"/>
                <w:szCs w:val="22"/>
              </w:rPr>
            </w:pPr>
            <w:r w:rsidRPr="002E05DA">
              <w:rPr>
                <w:rFonts w:ascii="宋体" w:hAnsi="宋体" w:cs="Arial" w:hint="eastAsia"/>
                <w:b/>
                <w:bCs/>
                <w:color w:val="000000"/>
                <w:kern w:val="0"/>
                <w:sz w:val="22"/>
                <w:szCs w:val="22"/>
              </w:rPr>
              <w:t>总计</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30</w:t>
            </w:r>
          </w:p>
        </w:tc>
        <w:tc>
          <w:tcPr>
            <w:tcW w:w="102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color w:val="000000"/>
                <w:kern w:val="0"/>
                <w:sz w:val="22"/>
                <w:szCs w:val="22"/>
              </w:rPr>
              <w:t>597.51</w:t>
            </w:r>
          </w:p>
        </w:tc>
        <w:tc>
          <w:tcPr>
            <w:tcW w:w="304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b/>
                <w:bCs/>
                <w:color w:val="000000"/>
                <w:kern w:val="0"/>
                <w:sz w:val="22"/>
                <w:szCs w:val="22"/>
              </w:rPr>
            </w:pPr>
            <w:r w:rsidRPr="002E05DA">
              <w:rPr>
                <w:rFonts w:ascii="宋体" w:hAnsi="宋体" w:cs="Arial" w:hint="eastAsia"/>
                <w:b/>
                <w:bCs/>
                <w:color w:val="000000"/>
                <w:kern w:val="0"/>
                <w:sz w:val="22"/>
                <w:szCs w:val="22"/>
              </w:rPr>
              <w:t>总计</w:t>
            </w:r>
          </w:p>
        </w:tc>
        <w:tc>
          <w:tcPr>
            <w:tcW w:w="580" w:type="dxa"/>
            <w:tcBorders>
              <w:top w:val="nil"/>
              <w:left w:val="nil"/>
              <w:bottom w:val="single" w:sz="4" w:space="0" w:color="000000"/>
              <w:right w:val="single" w:sz="4" w:space="0" w:color="000000"/>
            </w:tcBorders>
            <w:shd w:val="clear" w:color="FFFFFF" w:fill="C0C0C0"/>
            <w:noWrap/>
            <w:vAlign w:val="center"/>
          </w:tcPr>
          <w:p w:rsidR="00A36197" w:rsidRPr="002E05DA" w:rsidRDefault="00A36197" w:rsidP="00514645">
            <w:pPr>
              <w:widowControl/>
              <w:jc w:val="center"/>
              <w:rPr>
                <w:rFonts w:ascii="宋体" w:cs="Arial"/>
                <w:color w:val="000000"/>
                <w:kern w:val="0"/>
                <w:sz w:val="22"/>
                <w:szCs w:val="22"/>
              </w:rPr>
            </w:pPr>
            <w:r w:rsidRPr="002E05DA">
              <w:rPr>
                <w:rFonts w:ascii="宋体" w:hAnsi="宋体" w:cs="Arial"/>
                <w:color w:val="000000"/>
                <w:kern w:val="0"/>
                <w:sz w:val="22"/>
                <w:szCs w:val="22"/>
              </w:rPr>
              <w:t>60</w:t>
            </w:r>
          </w:p>
        </w:tc>
        <w:tc>
          <w:tcPr>
            <w:tcW w:w="106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color w:val="000000"/>
                <w:kern w:val="0"/>
                <w:sz w:val="22"/>
                <w:szCs w:val="22"/>
              </w:rPr>
              <w:t>597.51</w:t>
            </w:r>
          </w:p>
        </w:tc>
        <w:tc>
          <w:tcPr>
            <w:tcW w:w="1000"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hAnsi="宋体" w:cs="Arial"/>
                <w:color w:val="000000"/>
                <w:kern w:val="0"/>
                <w:sz w:val="22"/>
                <w:szCs w:val="22"/>
              </w:rPr>
              <w:t>597.51</w:t>
            </w:r>
          </w:p>
        </w:tc>
        <w:tc>
          <w:tcPr>
            <w:tcW w:w="1278" w:type="dxa"/>
            <w:tcBorders>
              <w:top w:val="nil"/>
              <w:left w:val="nil"/>
              <w:bottom w:val="single" w:sz="4" w:space="0" w:color="000000"/>
              <w:right w:val="single" w:sz="4" w:space="0" w:color="000000"/>
            </w:tcBorders>
            <w:noWrap/>
            <w:vAlign w:val="center"/>
          </w:tcPr>
          <w:p w:rsidR="00A36197" w:rsidRPr="002E05DA" w:rsidRDefault="00A36197" w:rsidP="00514645">
            <w:pPr>
              <w:widowControl/>
              <w:jc w:val="right"/>
              <w:rPr>
                <w:rFonts w:ascii="宋体" w:cs="Arial"/>
                <w:color w:val="000000"/>
                <w:kern w:val="0"/>
                <w:sz w:val="22"/>
                <w:szCs w:val="22"/>
              </w:rPr>
            </w:pPr>
            <w:r w:rsidRPr="002E05DA">
              <w:rPr>
                <w:rFonts w:ascii="宋体" w:cs="Arial"/>
                <w:color w:val="000000"/>
                <w:kern w:val="0"/>
                <w:sz w:val="22"/>
                <w:szCs w:val="22"/>
              </w:rPr>
              <w:t>0.00</w:t>
            </w:r>
          </w:p>
        </w:tc>
      </w:tr>
      <w:tr w:rsidR="00A36197" w:rsidRPr="002E05DA" w:rsidTr="002043C3">
        <w:trPr>
          <w:trHeight w:val="308"/>
        </w:trPr>
        <w:tc>
          <w:tcPr>
            <w:tcW w:w="11658" w:type="dxa"/>
            <w:gridSpan w:val="8"/>
            <w:tcBorders>
              <w:top w:val="nil"/>
              <w:left w:val="single" w:sz="8" w:space="0" w:color="000000"/>
              <w:bottom w:val="nil"/>
              <w:right w:val="nil"/>
            </w:tcBorders>
            <w:noWrap/>
            <w:vAlign w:val="center"/>
          </w:tcPr>
          <w:p w:rsidR="00A36197" w:rsidRPr="002E05DA" w:rsidRDefault="00A36197" w:rsidP="00514645">
            <w:pPr>
              <w:widowControl/>
              <w:jc w:val="left"/>
              <w:rPr>
                <w:rFonts w:ascii="宋体" w:cs="Arial"/>
                <w:color w:val="000000"/>
                <w:kern w:val="0"/>
                <w:sz w:val="22"/>
                <w:szCs w:val="22"/>
              </w:rPr>
            </w:pPr>
            <w:r w:rsidRPr="002E05DA">
              <w:rPr>
                <w:rFonts w:ascii="宋体" w:hAnsi="宋体" w:cs="Arial" w:hint="eastAsia"/>
                <w:color w:val="000000"/>
                <w:kern w:val="0"/>
                <w:sz w:val="22"/>
                <w:szCs w:val="22"/>
              </w:rPr>
              <w:t>注：本表反映部门本年度一般公共预算财政拨款和政府性基金预算财政拨款的总收支和年末结转结余情况。</w:t>
            </w:r>
          </w:p>
        </w:tc>
      </w:tr>
    </w:tbl>
    <w:p w:rsidR="00A36197" w:rsidRDefault="00A36197" w:rsidP="00E70FA3">
      <w:pPr>
        <w:spacing w:line="360" w:lineRule="auto"/>
        <w:rPr>
          <w:rFonts w:ascii="隶书" w:eastAsia="隶书" w:hAnsi="隶书" w:cs="隶书"/>
          <w:sz w:val="52"/>
          <w:szCs w:val="52"/>
        </w:rPr>
      </w:pPr>
    </w:p>
    <w:tbl>
      <w:tblPr>
        <w:tblW w:w="8670" w:type="dxa"/>
        <w:tblInd w:w="95" w:type="dxa"/>
        <w:tblLook w:val="0000"/>
      </w:tblPr>
      <w:tblGrid>
        <w:gridCol w:w="329"/>
        <w:gridCol w:w="328"/>
        <w:gridCol w:w="329"/>
        <w:gridCol w:w="3192"/>
        <w:gridCol w:w="1421"/>
        <w:gridCol w:w="1478"/>
        <w:gridCol w:w="1593"/>
      </w:tblGrid>
      <w:tr w:rsidR="00A36197" w:rsidRPr="00533CE2" w:rsidTr="00514645">
        <w:trPr>
          <w:trHeight w:val="390"/>
        </w:trPr>
        <w:tc>
          <w:tcPr>
            <w:tcW w:w="8670" w:type="dxa"/>
            <w:gridSpan w:val="7"/>
            <w:tcBorders>
              <w:top w:val="nil"/>
              <w:left w:val="nil"/>
              <w:bottom w:val="nil"/>
              <w:right w:val="nil"/>
            </w:tcBorders>
            <w:noWrap/>
            <w:vAlign w:val="bottom"/>
          </w:tcPr>
          <w:p w:rsidR="00A36197" w:rsidRPr="00533CE2" w:rsidRDefault="00A36197" w:rsidP="00514645">
            <w:pPr>
              <w:widowControl/>
              <w:jc w:val="center"/>
              <w:rPr>
                <w:rFonts w:ascii="宋体" w:cs="Arial"/>
                <w:color w:val="000000"/>
                <w:kern w:val="0"/>
                <w:sz w:val="30"/>
                <w:szCs w:val="30"/>
              </w:rPr>
            </w:pPr>
            <w:r w:rsidRPr="00533CE2">
              <w:rPr>
                <w:rFonts w:ascii="宋体" w:hAnsi="宋体" w:cs="Arial" w:hint="eastAsia"/>
                <w:color w:val="000000"/>
                <w:kern w:val="0"/>
                <w:sz w:val="30"/>
                <w:szCs w:val="30"/>
              </w:rPr>
              <w:t>一般公共预算财政拨款支出决算表</w:t>
            </w:r>
          </w:p>
        </w:tc>
      </w:tr>
      <w:tr w:rsidR="00A36197" w:rsidRPr="00533CE2" w:rsidTr="00514645">
        <w:trPr>
          <w:trHeight w:val="255"/>
        </w:trPr>
        <w:tc>
          <w:tcPr>
            <w:tcW w:w="329" w:type="dxa"/>
            <w:tcBorders>
              <w:top w:val="nil"/>
              <w:left w:val="nil"/>
              <w:bottom w:val="nil"/>
              <w:right w:val="nil"/>
            </w:tcBorders>
            <w:noWrap/>
            <w:vAlign w:val="bottom"/>
          </w:tcPr>
          <w:p w:rsidR="00A36197" w:rsidRPr="00533CE2" w:rsidRDefault="00A36197" w:rsidP="00514645">
            <w:pPr>
              <w:widowControl/>
              <w:jc w:val="left"/>
              <w:rPr>
                <w:rFonts w:ascii="Arial" w:hAnsi="Arial" w:cs="Arial"/>
                <w:color w:val="000000"/>
                <w:kern w:val="0"/>
                <w:sz w:val="20"/>
                <w:szCs w:val="20"/>
              </w:rPr>
            </w:pPr>
          </w:p>
        </w:tc>
        <w:tc>
          <w:tcPr>
            <w:tcW w:w="328" w:type="dxa"/>
            <w:tcBorders>
              <w:top w:val="nil"/>
              <w:left w:val="nil"/>
              <w:bottom w:val="nil"/>
              <w:right w:val="nil"/>
            </w:tcBorders>
            <w:noWrap/>
            <w:vAlign w:val="bottom"/>
          </w:tcPr>
          <w:p w:rsidR="00A36197" w:rsidRPr="00533CE2" w:rsidRDefault="00A36197" w:rsidP="00514645">
            <w:pPr>
              <w:widowControl/>
              <w:jc w:val="left"/>
              <w:rPr>
                <w:rFonts w:ascii="Arial" w:hAnsi="Arial" w:cs="Arial"/>
                <w:color w:val="000000"/>
                <w:kern w:val="0"/>
                <w:sz w:val="20"/>
                <w:szCs w:val="20"/>
              </w:rPr>
            </w:pPr>
          </w:p>
        </w:tc>
        <w:tc>
          <w:tcPr>
            <w:tcW w:w="329" w:type="dxa"/>
            <w:tcBorders>
              <w:top w:val="nil"/>
              <w:left w:val="nil"/>
              <w:bottom w:val="nil"/>
              <w:right w:val="nil"/>
            </w:tcBorders>
            <w:noWrap/>
            <w:vAlign w:val="bottom"/>
          </w:tcPr>
          <w:p w:rsidR="00A36197" w:rsidRPr="00533CE2" w:rsidRDefault="00A36197" w:rsidP="00514645">
            <w:pPr>
              <w:widowControl/>
              <w:jc w:val="left"/>
              <w:rPr>
                <w:rFonts w:ascii="Arial" w:hAnsi="Arial" w:cs="Arial"/>
                <w:color w:val="000000"/>
                <w:kern w:val="0"/>
                <w:sz w:val="20"/>
                <w:szCs w:val="20"/>
              </w:rPr>
            </w:pPr>
          </w:p>
        </w:tc>
        <w:tc>
          <w:tcPr>
            <w:tcW w:w="3192" w:type="dxa"/>
            <w:tcBorders>
              <w:top w:val="nil"/>
              <w:left w:val="nil"/>
              <w:bottom w:val="nil"/>
              <w:right w:val="nil"/>
            </w:tcBorders>
            <w:noWrap/>
            <w:vAlign w:val="bottom"/>
          </w:tcPr>
          <w:p w:rsidR="00A36197" w:rsidRPr="00533CE2" w:rsidRDefault="00A36197" w:rsidP="00514645">
            <w:pPr>
              <w:widowControl/>
              <w:jc w:val="left"/>
              <w:rPr>
                <w:rFonts w:ascii="Arial" w:hAnsi="Arial" w:cs="Arial"/>
                <w:color w:val="000000"/>
                <w:kern w:val="0"/>
                <w:sz w:val="20"/>
                <w:szCs w:val="20"/>
              </w:rPr>
            </w:pPr>
          </w:p>
        </w:tc>
        <w:tc>
          <w:tcPr>
            <w:tcW w:w="1421" w:type="dxa"/>
            <w:tcBorders>
              <w:top w:val="nil"/>
              <w:left w:val="nil"/>
              <w:bottom w:val="nil"/>
              <w:right w:val="nil"/>
            </w:tcBorders>
            <w:noWrap/>
            <w:vAlign w:val="bottom"/>
          </w:tcPr>
          <w:p w:rsidR="00A36197" w:rsidRPr="00533CE2" w:rsidRDefault="00A36197" w:rsidP="00514645">
            <w:pPr>
              <w:widowControl/>
              <w:jc w:val="left"/>
              <w:rPr>
                <w:rFonts w:ascii="Arial" w:hAnsi="Arial" w:cs="Arial"/>
                <w:color w:val="000000"/>
                <w:kern w:val="0"/>
                <w:sz w:val="20"/>
                <w:szCs w:val="20"/>
              </w:rPr>
            </w:pPr>
          </w:p>
        </w:tc>
        <w:tc>
          <w:tcPr>
            <w:tcW w:w="1478" w:type="dxa"/>
            <w:tcBorders>
              <w:top w:val="nil"/>
              <w:left w:val="nil"/>
              <w:bottom w:val="nil"/>
              <w:right w:val="nil"/>
            </w:tcBorders>
            <w:noWrap/>
            <w:vAlign w:val="bottom"/>
          </w:tcPr>
          <w:p w:rsidR="00A36197" w:rsidRPr="00533CE2" w:rsidRDefault="00A36197" w:rsidP="00514645">
            <w:pPr>
              <w:widowControl/>
              <w:jc w:val="left"/>
              <w:rPr>
                <w:rFonts w:ascii="Arial" w:hAnsi="Arial" w:cs="Arial"/>
                <w:color w:val="000000"/>
                <w:kern w:val="0"/>
                <w:sz w:val="20"/>
                <w:szCs w:val="20"/>
              </w:rPr>
            </w:pPr>
          </w:p>
        </w:tc>
        <w:tc>
          <w:tcPr>
            <w:tcW w:w="1593" w:type="dxa"/>
            <w:tcBorders>
              <w:top w:val="nil"/>
              <w:left w:val="nil"/>
              <w:bottom w:val="nil"/>
              <w:right w:val="nil"/>
            </w:tcBorders>
            <w:noWrap/>
            <w:vAlign w:val="bottom"/>
          </w:tcPr>
          <w:p w:rsidR="00A36197" w:rsidRPr="00533CE2" w:rsidRDefault="00A36197" w:rsidP="00514645">
            <w:pPr>
              <w:widowControl/>
              <w:jc w:val="right"/>
              <w:rPr>
                <w:rFonts w:ascii="宋体" w:cs="Arial"/>
                <w:color w:val="000000"/>
                <w:kern w:val="0"/>
                <w:sz w:val="20"/>
                <w:szCs w:val="20"/>
              </w:rPr>
            </w:pPr>
            <w:r w:rsidRPr="00533CE2">
              <w:rPr>
                <w:rFonts w:ascii="宋体" w:hAnsi="宋体" w:cs="Arial" w:hint="eastAsia"/>
                <w:color w:val="000000"/>
                <w:kern w:val="0"/>
                <w:sz w:val="20"/>
                <w:szCs w:val="20"/>
              </w:rPr>
              <w:t>公开</w:t>
            </w:r>
            <w:r w:rsidRPr="00533CE2">
              <w:rPr>
                <w:rFonts w:ascii="宋体" w:hAnsi="宋体" w:cs="Arial"/>
                <w:color w:val="000000"/>
                <w:kern w:val="0"/>
                <w:sz w:val="20"/>
                <w:szCs w:val="20"/>
              </w:rPr>
              <w:t>05</w:t>
            </w:r>
            <w:r w:rsidRPr="00533CE2">
              <w:rPr>
                <w:rFonts w:ascii="宋体" w:hAnsi="宋体" w:cs="Arial" w:hint="eastAsia"/>
                <w:color w:val="000000"/>
                <w:kern w:val="0"/>
                <w:sz w:val="20"/>
                <w:szCs w:val="20"/>
              </w:rPr>
              <w:t>表</w:t>
            </w:r>
          </w:p>
        </w:tc>
      </w:tr>
      <w:tr w:rsidR="00A36197" w:rsidRPr="00533CE2" w:rsidTr="00514645">
        <w:trPr>
          <w:trHeight w:val="255"/>
        </w:trPr>
        <w:tc>
          <w:tcPr>
            <w:tcW w:w="5599" w:type="dxa"/>
            <w:gridSpan w:val="5"/>
            <w:tcBorders>
              <w:top w:val="nil"/>
              <w:left w:val="nil"/>
              <w:bottom w:val="nil"/>
              <w:right w:val="nil"/>
            </w:tcBorders>
            <w:noWrap/>
            <w:vAlign w:val="bottom"/>
          </w:tcPr>
          <w:p w:rsidR="00A36197" w:rsidRPr="00533CE2" w:rsidRDefault="00A36197" w:rsidP="00514645">
            <w:pPr>
              <w:widowControl/>
              <w:jc w:val="left"/>
              <w:rPr>
                <w:rFonts w:ascii="宋体" w:cs="Arial"/>
                <w:color w:val="000000"/>
                <w:kern w:val="0"/>
                <w:sz w:val="20"/>
                <w:szCs w:val="20"/>
              </w:rPr>
            </w:pPr>
          </w:p>
        </w:tc>
        <w:tc>
          <w:tcPr>
            <w:tcW w:w="1478" w:type="dxa"/>
            <w:tcBorders>
              <w:top w:val="nil"/>
              <w:left w:val="nil"/>
              <w:bottom w:val="nil"/>
              <w:right w:val="nil"/>
            </w:tcBorders>
            <w:noWrap/>
            <w:vAlign w:val="bottom"/>
          </w:tcPr>
          <w:p w:rsidR="00A36197" w:rsidRPr="00533CE2" w:rsidRDefault="00A36197" w:rsidP="00514645">
            <w:pPr>
              <w:widowControl/>
              <w:jc w:val="left"/>
              <w:rPr>
                <w:rFonts w:ascii="Arial" w:hAnsi="Arial" w:cs="Arial"/>
                <w:color w:val="000000"/>
                <w:kern w:val="0"/>
                <w:sz w:val="20"/>
                <w:szCs w:val="20"/>
              </w:rPr>
            </w:pPr>
          </w:p>
        </w:tc>
        <w:tc>
          <w:tcPr>
            <w:tcW w:w="1593" w:type="dxa"/>
            <w:tcBorders>
              <w:top w:val="nil"/>
              <w:left w:val="nil"/>
              <w:bottom w:val="nil"/>
              <w:right w:val="nil"/>
            </w:tcBorders>
            <w:noWrap/>
            <w:vAlign w:val="bottom"/>
          </w:tcPr>
          <w:p w:rsidR="00A36197" w:rsidRPr="00533CE2" w:rsidRDefault="00A36197" w:rsidP="00514645">
            <w:pPr>
              <w:widowControl/>
              <w:jc w:val="right"/>
              <w:rPr>
                <w:rFonts w:ascii="宋体" w:cs="Arial"/>
                <w:color w:val="000000"/>
                <w:kern w:val="0"/>
                <w:sz w:val="20"/>
                <w:szCs w:val="20"/>
              </w:rPr>
            </w:pPr>
            <w:r w:rsidRPr="00533CE2">
              <w:rPr>
                <w:rFonts w:ascii="宋体" w:hAnsi="宋体" w:cs="Arial" w:hint="eastAsia"/>
                <w:color w:val="000000"/>
                <w:kern w:val="0"/>
                <w:sz w:val="20"/>
                <w:szCs w:val="20"/>
              </w:rPr>
              <w:t>单位：万元</w:t>
            </w:r>
          </w:p>
        </w:tc>
      </w:tr>
      <w:tr w:rsidR="00A36197" w:rsidRPr="00533CE2" w:rsidTr="00514645">
        <w:trPr>
          <w:trHeight w:val="308"/>
        </w:trPr>
        <w:tc>
          <w:tcPr>
            <w:tcW w:w="4178" w:type="dxa"/>
            <w:gridSpan w:val="4"/>
            <w:tcBorders>
              <w:top w:val="single" w:sz="8" w:space="0" w:color="000000"/>
              <w:left w:val="single" w:sz="8" w:space="0" w:color="000000"/>
              <w:bottom w:val="single" w:sz="4" w:space="0" w:color="000000"/>
              <w:right w:val="single" w:sz="4" w:space="0" w:color="000000"/>
            </w:tcBorders>
            <w:shd w:val="clear" w:color="FFFFFF" w:fill="C0C0C0"/>
            <w:vAlign w:val="center"/>
          </w:tcPr>
          <w:p w:rsidR="00A36197" w:rsidRPr="00533CE2" w:rsidRDefault="00A36197" w:rsidP="00514645">
            <w:pPr>
              <w:widowControl/>
              <w:jc w:val="center"/>
              <w:rPr>
                <w:rFonts w:ascii="宋体" w:cs="Arial"/>
                <w:color w:val="000000"/>
                <w:kern w:val="0"/>
                <w:sz w:val="22"/>
                <w:szCs w:val="22"/>
              </w:rPr>
            </w:pPr>
            <w:r w:rsidRPr="00533CE2">
              <w:rPr>
                <w:rFonts w:ascii="宋体" w:hAnsi="宋体" w:cs="Arial" w:hint="eastAsia"/>
                <w:color w:val="000000"/>
                <w:kern w:val="0"/>
                <w:sz w:val="22"/>
                <w:szCs w:val="22"/>
              </w:rPr>
              <w:t>项目</w:t>
            </w:r>
          </w:p>
        </w:tc>
        <w:tc>
          <w:tcPr>
            <w:tcW w:w="1421" w:type="dxa"/>
            <w:vMerge w:val="restart"/>
            <w:tcBorders>
              <w:top w:val="single" w:sz="8" w:space="0" w:color="000000"/>
              <w:left w:val="nil"/>
              <w:bottom w:val="single" w:sz="4" w:space="0" w:color="000000"/>
              <w:right w:val="single" w:sz="4" w:space="0" w:color="000000"/>
            </w:tcBorders>
            <w:shd w:val="clear" w:color="FFFFFF" w:fill="C0C0C0"/>
            <w:vAlign w:val="center"/>
          </w:tcPr>
          <w:p w:rsidR="00A36197" w:rsidRPr="00533CE2" w:rsidRDefault="00A36197" w:rsidP="00514645">
            <w:pPr>
              <w:widowControl/>
              <w:jc w:val="center"/>
              <w:rPr>
                <w:rFonts w:ascii="宋体" w:cs="Arial"/>
                <w:color w:val="000000"/>
                <w:kern w:val="0"/>
                <w:sz w:val="22"/>
                <w:szCs w:val="22"/>
              </w:rPr>
            </w:pPr>
            <w:r w:rsidRPr="00533CE2">
              <w:rPr>
                <w:rFonts w:ascii="宋体" w:hAnsi="宋体" w:cs="Arial" w:hint="eastAsia"/>
                <w:color w:val="000000"/>
                <w:kern w:val="0"/>
                <w:sz w:val="22"/>
                <w:szCs w:val="22"/>
              </w:rPr>
              <w:t>本年支出合计</w:t>
            </w:r>
          </w:p>
        </w:tc>
        <w:tc>
          <w:tcPr>
            <w:tcW w:w="1478" w:type="dxa"/>
            <w:vMerge w:val="restart"/>
            <w:tcBorders>
              <w:top w:val="single" w:sz="8" w:space="0" w:color="000000"/>
              <w:left w:val="nil"/>
              <w:bottom w:val="single" w:sz="4" w:space="0" w:color="000000"/>
              <w:right w:val="single" w:sz="4" w:space="0" w:color="000000"/>
            </w:tcBorders>
            <w:shd w:val="clear" w:color="FFFFFF" w:fill="C0C0C0"/>
            <w:vAlign w:val="center"/>
          </w:tcPr>
          <w:p w:rsidR="00A36197" w:rsidRPr="00533CE2" w:rsidRDefault="00A36197" w:rsidP="00514645">
            <w:pPr>
              <w:widowControl/>
              <w:jc w:val="center"/>
              <w:rPr>
                <w:rFonts w:ascii="宋体" w:cs="Arial"/>
                <w:color w:val="000000"/>
                <w:kern w:val="0"/>
                <w:sz w:val="22"/>
                <w:szCs w:val="22"/>
              </w:rPr>
            </w:pPr>
            <w:r w:rsidRPr="00533CE2">
              <w:rPr>
                <w:rFonts w:ascii="宋体" w:hAnsi="宋体" w:cs="Arial" w:hint="eastAsia"/>
                <w:color w:val="000000"/>
                <w:kern w:val="0"/>
                <w:sz w:val="22"/>
                <w:szCs w:val="22"/>
              </w:rPr>
              <w:t>基本支出</w:t>
            </w:r>
          </w:p>
        </w:tc>
        <w:tc>
          <w:tcPr>
            <w:tcW w:w="1593" w:type="dxa"/>
            <w:vMerge w:val="restart"/>
            <w:tcBorders>
              <w:top w:val="single" w:sz="8" w:space="0" w:color="000000"/>
              <w:left w:val="nil"/>
              <w:bottom w:val="single" w:sz="4" w:space="0" w:color="000000"/>
              <w:right w:val="single" w:sz="4" w:space="0" w:color="000000"/>
            </w:tcBorders>
            <w:shd w:val="clear" w:color="FFFFFF" w:fill="C0C0C0"/>
            <w:vAlign w:val="center"/>
          </w:tcPr>
          <w:p w:rsidR="00A36197" w:rsidRPr="00533CE2" w:rsidRDefault="00A36197" w:rsidP="00514645">
            <w:pPr>
              <w:widowControl/>
              <w:jc w:val="center"/>
              <w:rPr>
                <w:rFonts w:ascii="宋体" w:cs="Arial"/>
                <w:color w:val="000000"/>
                <w:kern w:val="0"/>
                <w:sz w:val="22"/>
                <w:szCs w:val="22"/>
              </w:rPr>
            </w:pPr>
            <w:r w:rsidRPr="00533CE2">
              <w:rPr>
                <w:rFonts w:ascii="宋体" w:hAnsi="宋体" w:cs="Arial" w:hint="eastAsia"/>
                <w:color w:val="000000"/>
                <w:kern w:val="0"/>
                <w:sz w:val="22"/>
                <w:szCs w:val="22"/>
              </w:rPr>
              <w:t>项目支出</w:t>
            </w:r>
          </w:p>
        </w:tc>
      </w:tr>
      <w:tr w:rsidR="00A36197" w:rsidRPr="00533CE2" w:rsidTr="00514645">
        <w:trPr>
          <w:trHeight w:val="317"/>
        </w:trPr>
        <w:tc>
          <w:tcPr>
            <w:tcW w:w="986" w:type="dxa"/>
            <w:gridSpan w:val="3"/>
            <w:vMerge w:val="restart"/>
            <w:tcBorders>
              <w:top w:val="single" w:sz="4" w:space="0" w:color="000000"/>
              <w:left w:val="single" w:sz="8" w:space="0" w:color="000000"/>
              <w:bottom w:val="single" w:sz="4" w:space="0" w:color="000000"/>
              <w:right w:val="single" w:sz="4" w:space="0" w:color="000000"/>
            </w:tcBorders>
            <w:shd w:val="clear" w:color="FFFFFF" w:fill="C0C0C0"/>
            <w:vAlign w:val="center"/>
          </w:tcPr>
          <w:p w:rsidR="00A36197" w:rsidRPr="00533CE2" w:rsidRDefault="00A36197" w:rsidP="00514645">
            <w:pPr>
              <w:widowControl/>
              <w:jc w:val="center"/>
              <w:rPr>
                <w:rFonts w:ascii="宋体" w:cs="Arial"/>
                <w:color w:val="000000"/>
                <w:kern w:val="0"/>
                <w:sz w:val="22"/>
                <w:szCs w:val="22"/>
              </w:rPr>
            </w:pPr>
            <w:r w:rsidRPr="00533CE2">
              <w:rPr>
                <w:rFonts w:ascii="宋体" w:hAnsi="宋体" w:cs="Arial" w:hint="eastAsia"/>
                <w:color w:val="000000"/>
                <w:kern w:val="0"/>
                <w:sz w:val="22"/>
                <w:szCs w:val="22"/>
              </w:rPr>
              <w:t>功能分类科目编码</w:t>
            </w:r>
          </w:p>
        </w:tc>
        <w:tc>
          <w:tcPr>
            <w:tcW w:w="3192" w:type="dxa"/>
            <w:vMerge w:val="restart"/>
            <w:tcBorders>
              <w:top w:val="nil"/>
              <w:left w:val="nil"/>
              <w:bottom w:val="single" w:sz="4" w:space="0" w:color="000000"/>
              <w:right w:val="single" w:sz="4" w:space="0" w:color="000000"/>
            </w:tcBorders>
            <w:shd w:val="clear" w:color="FFFFFF" w:fill="C0C0C0"/>
            <w:vAlign w:val="center"/>
          </w:tcPr>
          <w:p w:rsidR="00A36197" w:rsidRPr="00533CE2" w:rsidRDefault="00A36197" w:rsidP="00514645">
            <w:pPr>
              <w:widowControl/>
              <w:jc w:val="center"/>
              <w:rPr>
                <w:rFonts w:ascii="宋体" w:cs="Arial"/>
                <w:color w:val="000000"/>
                <w:kern w:val="0"/>
                <w:sz w:val="22"/>
                <w:szCs w:val="22"/>
              </w:rPr>
            </w:pPr>
            <w:r w:rsidRPr="00533CE2">
              <w:rPr>
                <w:rFonts w:ascii="宋体" w:hAnsi="宋体" w:cs="Arial" w:hint="eastAsia"/>
                <w:color w:val="000000"/>
                <w:kern w:val="0"/>
                <w:sz w:val="22"/>
                <w:szCs w:val="22"/>
              </w:rPr>
              <w:t>科目名称</w:t>
            </w:r>
          </w:p>
        </w:tc>
        <w:tc>
          <w:tcPr>
            <w:tcW w:w="1421" w:type="dxa"/>
            <w:vMerge/>
            <w:tcBorders>
              <w:top w:val="single" w:sz="8" w:space="0" w:color="000000"/>
              <w:left w:val="nil"/>
              <w:bottom w:val="single" w:sz="4" w:space="0" w:color="000000"/>
              <w:right w:val="single" w:sz="4" w:space="0" w:color="000000"/>
            </w:tcBorders>
            <w:vAlign w:val="center"/>
          </w:tcPr>
          <w:p w:rsidR="00A36197" w:rsidRPr="00533CE2" w:rsidRDefault="00A36197" w:rsidP="00514645">
            <w:pPr>
              <w:widowControl/>
              <w:jc w:val="left"/>
              <w:rPr>
                <w:rFonts w:ascii="宋体" w:cs="Arial"/>
                <w:color w:val="000000"/>
                <w:kern w:val="0"/>
                <w:sz w:val="22"/>
                <w:szCs w:val="22"/>
              </w:rPr>
            </w:pPr>
          </w:p>
        </w:tc>
        <w:tc>
          <w:tcPr>
            <w:tcW w:w="1478" w:type="dxa"/>
            <w:vMerge/>
            <w:tcBorders>
              <w:top w:val="single" w:sz="8" w:space="0" w:color="000000"/>
              <w:left w:val="nil"/>
              <w:bottom w:val="single" w:sz="4" w:space="0" w:color="000000"/>
              <w:right w:val="single" w:sz="4" w:space="0" w:color="000000"/>
            </w:tcBorders>
            <w:vAlign w:val="center"/>
          </w:tcPr>
          <w:p w:rsidR="00A36197" w:rsidRPr="00533CE2" w:rsidRDefault="00A36197" w:rsidP="00514645">
            <w:pPr>
              <w:widowControl/>
              <w:jc w:val="left"/>
              <w:rPr>
                <w:rFonts w:ascii="宋体" w:cs="Arial"/>
                <w:color w:val="000000"/>
                <w:kern w:val="0"/>
                <w:sz w:val="22"/>
                <w:szCs w:val="22"/>
              </w:rPr>
            </w:pPr>
          </w:p>
        </w:tc>
        <w:tc>
          <w:tcPr>
            <w:tcW w:w="1593" w:type="dxa"/>
            <w:vMerge/>
            <w:tcBorders>
              <w:top w:val="single" w:sz="8" w:space="0" w:color="000000"/>
              <w:left w:val="nil"/>
              <w:bottom w:val="single" w:sz="4" w:space="0" w:color="000000"/>
              <w:right w:val="single" w:sz="4" w:space="0" w:color="000000"/>
            </w:tcBorders>
            <w:vAlign w:val="center"/>
          </w:tcPr>
          <w:p w:rsidR="00A36197" w:rsidRPr="00533CE2" w:rsidRDefault="00A36197" w:rsidP="00514645">
            <w:pPr>
              <w:widowControl/>
              <w:jc w:val="left"/>
              <w:rPr>
                <w:rFonts w:ascii="宋体" w:cs="Arial"/>
                <w:color w:val="000000"/>
                <w:kern w:val="0"/>
                <w:sz w:val="22"/>
                <w:szCs w:val="22"/>
              </w:rPr>
            </w:pPr>
          </w:p>
        </w:tc>
      </w:tr>
      <w:tr w:rsidR="00A36197" w:rsidRPr="00533CE2" w:rsidTr="00514645">
        <w:trPr>
          <w:trHeight w:val="317"/>
        </w:trPr>
        <w:tc>
          <w:tcPr>
            <w:tcW w:w="986" w:type="dxa"/>
            <w:gridSpan w:val="3"/>
            <w:vMerge/>
            <w:tcBorders>
              <w:top w:val="single" w:sz="4" w:space="0" w:color="000000"/>
              <w:left w:val="single" w:sz="8" w:space="0" w:color="000000"/>
              <w:bottom w:val="single" w:sz="4" w:space="0" w:color="000000"/>
              <w:right w:val="single" w:sz="4" w:space="0" w:color="000000"/>
            </w:tcBorders>
            <w:vAlign w:val="center"/>
          </w:tcPr>
          <w:p w:rsidR="00A36197" w:rsidRPr="00533CE2" w:rsidRDefault="00A36197" w:rsidP="00514645">
            <w:pPr>
              <w:widowControl/>
              <w:jc w:val="left"/>
              <w:rPr>
                <w:rFonts w:ascii="宋体" w:cs="Arial"/>
                <w:color w:val="000000"/>
                <w:kern w:val="0"/>
                <w:sz w:val="22"/>
                <w:szCs w:val="22"/>
              </w:rPr>
            </w:pPr>
          </w:p>
        </w:tc>
        <w:tc>
          <w:tcPr>
            <w:tcW w:w="3192" w:type="dxa"/>
            <w:vMerge/>
            <w:tcBorders>
              <w:top w:val="nil"/>
              <w:left w:val="nil"/>
              <w:bottom w:val="single" w:sz="4" w:space="0" w:color="000000"/>
              <w:right w:val="single" w:sz="4" w:space="0" w:color="000000"/>
            </w:tcBorders>
            <w:vAlign w:val="center"/>
          </w:tcPr>
          <w:p w:rsidR="00A36197" w:rsidRPr="00533CE2" w:rsidRDefault="00A36197" w:rsidP="00514645">
            <w:pPr>
              <w:widowControl/>
              <w:jc w:val="left"/>
              <w:rPr>
                <w:rFonts w:ascii="宋体" w:cs="Arial"/>
                <w:color w:val="000000"/>
                <w:kern w:val="0"/>
                <w:sz w:val="22"/>
                <w:szCs w:val="22"/>
              </w:rPr>
            </w:pPr>
          </w:p>
        </w:tc>
        <w:tc>
          <w:tcPr>
            <w:tcW w:w="1421" w:type="dxa"/>
            <w:vMerge/>
            <w:tcBorders>
              <w:top w:val="single" w:sz="8" w:space="0" w:color="000000"/>
              <w:left w:val="nil"/>
              <w:bottom w:val="single" w:sz="4" w:space="0" w:color="000000"/>
              <w:right w:val="single" w:sz="4" w:space="0" w:color="000000"/>
            </w:tcBorders>
            <w:vAlign w:val="center"/>
          </w:tcPr>
          <w:p w:rsidR="00A36197" w:rsidRPr="00533CE2" w:rsidRDefault="00A36197" w:rsidP="00514645">
            <w:pPr>
              <w:widowControl/>
              <w:jc w:val="left"/>
              <w:rPr>
                <w:rFonts w:ascii="宋体" w:cs="Arial"/>
                <w:color w:val="000000"/>
                <w:kern w:val="0"/>
                <w:sz w:val="22"/>
                <w:szCs w:val="22"/>
              </w:rPr>
            </w:pPr>
          </w:p>
        </w:tc>
        <w:tc>
          <w:tcPr>
            <w:tcW w:w="1478" w:type="dxa"/>
            <w:vMerge/>
            <w:tcBorders>
              <w:top w:val="single" w:sz="8" w:space="0" w:color="000000"/>
              <w:left w:val="nil"/>
              <w:bottom w:val="single" w:sz="4" w:space="0" w:color="000000"/>
              <w:right w:val="single" w:sz="4" w:space="0" w:color="000000"/>
            </w:tcBorders>
            <w:vAlign w:val="center"/>
          </w:tcPr>
          <w:p w:rsidR="00A36197" w:rsidRPr="00533CE2" w:rsidRDefault="00A36197" w:rsidP="00514645">
            <w:pPr>
              <w:widowControl/>
              <w:jc w:val="left"/>
              <w:rPr>
                <w:rFonts w:ascii="宋体" w:cs="Arial"/>
                <w:color w:val="000000"/>
                <w:kern w:val="0"/>
                <w:sz w:val="22"/>
                <w:szCs w:val="22"/>
              </w:rPr>
            </w:pPr>
          </w:p>
        </w:tc>
        <w:tc>
          <w:tcPr>
            <w:tcW w:w="1593" w:type="dxa"/>
            <w:vMerge/>
            <w:tcBorders>
              <w:top w:val="single" w:sz="8" w:space="0" w:color="000000"/>
              <w:left w:val="nil"/>
              <w:bottom w:val="single" w:sz="4" w:space="0" w:color="000000"/>
              <w:right w:val="single" w:sz="4" w:space="0" w:color="000000"/>
            </w:tcBorders>
            <w:vAlign w:val="center"/>
          </w:tcPr>
          <w:p w:rsidR="00A36197" w:rsidRPr="00533CE2" w:rsidRDefault="00A36197" w:rsidP="00514645">
            <w:pPr>
              <w:widowControl/>
              <w:jc w:val="left"/>
              <w:rPr>
                <w:rFonts w:ascii="宋体" w:cs="Arial"/>
                <w:color w:val="000000"/>
                <w:kern w:val="0"/>
                <w:sz w:val="22"/>
                <w:szCs w:val="22"/>
              </w:rPr>
            </w:pPr>
          </w:p>
        </w:tc>
      </w:tr>
      <w:tr w:rsidR="00A36197" w:rsidRPr="00533CE2" w:rsidTr="00514645">
        <w:trPr>
          <w:trHeight w:val="317"/>
        </w:trPr>
        <w:tc>
          <w:tcPr>
            <w:tcW w:w="986" w:type="dxa"/>
            <w:gridSpan w:val="3"/>
            <w:vMerge/>
            <w:tcBorders>
              <w:top w:val="single" w:sz="4" w:space="0" w:color="000000"/>
              <w:left w:val="single" w:sz="8" w:space="0" w:color="000000"/>
              <w:bottom w:val="single" w:sz="4" w:space="0" w:color="000000"/>
              <w:right w:val="single" w:sz="4" w:space="0" w:color="000000"/>
            </w:tcBorders>
            <w:vAlign w:val="center"/>
          </w:tcPr>
          <w:p w:rsidR="00A36197" w:rsidRPr="00533CE2" w:rsidRDefault="00A36197" w:rsidP="00514645">
            <w:pPr>
              <w:widowControl/>
              <w:jc w:val="left"/>
              <w:rPr>
                <w:rFonts w:ascii="宋体" w:cs="Arial"/>
                <w:color w:val="000000"/>
                <w:kern w:val="0"/>
                <w:sz w:val="22"/>
                <w:szCs w:val="22"/>
              </w:rPr>
            </w:pPr>
          </w:p>
        </w:tc>
        <w:tc>
          <w:tcPr>
            <w:tcW w:w="3192" w:type="dxa"/>
            <w:vMerge/>
            <w:tcBorders>
              <w:top w:val="nil"/>
              <w:left w:val="nil"/>
              <w:bottom w:val="single" w:sz="4" w:space="0" w:color="000000"/>
              <w:right w:val="single" w:sz="4" w:space="0" w:color="000000"/>
            </w:tcBorders>
            <w:vAlign w:val="center"/>
          </w:tcPr>
          <w:p w:rsidR="00A36197" w:rsidRPr="00533CE2" w:rsidRDefault="00A36197" w:rsidP="00514645">
            <w:pPr>
              <w:widowControl/>
              <w:jc w:val="left"/>
              <w:rPr>
                <w:rFonts w:ascii="宋体" w:cs="Arial"/>
                <w:color w:val="000000"/>
                <w:kern w:val="0"/>
                <w:sz w:val="22"/>
                <w:szCs w:val="22"/>
              </w:rPr>
            </w:pPr>
          </w:p>
        </w:tc>
        <w:tc>
          <w:tcPr>
            <w:tcW w:w="1421" w:type="dxa"/>
            <w:vMerge/>
            <w:tcBorders>
              <w:top w:val="single" w:sz="8" w:space="0" w:color="000000"/>
              <w:left w:val="nil"/>
              <w:bottom w:val="single" w:sz="4" w:space="0" w:color="000000"/>
              <w:right w:val="single" w:sz="4" w:space="0" w:color="000000"/>
            </w:tcBorders>
            <w:vAlign w:val="center"/>
          </w:tcPr>
          <w:p w:rsidR="00A36197" w:rsidRPr="00533CE2" w:rsidRDefault="00A36197" w:rsidP="00514645">
            <w:pPr>
              <w:widowControl/>
              <w:jc w:val="left"/>
              <w:rPr>
                <w:rFonts w:ascii="宋体" w:cs="Arial"/>
                <w:color w:val="000000"/>
                <w:kern w:val="0"/>
                <w:sz w:val="22"/>
                <w:szCs w:val="22"/>
              </w:rPr>
            </w:pPr>
          </w:p>
        </w:tc>
        <w:tc>
          <w:tcPr>
            <w:tcW w:w="1478" w:type="dxa"/>
            <w:vMerge/>
            <w:tcBorders>
              <w:top w:val="single" w:sz="8" w:space="0" w:color="000000"/>
              <w:left w:val="nil"/>
              <w:bottom w:val="single" w:sz="4" w:space="0" w:color="000000"/>
              <w:right w:val="single" w:sz="4" w:space="0" w:color="000000"/>
            </w:tcBorders>
            <w:vAlign w:val="center"/>
          </w:tcPr>
          <w:p w:rsidR="00A36197" w:rsidRPr="00533CE2" w:rsidRDefault="00A36197" w:rsidP="00514645">
            <w:pPr>
              <w:widowControl/>
              <w:jc w:val="left"/>
              <w:rPr>
                <w:rFonts w:ascii="宋体" w:cs="Arial"/>
                <w:color w:val="000000"/>
                <w:kern w:val="0"/>
                <w:sz w:val="22"/>
                <w:szCs w:val="22"/>
              </w:rPr>
            </w:pPr>
          </w:p>
        </w:tc>
        <w:tc>
          <w:tcPr>
            <w:tcW w:w="1593" w:type="dxa"/>
            <w:vMerge/>
            <w:tcBorders>
              <w:top w:val="single" w:sz="8" w:space="0" w:color="000000"/>
              <w:left w:val="nil"/>
              <w:bottom w:val="single" w:sz="4" w:space="0" w:color="000000"/>
              <w:right w:val="single" w:sz="4" w:space="0" w:color="000000"/>
            </w:tcBorders>
            <w:vAlign w:val="center"/>
          </w:tcPr>
          <w:p w:rsidR="00A36197" w:rsidRPr="00533CE2" w:rsidRDefault="00A36197" w:rsidP="00514645">
            <w:pPr>
              <w:widowControl/>
              <w:jc w:val="left"/>
              <w:rPr>
                <w:rFonts w:ascii="宋体" w:cs="Arial"/>
                <w:color w:val="000000"/>
                <w:kern w:val="0"/>
                <w:sz w:val="22"/>
                <w:szCs w:val="22"/>
              </w:rPr>
            </w:pPr>
          </w:p>
        </w:tc>
      </w:tr>
      <w:tr w:rsidR="00A36197" w:rsidRPr="00533CE2" w:rsidTr="00514645">
        <w:trPr>
          <w:trHeight w:val="308"/>
        </w:trPr>
        <w:tc>
          <w:tcPr>
            <w:tcW w:w="4178" w:type="dxa"/>
            <w:gridSpan w:val="4"/>
            <w:tcBorders>
              <w:top w:val="single" w:sz="4" w:space="0" w:color="000000"/>
              <w:left w:val="single" w:sz="8" w:space="0" w:color="000000"/>
              <w:bottom w:val="single" w:sz="4" w:space="0" w:color="000000"/>
              <w:right w:val="single" w:sz="4" w:space="0" w:color="000000"/>
            </w:tcBorders>
            <w:shd w:val="clear" w:color="FFFFFF" w:fill="C0C0C0"/>
            <w:vAlign w:val="center"/>
          </w:tcPr>
          <w:p w:rsidR="00A36197" w:rsidRPr="00533CE2" w:rsidRDefault="00A36197" w:rsidP="00514645">
            <w:pPr>
              <w:widowControl/>
              <w:jc w:val="center"/>
              <w:rPr>
                <w:rFonts w:ascii="宋体" w:cs="Arial"/>
                <w:color w:val="000000"/>
                <w:kern w:val="0"/>
                <w:sz w:val="22"/>
                <w:szCs w:val="22"/>
              </w:rPr>
            </w:pPr>
            <w:r w:rsidRPr="00533CE2">
              <w:rPr>
                <w:rFonts w:ascii="宋体" w:hAnsi="宋体" w:cs="Arial" w:hint="eastAsia"/>
                <w:color w:val="000000"/>
                <w:kern w:val="0"/>
                <w:sz w:val="22"/>
                <w:szCs w:val="22"/>
              </w:rPr>
              <w:t>栏次</w:t>
            </w:r>
          </w:p>
        </w:tc>
        <w:tc>
          <w:tcPr>
            <w:tcW w:w="1421" w:type="dxa"/>
            <w:tcBorders>
              <w:top w:val="nil"/>
              <w:left w:val="nil"/>
              <w:bottom w:val="single" w:sz="4" w:space="0" w:color="000000"/>
              <w:right w:val="single" w:sz="4" w:space="0" w:color="000000"/>
            </w:tcBorders>
            <w:shd w:val="clear" w:color="FFFFFF" w:fill="C0C0C0"/>
            <w:noWrap/>
            <w:vAlign w:val="center"/>
          </w:tcPr>
          <w:p w:rsidR="00A36197" w:rsidRPr="00533CE2" w:rsidRDefault="00A36197" w:rsidP="00514645">
            <w:pPr>
              <w:widowControl/>
              <w:jc w:val="center"/>
              <w:rPr>
                <w:rFonts w:ascii="宋体" w:cs="Arial"/>
                <w:color w:val="000000"/>
                <w:kern w:val="0"/>
                <w:sz w:val="22"/>
                <w:szCs w:val="22"/>
              </w:rPr>
            </w:pPr>
            <w:r w:rsidRPr="00533CE2">
              <w:rPr>
                <w:rFonts w:ascii="宋体" w:hAnsi="宋体" w:cs="Arial"/>
                <w:color w:val="000000"/>
                <w:kern w:val="0"/>
                <w:sz w:val="22"/>
                <w:szCs w:val="22"/>
              </w:rPr>
              <w:t>1</w:t>
            </w:r>
          </w:p>
        </w:tc>
        <w:tc>
          <w:tcPr>
            <w:tcW w:w="1478" w:type="dxa"/>
            <w:tcBorders>
              <w:top w:val="nil"/>
              <w:left w:val="nil"/>
              <w:bottom w:val="single" w:sz="4" w:space="0" w:color="000000"/>
              <w:right w:val="single" w:sz="4" w:space="0" w:color="000000"/>
            </w:tcBorders>
            <w:shd w:val="clear" w:color="FFFFFF" w:fill="C0C0C0"/>
            <w:noWrap/>
            <w:vAlign w:val="center"/>
          </w:tcPr>
          <w:p w:rsidR="00A36197" w:rsidRPr="00533CE2" w:rsidRDefault="00A36197" w:rsidP="00514645">
            <w:pPr>
              <w:widowControl/>
              <w:jc w:val="center"/>
              <w:rPr>
                <w:rFonts w:ascii="宋体" w:cs="Arial"/>
                <w:color w:val="000000"/>
                <w:kern w:val="0"/>
                <w:sz w:val="22"/>
                <w:szCs w:val="22"/>
              </w:rPr>
            </w:pPr>
            <w:r w:rsidRPr="00533CE2">
              <w:rPr>
                <w:rFonts w:ascii="宋体" w:hAnsi="宋体" w:cs="Arial"/>
                <w:color w:val="000000"/>
                <w:kern w:val="0"/>
                <w:sz w:val="22"/>
                <w:szCs w:val="22"/>
              </w:rPr>
              <w:t>2</w:t>
            </w:r>
          </w:p>
        </w:tc>
        <w:tc>
          <w:tcPr>
            <w:tcW w:w="1593" w:type="dxa"/>
            <w:tcBorders>
              <w:top w:val="nil"/>
              <w:left w:val="nil"/>
              <w:bottom w:val="single" w:sz="4" w:space="0" w:color="000000"/>
              <w:right w:val="single" w:sz="4" w:space="0" w:color="000000"/>
            </w:tcBorders>
            <w:shd w:val="clear" w:color="FFFFFF" w:fill="C0C0C0"/>
            <w:noWrap/>
            <w:vAlign w:val="center"/>
          </w:tcPr>
          <w:p w:rsidR="00A36197" w:rsidRPr="00533CE2" w:rsidRDefault="00A36197" w:rsidP="00514645">
            <w:pPr>
              <w:widowControl/>
              <w:jc w:val="center"/>
              <w:rPr>
                <w:rFonts w:ascii="宋体" w:cs="Arial"/>
                <w:color w:val="000000"/>
                <w:kern w:val="0"/>
                <w:sz w:val="22"/>
                <w:szCs w:val="22"/>
              </w:rPr>
            </w:pPr>
            <w:r w:rsidRPr="00533CE2">
              <w:rPr>
                <w:rFonts w:ascii="宋体" w:hAnsi="宋体" w:cs="Arial"/>
                <w:color w:val="000000"/>
                <w:kern w:val="0"/>
                <w:sz w:val="22"/>
                <w:szCs w:val="22"/>
              </w:rPr>
              <w:t>3</w:t>
            </w:r>
          </w:p>
        </w:tc>
      </w:tr>
      <w:tr w:rsidR="00A36197" w:rsidRPr="00533CE2" w:rsidTr="00514645">
        <w:trPr>
          <w:trHeight w:val="308"/>
        </w:trPr>
        <w:tc>
          <w:tcPr>
            <w:tcW w:w="4178" w:type="dxa"/>
            <w:gridSpan w:val="4"/>
            <w:tcBorders>
              <w:top w:val="single" w:sz="4" w:space="0" w:color="000000"/>
              <w:left w:val="single" w:sz="8" w:space="0" w:color="000000"/>
              <w:bottom w:val="single" w:sz="4" w:space="0" w:color="000000"/>
              <w:right w:val="single" w:sz="4" w:space="0" w:color="000000"/>
            </w:tcBorders>
            <w:shd w:val="clear" w:color="FFFFFF" w:fill="C0C0C0"/>
            <w:vAlign w:val="center"/>
          </w:tcPr>
          <w:p w:rsidR="00A36197" w:rsidRPr="00533CE2" w:rsidRDefault="00A36197" w:rsidP="00514645">
            <w:pPr>
              <w:widowControl/>
              <w:jc w:val="center"/>
              <w:rPr>
                <w:rFonts w:ascii="宋体" w:cs="Arial"/>
                <w:color w:val="000000"/>
                <w:kern w:val="0"/>
                <w:sz w:val="22"/>
                <w:szCs w:val="22"/>
              </w:rPr>
            </w:pPr>
            <w:r w:rsidRPr="00533CE2">
              <w:rPr>
                <w:rFonts w:ascii="宋体" w:hAnsi="宋体" w:cs="Arial" w:hint="eastAsia"/>
                <w:color w:val="000000"/>
                <w:kern w:val="0"/>
                <w:sz w:val="22"/>
                <w:szCs w:val="22"/>
              </w:rPr>
              <w:t>合计</w:t>
            </w:r>
          </w:p>
        </w:tc>
        <w:tc>
          <w:tcPr>
            <w:tcW w:w="1421"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right"/>
              <w:rPr>
                <w:rFonts w:ascii="宋体" w:cs="Arial"/>
                <w:color w:val="000000"/>
                <w:kern w:val="0"/>
                <w:sz w:val="22"/>
                <w:szCs w:val="22"/>
              </w:rPr>
            </w:pPr>
            <w:r w:rsidRPr="00533CE2">
              <w:rPr>
                <w:rFonts w:ascii="宋体" w:hAnsi="宋体" w:cs="Arial"/>
                <w:color w:val="000000"/>
                <w:kern w:val="0"/>
                <w:sz w:val="22"/>
                <w:szCs w:val="22"/>
              </w:rPr>
              <w:t>590.16</w:t>
            </w:r>
          </w:p>
        </w:tc>
        <w:tc>
          <w:tcPr>
            <w:tcW w:w="1478"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right"/>
              <w:rPr>
                <w:rFonts w:ascii="宋体" w:cs="Arial"/>
                <w:color w:val="000000"/>
                <w:kern w:val="0"/>
                <w:sz w:val="22"/>
                <w:szCs w:val="22"/>
              </w:rPr>
            </w:pPr>
            <w:r w:rsidRPr="00533CE2">
              <w:rPr>
                <w:rFonts w:ascii="宋体" w:hAnsi="宋体" w:cs="Arial"/>
                <w:color w:val="000000"/>
                <w:kern w:val="0"/>
                <w:sz w:val="22"/>
                <w:szCs w:val="22"/>
              </w:rPr>
              <w:t>387.13</w:t>
            </w:r>
          </w:p>
        </w:tc>
        <w:tc>
          <w:tcPr>
            <w:tcW w:w="1593"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right"/>
              <w:rPr>
                <w:rFonts w:ascii="宋体" w:cs="Arial"/>
                <w:color w:val="000000"/>
                <w:kern w:val="0"/>
                <w:sz w:val="22"/>
                <w:szCs w:val="22"/>
              </w:rPr>
            </w:pPr>
            <w:r w:rsidRPr="00533CE2">
              <w:rPr>
                <w:rFonts w:ascii="宋体" w:hAnsi="宋体" w:cs="Arial"/>
                <w:color w:val="000000"/>
                <w:kern w:val="0"/>
                <w:sz w:val="22"/>
                <w:szCs w:val="22"/>
              </w:rPr>
              <w:t>203.03</w:t>
            </w:r>
          </w:p>
        </w:tc>
      </w:tr>
      <w:tr w:rsidR="00A36197" w:rsidRPr="00533CE2" w:rsidTr="00514645">
        <w:trPr>
          <w:trHeight w:val="308"/>
        </w:trPr>
        <w:tc>
          <w:tcPr>
            <w:tcW w:w="986" w:type="dxa"/>
            <w:gridSpan w:val="3"/>
            <w:tcBorders>
              <w:top w:val="single" w:sz="4" w:space="0" w:color="000000"/>
              <w:left w:val="single" w:sz="8" w:space="0" w:color="000000"/>
              <w:bottom w:val="single" w:sz="4" w:space="0" w:color="000000"/>
              <w:right w:val="single" w:sz="4" w:space="0" w:color="000000"/>
            </w:tcBorders>
            <w:noWrap/>
            <w:vAlign w:val="center"/>
          </w:tcPr>
          <w:p w:rsidR="00A36197" w:rsidRPr="00533CE2" w:rsidRDefault="00A36197" w:rsidP="00514645">
            <w:pPr>
              <w:widowControl/>
              <w:jc w:val="left"/>
              <w:rPr>
                <w:rFonts w:ascii="宋体" w:cs="Arial"/>
                <w:color w:val="000000"/>
                <w:kern w:val="0"/>
                <w:sz w:val="22"/>
                <w:szCs w:val="22"/>
              </w:rPr>
            </w:pPr>
            <w:r w:rsidRPr="00533CE2">
              <w:rPr>
                <w:rFonts w:ascii="宋体" w:hAnsi="宋体" w:cs="Arial"/>
                <w:color w:val="000000"/>
                <w:kern w:val="0"/>
                <w:sz w:val="22"/>
                <w:szCs w:val="22"/>
              </w:rPr>
              <w:t>201</w:t>
            </w:r>
          </w:p>
        </w:tc>
        <w:tc>
          <w:tcPr>
            <w:tcW w:w="3192"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left"/>
              <w:rPr>
                <w:rFonts w:ascii="宋体" w:cs="Arial"/>
                <w:color w:val="000000"/>
                <w:kern w:val="0"/>
                <w:sz w:val="22"/>
                <w:szCs w:val="22"/>
              </w:rPr>
            </w:pPr>
            <w:r w:rsidRPr="00533CE2">
              <w:rPr>
                <w:rFonts w:ascii="宋体" w:hAnsi="宋体" w:cs="Arial" w:hint="eastAsia"/>
                <w:color w:val="000000"/>
                <w:kern w:val="0"/>
                <w:sz w:val="22"/>
                <w:szCs w:val="22"/>
              </w:rPr>
              <w:t>一般公共服务支出</w:t>
            </w:r>
          </w:p>
        </w:tc>
        <w:tc>
          <w:tcPr>
            <w:tcW w:w="1421"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right"/>
              <w:rPr>
                <w:rFonts w:ascii="宋体" w:cs="Arial"/>
                <w:color w:val="000000"/>
                <w:kern w:val="0"/>
                <w:sz w:val="22"/>
                <w:szCs w:val="22"/>
              </w:rPr>
            </w:pPr>
            <w:r w:rsidRPr="00533CE2">
              <w:rPr>
                <w:rFonts w:ascii="宋体" w:hAnsi="宋体" w:cs="Arial"/>
                <w:color w:val="000000"/>
                <w:kern w:val="0"/>
                <w:sz w:val="22"/>
                <w:szCs w:val="22"/>
              </w:rPr>
              <w:t>432.29</w:t>
            </w:r>
          </w:p>
        </w:tc>
        <w:tc>
          <w:tcPr>
            <w:tcW w:w="1478"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right"/>
              <w:rPr>
                <w:rFonts w:ascii="宋体" w:cs="Arial"/>
                <w:color w:val="000000"/>
                <w:kern w:val="0"/>
                <w:sz w:val="22"/>
                <w:szCs w:val="22"/>
              </w:rPr>
            </w:pPr>
            <w:r w:rsidRPr="00533CE2">
              <w:rPr>
                <w:rFonts w:ascii="宋体" w:hAnsi="宋体" w:cs="Arial"/>
                <w:color w:val="000000"/>
                <w:kern w:val="0"/>
                <w:sz w:val="22"/>
                <w:szCs w:val="22"/>
              </w:rPr>
              <w:t>229.26</w:t>
            </w:r>
          </w:p>
        </w:tc>
        <w:tc>
          <w:tcPr>
            <w:tcW w:w="1593"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right"/>
              <w:rPr>
                <w:rFonts w:ascii="宋体" w:cs="Arial"/>
                <w:color w:val="000000"/>
                <w:kern w:val="0"/>
                <w:sz w:val="22"/>
                <w:szCs w:val="22"/>
              </w:rPr>
            </w:pPr>
            <w:r w:rsidRPr="00533CE2">
              <w:rPr>
                <w:rFonts w:ascii="宋体" w:hAnsi="宋体" w:cs="Arial"/>
                <w:color w:val="000000"/>
                <w:kern w:val="0"/>
                <w:sz w:val="22"/>
                <w:szCs w:val="22"/>
              </w:rPr>
              <w:t>203.03</w:t>
            </w:r>
          </w:p>
        </w:tc>
      </w:tr>
      <w:tr w:rsidR="00A36197" w:rsidRPr="00533CE2" w:rsidTr="00514645">
        <w:trPr>
          <w:trHeight w:val="308"/>
        </w:trPr>
        <w:tc>
          <w:tcPr>
            <w:tcW w:w="986" w:type="dxa"/>
            <w:gridSpan w:val="3"/>
            <w:tcBorders>
              <w:top w:val="single" w:sz="4" w:space="0" w:color="000000"/>
              <w:left w:val="single" w:sz="8" w:space="0" w:color="000000"/>
              <w:bottom w:val="single" w:sz="4" w:space="0" w:color="000000"/>
              <w:right w:val="single" w:sz="4" w:space="0" w:color="000000"/>
            </w:tcBorders>
            <w:noWrap/>
            <w:vAlign w:val="center"/>
          </w:tcPr>
          <w:p w:rsidR="00A36197" w:rsidRPr="00533CE2" w:rsidRDefault="00A36197" w:rsidP="00514645">
            <w:pPr>
              <w:widowControl/>
              <w:jc w:val="left"/>
              <w:rPr>
                <w:rFonts w:ascii="宋体" w:cs="Arial"/>
                <w:color w:val="000000"/>
                <w:kern w:val="0"/>
                <w:sz w:val="22"/>
                <w:szCs w:val="22"/>
              </w:rPr>
            </w:pPr>
            <w:r w:rsidRPr="00533CE2">
              <w:rPr>
                <w:rFonts w:ascii="宋体" w:hAnsi="宋体" w:cs="Arial"/>
                <w:color w:val="000000"/>
                <w:kern w:val="0"/>
                <w:sz w:val="22"/>
                <w:szCs w:val="22"/>
              </w:rPr>
              <w:t>20103</w:t>
            </w:r>
          </w:p>
        </w:tc>
        <w:tc>
          <w:tcPr>
            <w:tcW w:w="3192"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left"/>
              <w:rPr>
                <w:rFonts w:ascii="宋体" w:cs="Arial"/>
                <w:color w:val="000000"/>
                <w:kern w:val="0"/>
                <w:sz w:val="22"/>
                <w:szCs w:val="22"/>
              </w:rPr>
            </w:pPr>
            <w:r w:rsidRPr="00533CE2">
              <w:rPr>
                <w:rFonts w:ascii="宋体" w:hAnsi="宋体" w:cs="Arial" w:hint="eastAsia"/>
                <w:color w:val="000000"/>
                <w:kern w:val="0"/>
                <w:sz w:val="22"/>
                <w:szCs w:val="22"/>
              </w:rPr>
              <w:t>政府办公厅（室）及相关机构事务</w:t>
            </w:r>
          </w:p>
        </w:tc>
        <w:tc>
          <w:tcPr>
            <w:tcW w:w="1421"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right"/>
              <w:rPr>
                <w:rFonts w:ascii="宋体" w:cs="Arial"/>
                <w:color w:val="000000"/>
                <w:kern w:val="0"/>
                <w:sz w:val="22"/>
                <w:szCs w:val="22"/>
              </w:rPr>
            </w:pPr>
            <w:r>
              <w:rPr>
                <w:rFonts w:ascii="宋体" w:hAnsi="宋体" w:cs="Arial"/>
                <w:color w:val="000000"/>
                <w:kern w:val="0"/>
                <w:sz w:val="22"/>
                <w:szCs w:val="22"/>
              </w:rPr>
              <w:t>421.83</w:t>
            </w:r>
            <w:r w:rsidRPr="00533CE2">
              <w:rPr>
                <w:rFonts w:ascii="宋体" w:hAnsi="宋体" w:cs="Arial"/>
                <w:color w:val="000000"/>
                <w:kern w:val="0"/>
                <w:sz w:val="22"/>
                <w:szCs w:val="22"/>
              </w:rPr>
              <w:t xml:space="preserve"> </w:t>
            </w:r>
          </w:p>
        </w:tc>
        <w:tc>
          <w:tcPr>
            <w:tcW w:w="1478"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right"/>
              <w:rPr>
                <w:rFonts w:ascii="宋体" w:cs="Arial"/>
                <w:color w:val="000000"/>
                <w:kern w:val="0"/>
                <w:sz w:val="22"/>
                <w:szCs w:val="22"/>
              </w:rPr>
            </w:pPr>
            <w:r w:rsidRPr="00533CE2">
              <w:rPr>
                <w:rFonts w:ascii="宋体" w:hAnsi="宋体" w:cs="Arial"/>
                <w:color w:val="000000"/>
                <w:kern w:val="0"/>
                <w:sz w:val="22"/>
                <w:szCs w:val="22"/>
              </w:rPr>
              <w:t>229.26</w:t>
            </w:r>
          </w:p>
        </w:tc>
        <w:tc>
          <w:tcPr>
            <w:tcW w:w="1593"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right"/>
              <w:rPr>
                <w:rFonts w:ascii="宋体" w:cs="Arial"/>
                <w:color w:val="000000"/>
                <w:kern w:val="0"/>
                <w:sz w:val="22"/>
                <w:szCs w:val="22"/>
              </w:rPr>
            </w:pPr>
            <w:r w:rsidRPr="00533CE2">
              <w:rPr>
                <w:rFonts w:ascii="宋体" w:hAnsi="宋体" w:cs="Arial"/>
                <w:color w:val="000000"/>
                <w:kern w:val="0"/>
                <w:sz w:val="22"/>
                <w:szCs w:val="22"/>
              </w:rPr>
              <w:t>192.57</w:t>
            </w:r>
          </w:p>
        </w:tc>
      </w:tr>
      <w:tr w:rsidR="00A36197" w:rsidRPr="00533CE2" w:rsidTr="00514645">
        <w:trPr>
          <w:trHeight w:val="308"/>
        </w:trPr>
        <w:tc>
          <w:tcPr>
            <w:tcW w:w="986" w:type="dxa"/>
            <w:gridSpan w:val="3"/>
            <w:tcBorders>
              <w:top w:val="single" w:sz="4" w:space="0" w:color="000000"/>
              <w:left w:val="single" w:sz="8" w:space="0" w:color="000000"/>
              <w:bottom w:val="single" w:sz="4" w:space="0" w:color="000000"/>
              <w:right w:val="single" w:sz="4" w:space="0" w:color="000000"/>
            </w:tcBorders>
            <w:noWrap/>
            <w:vAlign w:val="center"/>
          </w:tcPr>
          <w:p w:rsidR="00A36197" w:rsidRPr="00533CE2" w:rsidRDefault="00A36197" w:rsidP="00514645">
            <w:pPr>
              <w:widowControl/>
              <w:jc w:val="left"/>
              <w:rPr>
                <w:rFonts w:ascii="宋体" w:cs="Arial"/>
                <w:color w:val="000000"/>
                <w:kern w:val="0"/>
                <w:sz w:val="22"/>
                <w:szCs w:val="22"/>
              </w:rPr>
            </w:pPr>
            <w:r w:rsidRPr="00533CE2">
              <w:rPr>
                <w:rFonts w:ascii="宋体" w:hAnsi="宋体" w:cs="Arial"/>
                <w:color w:val="000000"/>
                <w:kern w:val="0"/>
                <w:sz w:val="22"/>
                <w:szCs w:val="22"/>
              </w:rPr>
              <w:t>2010301</w:t>
            </w:r>
          </w:p>
        </w:tc>
        <w:tc>
          <w:tcPr>
            <w:tcW w:w="3192"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left"/>
              <w:rPr>
                <w:rFonts w:ascii="宋体" w:cs="Arial"/>
                <w:color w:val="000000"/>
                <w:kern w:val="0"/>
                <w:sz w:val="22"/>
                <w:szCs w:val="22"/>
              </w:rPr>
            </w:pPr>
            <w:r w:rsidRPr="00533CE2">
              <w:rPr>
                <w:rFonts w:ascii="宋体" w:hAnsi="宋体" w:cs="Arial"/>
                <w:color w:val="000000"/>
                <w:kern w:val="0"/>
                <w:sz w:val="22"/>
                <w:szCs w:val="22"/>
              </w:rPr>
              <w:t xml:space="preserve">  </w:t>
            </w:r>
            <w:r w:rsidRPr="00533CE2">
              <w:rPr>
                <w:rFonts w:ascii="宋体" w:hAnsi="宋体" w:cs="Arial" w:hint="eastAsia"/>
                <w:color w:val="000000"/>
                <w:kern w:val="0"/>
                <w:sz w:val="22"/>
                <w:szCs w:val="22"/>
              </w:rPr>
              <w:t>行政运行</w:t>
            </w:r>
          </w:p>
        </w:tc>
        <w:tc>
          <w:tcPr>
            <w:tcW w:w="1421"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right"/>
              <w:rPr>
                <w:rFonts w:ascii="宋体" w:cs="Arial"/>
                <w:color w:val="000000"/>
                <w:kern w:val="0"/>
                <w:sz w:val="22"/>
                <w:szCs w:val="22"/>
              </w:rPr>
            </w:pPr>
            <w:r w:rsidRPr="00533CE2">
              <w:rPr>
                <w:rFonts w:ascii="宋体" w:hAnsi="宋体" w:cs="Arial"/>
                <w:color w:val="000000"/>
                <w:kern w:val="0"/>
                <w:sz w:val="22"/>
                <w:szCs w:val="22"/>
              </w:rPr>
              <w:t>229.26</w:t>
            </w:r>
          </w:p>
        </w:tc>
        <w:tc>
          <w:tcPr>
            <w:tcW w:w="1478"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right"/>
              <w:rPr>
                <w:rFonts w:ascii="宋体" w:cs="Arial"/>
                <w:color w:val="000000"/>
                <w:kern w:val="0"/>
                <w:sz w:val="22"/>
                <w:szCs w:val="22"/>
              </w:rPr>
            </w:pPr>
            <w:r w:rsidRPr="00533CE2">
              <w:rPr>
                <w:rFonts w:ascii="宋体" w:hAnsi="宋体" w:cs="Arial"/>
                <w:color w:val="000000"/>
                <w:kern w:val="0"/>
                <w:sz w:val="22"/>
                <w:szCs w:val="22"/>
              </w:rPr>
              <w:t>229.26</w:t>
            </w:r>
          </w:p>
        </w:tc>
        <w:tc>
          <w:tcPr>
            <w:tcW w:w="1593"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right"/>
              <w:rPr>
                <w:rFonts w:ascii="宋体" w:cs="Arial"/>
                <w:color w:val="000000"/>
                <w:kern w:val="0"/>
                <w:sz w:val="22"/>
                <w:szCs w:val="22"/>
              </w:rPr>
            </w:pPr>
            <w:r w:rsidRPr="00533CE2">
              <w:rPr>
                <w:rFonts w:ascii="宋体" w:cs="Arial"/>
                <w:color w:val="000000"/>
                <w:kern w:val="0"/>
                <w:sz w:val="22"/>
                <w:szCs w:val="22"/>
              </w:rPr>
              <w:t>0.00</w:t>
            </w:r>
          </w:p>
        </w:tc>
      </w:tr>
      <w:tr w:rsidR="00A36197" w:rsidRPr="00533CE2" w:rsidTr="00514645">
        <w:trPr>
          <w:trHeight w:val="308"/>
        </w:trPr>
        <w:tc>
          <w:tcPr>
            <w:tcW w:w="986" w:type="dxa"/>
            <w:gridSpan w:val="3"/>
            <w:tcBorders>
              <w:top w:val="single" w:sz="4" w:space="0" w:color="000000"/>
              <w:left w:val="single" w:sz="8" w:space="0" w:color="000000"/>
              <w:bottom w:val="single" w:sz="4" w:space="0" w:color="000000"/>
              <w:right w:val="single" w:sz="4" w:space="0" w:color="000000"/>
            </w:tcBorders>
            <w:noWrap/>
            <w:vAlign w:val="center"/>
          </w:tcPr>
          <w:p w:rsidR="00A36197" w:rsidRPr="00533CE2" w:rsidRDefault="00A36197" w:rsidP="00514645">
            <w:pPr>
              <w:widowControl/>
              <w:jc w:val="left"/>
              <w:rPr>
                <w:rFonts w:ascii="宋体" w:cs="Arial"/>
                <w:color w:val="000000"/>
                <w:kern w:val="0"/>
                <w:sz w:val="22"/>
                <w:szCs w:val="22"/>
              </w:rPr>
            </w:pPr>
            <w:r w:rsidRPr="00533CE2">
              <w:rPr>
                <w:rFonts w:ascii="宋体" w:hAnsi="宋体" w:cs="Arial"/>
                <w:color w:val="000000"/>
                <w:kern w:val="0"/>
                <w:sz w:val="22"/>
                <w:szCs w:val="22"/>
              </w:rPr>
              <w:t>2010302</w:t>
            </w:r>
          </w:p>
        </w:tc>
        <w:tc>
          <w:tcPr>
            <w:tcW w:w="3192"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left"/>
              <w:rPr>
                <w:rFonts w:ascii="宋体" w:cs="Arial"/>
                <w:color w:val="000000"/>
                <w:kern w:val="0"/>
                <w:sz w:val="22"/>
                <w:szCs w:val="22"/>
              </w:rPr>
            </w:pPr>
            <w:r w:rsidRPr="00533CE2">
              <w:rPr>
                <w:rFonts w:ascii="宋体" w:hAnsi="宋体" w:cs="Arial"/>
                <w:color w:val="000000"/>
                <w:kern w:val="0"/>
                <w:sz w:val="22"/>
                <w:szCs w:val="22"/>
              </w:rPr>
              <w:t xml:space="preserve">  </w:t>
            </w:r>
            <w:r w:rsidRPr="00533CE2">
              <w:rPr>
                <w:rFonts w:ascii="宋体" w:hAnsi="宋体" w:cs="Arial" w:hint="eastAsia"/>
                <w:color w:val="000000"/>
                <w:kern w:val="0"/>
                <w:sz w:val="22"/>
                <w:szCs w:val="22"/>
              </w:rPr>
              <w:t>一般行政管理事务</w:t>
            </w:r>
          </w:p>
        </w:tc>
        <w:tc>
          <w:tcPr>
            <w:tcW w:w="1421"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right"/>
              <w:rPr>
                <w:rFonts w:ascii="宋体" w:cs="Arial"/>
                <w:color w:val="000000"/>
                <w:kern w:val="0"/>
                <w:sz w:val="22"/>
                <w:szCs w:val="22"/>
              </w:rPr>
            </w:pPr>
            <w:r w:rsidRPr="00533CE2">
              <w:rPr>
                <w:rFonts w:ascii="宋体" w:hAnsi="宋体" w:cs="Arial"/>
                <w:color w:val="000000"/>
                <w:kern w:val="0"/>
                <w:sz w:val="22"/>
                <w:szCs w:val="22"/>
              </w:rPr>
              <w:t>192.57</w:t>
            </w:r>
          </w:p>
        </w:tc>
        <w:tc>
          <w:tcPr>
            <w:tcW w:w="1478"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right"/>
              <w:rPr>
                <w:rFonts w:ascii="宋体" w:cs="Arial"/>
                <w:color w:val="000000"/>
                <w:kern w:val="0"/>
                <w:sz w:val="22"/>
                <w:szCs w:val="22"/>
              </w:rPr>
            </w:pPr>
            <w:r w:rsidRPr="00533CE2">
              <w:rPr>
                <w:rFonts w:ascii="宋体" w:cs="Arial"/>
                <w:color w:val="000000"/>
                <w:kern w:val="0"/>
                <w:sz w:val="22"/>
                <w:szCs w:val="22"/>
              </w:rPr>
              <w:t>0.00</w:t>
            </w:r>
          </w:p>
        </w:tc>
        <w:tc>
          <w:tcPr>
            <w:tcW w:w="1593"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right"/>
              <w:rPr>
                <w:rFonts w:ascii="宋体" w:cs="Arial"/>
                <w:color w:val="000000"/>
                <w:kern w:val="0"/>
                <w:sz w:val="22"/>
                <w:szCs w:val="22"/>
              </w:rPr>
            </w:pPr>
            <w:r w:rsidRPr="00533CE2">
              <w:rPr>
                <w:rFonts w:ascii="宋体" w:hAnsi="宋体" w:cs="Arial"/>
                <w:color w:val="000000"/>
                <w:kern w:val="0"/>
                <w:sz w:val="22"/>
                <w:szCs w:val="22"/>
              </w:rPr>
              <w:t>192.57</w:t>
            </w:r>
          </w:p>
        </w:tc>
      </w:tr>
      <w:tr w:rsidR="00A36197" w:rsidRPr="00533CE2" w:rsidTr="00514645">
        <w:trPr>
          <w:trHeight w:val="308"/>
        </w:trPr>
        <w:tc>
          <w:tcPr>
            <w:tcW w:w="986" w:type="dxa"/>
            <w:gridSpan w:val="3"/>
            <w:tcBorders>
              <w:top w:val="single" w:sz="4" w:space="0" w:color="000000"/>
              <w:left w:val="single" w:sz="8" w:space="0" w:color="000000"/>
              <w:bottom w:val="single" w:sz="4" w:space="0" w:color="000000"/>
              <w:right w:val="single" w:sz="4" w:space="0" w:color="000000"/>
            </w:tcBorders>
            <w:noWrap/>
            <w:vAlign w:val="center"/>
          </w:tcPr>
          <w:p w:rsidR="00A36197" w:rsidRPr="00533CE2" w:rsidRDefault="00A36197" w:rsidP="00514645">
            <w:pPr>
              <w:widowControl/>
              <w:jc w:val="left"/>
              <w:rPr>
                <w:rFonts w:ascii="宋体" w:cs="Arial"/>
                <w:color w:val="000000"/>
                <w:kern w:val="0"/>
                <w:sz w:val="22"/>
                <w:szCs w:val="22"/>
              </w:rPr>
            </w:pPr>
            <w:r w:rsidRPr="00533CE2">
              <w:rPr>
                <w:rFonts w:ascii="宋体" w:hAnsi="宋体" w:cs="Arial"/>
                <w:color w:val="000000"/>
                <w:kern w:val="0"/>
                <w:sz w:val="22"/>
                <w:szCs w:val="22"/>
              </w:rPr>
              <w:t>20125</w:t>
            </w:r>
          </w:p>
        </w:tc>
        <w:tc>
          <w:tcPr>
            <w:tcW w:w="3192"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left"/>
              <w:rPr>
                <w:rFonts w:ascii="宋体" w:cs="Arial"/>
                <w:color w:val="000000"/>
                <w:kern w:val="0"/>
                <w:sz w:val="22"/>
                <w:szCs w:val="22"/>
              </w:rPr>
            </w:pPr>
            <w:r w:rsidRPr="00533CE2">
              <w:rPr>
                <w:rFonts w:ascii="宋体" w:hAnsi="宋体" w:cs="Arial" w:hint="eastAsia"/>
                <w:color w:val="000000"/>
                <w:kern w:val="0"/>
                <w:sz w:val="22"/>
                <w:szCs w:val="22"/>
              </w:rPr>
              <w:t>港澳台侨事务</w:t>
            </w:r>
          </w:p>
        </w:tc>
        <w:tc>
          <w:tcPr>
            <w:tcW w:w="1421"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right"/>
              <w:rPr>
                <w:rFonts w:ascii="宋体" w:cs="Arial"/>
                <w:color w:val="000000"/>
                <w:kern w:val="0"/>
                <w:sz w:val="22"/>
                <w:szCs w:val="22"/>
              </w:rPr>
            </w:pPr>
            <w:r w:rsidRPr="00533CE2">
              <w:rPr>
                <w:rFonts w:ascii="宋体" w:hAnsi="宋体" w:cs="Arial"/>
                <w:color w:val="000000"/>
                <w:kern w:val="0"/>
                <w:sz w:val="22"/>
                <w:szCs w:val="22"/>
              </w:rPr>
              <w:t>10.46</w:t>
            </w:r>
          </w:p>
        </w:tc>
        <w:tc>
          <w:tcPr>
            <w:tcW w:w="1478"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right"/>
              <w:rPr>
                <w:rFonts w:ascii="宋体" w:cs="Arial"/>
                <w:color w:val="000000"/>
                <w:kern w:val="0"/>
                <w:sz w:val="22"/>
                <w:szCs w:val="22"/>
              </w:rPr>
            </w:pPr>
            <w:r w:rsidRPr="00533CE2">
              <w:rPr>
                <w:rFonts w:ascii="宋体" w:cs="Arial"/>
                <w:color w:val="000000"/>
                <w:kern w:val="0"/>
                <w:sz w:val="22"/>
                <w:szCs w:val="22"/>
              </w:rPr>
              <w:t>0.00</w:t>
            </w:r>
          </w:p>
        </w:tc>
        <w:tc>
          <w:tcPr>
            <w:tcW w:w="1593"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right"/>
              <w:rPr>
                <w:rFonts w:ascii="宋体" w:cs="Arial"/>
                <w:color w:val="000000"/>
                <w:kern w:val="0"/>
                <w:sz w:val="22"/>
                <w:szCs w:val="22"/>
              </w:rPr>
            </w:pPr>
            <w:r w:rsidRPr="00533CE2">
              <w:rPr>
                <w:rFonts w:ascii="宋体" w:hAnsi="宋体" w:cs="Arial"/>
                <w:color w:val="000000"/>
                <w:kern w:val="0"/>
                <w:sz w:val="22"/>
                <w:szCs w:val="22"/>
              </w:rPr>
              <w:t>10.46</w:t>
            </w:r>
          </w:p>
        </w:tc>
      </w:tr>
      <w:tr w:rsidR="00A36197" w:rsidRPr="00533CE2" w:rsidTr="00514645">
        <w:trPr>
          <w:trHeight w:val="308"/>
        </w:trPr>
        <w:tc>
          <w:tcPr>
            <w:tcW w:w="986" w:type="dxa"/>
            <w:gridSpan w:val="3"/>
            <w:tcBorders>
              <w:top w:val="single" w:sz="4" w:space="0" w:color="000000"/>
              <w:left w:val="single" w:sz="8" w:space="0" w:color="000000"/>
              <w:bottom w:val="single" w:sz="4" w:space="0" w:color="000000"/>
              <w:right w:val="single" w:sz="4" w:space="0" w:color="000000"/>
            </w:tcBorders>
            <w:noWrap/>
            <w:vAlign w:val="center"/>
          </w:tcPr>
          <w:p w:rsidR="00A36197" w:rsidRPr="00533CE2" w:rsidRDefault="00A36197" w:rsidP="00514645">
            <w:pPr>
              <w:widowControl/>
              <w:jc w:val="left"/>
              <w:rPr>
                <w:rFonts w:ascii="宋体" w:cs="Arial"/>
                <w:color w:val="000000"/>
                <w:kern w:val="0"/>
                <w:sz w:val="22"/>
                <w:szCs w:val="22"/>
              </w:rPr>
            </w:pPr>
            <w:r w:rsidRPr="00533CE2">
              <w:rPr>
                <w:rFonts w:ascii="宋体" w:hAnsi="宋体" w:cs="Arial"/>
                <w:color w:val="000000"/>
                <w:kern w:val="0"/>
                <w:sz w:val="22"/>
                <w:szCs w:val="22"/>
              </w:rPr>
              <w:t>2012506</w:t>
            </w:r>
          </w:p>
        </w:tc>
        <w:tc>
          <w:tcPr>
            <w:tcW w:w="3192"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left"/>
              <w:rPr>
                <w:rFonts w:ascii="宋体" w:cs="Arial"/>
                <w:color w:val="000000"/>
                <w:kern w:val="0"/>
                <w:sz w:val="22"/>
                <w:szCs w:val="22"/>
              </w:rPr>
            </w:pPr>
            <w:r w:rsidRPr="00533CE2">
              <w:rPr>
                <w:rFonts w:ascii="宋体" w:hAnsi="宋体" w:cs="Arial"/>
                <w:color w:val="000000"/>
                <w:kern w:val="0"/>
                <w:sz w:val="22"/>
                <w:szCs w:val="22"/>
              </w:rPr>
              <w:t xml:space="preserve">  </w:t>
            </w:r>
            <w:r w:rsidRPr="00533CE2">
              <w:rPr>
                <w:rFonts w:ascii="宋体" w:hAnsi="宋体" w:cs="Arial" w:hint="eastAsia"/>
                <w:color w:val="000000"/>
                <w:kern w:val="0"/>
                <w:sz w:val="22"/>
                <w:szCs w:val="22"/>
              </w:rPr>
              <w:t>华侨事务</w:t>
            </w:r>
          </w:p>
        </w:tc>
        <w:tc>
          <w:tcPr>
            <w:tcW w:w="1421"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right"/>
              <w:rPr>
                <w:rFonts w:ascii="宋体" w:cs="Arial"/>
                <w:color w:val="000000"/>
                <w:kern w:val="0"/>
                <w:sz w:val="22"/>
                <w:szCs w:val="22"/>
              </w:rPr>
            </w:pPr>
            <w:r w:rsidRPr="00533CE2">
              <w:rPr>
                <w:rFonts w:ascii="宋体" w:hAnsi="宋体" w:cs="Arial"/>
                <w:color w:val="000000"/>
                <w:kern w:val="0"/>
                <w:sz w:val="22"/>
                <w:szCs w:val="22"/>
              </w:rPr>
              <w:t>10.46</w:t>
            </w:r>
          </w:p>
        </w:tc>
        <w:tc>
          <w:tcPr>
            <w:tcW w:w="1478"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right"/>
              <w:rPr>
                <w:rFonts w:ascii="宋体" w:cs="Arial"/>
                <w:color w:val="000000"/>
                <w:kern w:val="0"/>
                <w:sz w:val="22"/>
                <w:szCs w:val="22"/>
              </w:rPr>
            </w:pPr>
            <w:r w:rsidRPr="00533CE2">
              <w:rPr>
                <w:rFonts w:ascii="宋体" w:cs="Arial"/>
                <w:color w:val="000000"/>
                <w:kern w:val="0"/>
                <w:sz w:val="22"/>
                <w:szCs w:val="22"/>
              </w:rPr>
              <w:t>0.00</w:t>
            </w:r>
          </w:p>
        </w:tc>
        <w:tc>
          <w:tcPr>
            <w:tcW w:w="1593"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right"/>
              <w:rPr>
                <w:rFonts w:ascii="宋体" w:cs="Arial"/>
                <w:color w:val="000000"/>
                <w:kern w:val="0"/>
                <w:sz w:val="22"/>
                <w:szCs w:val="22"/>
              </w:rPr>
            </w:pPr>
            <w:r w:rsidRPr="00533CE2">
              <w:rPr>
                <w:rFonts w:ascii="宋体" w:hAnsi="宋体" w:cs="Arial"/>
                <w:color w:val="000000"/>
                <w:kern w:val="0"/>
                <w:sz w:val="22"/>
                <w:szCs w:val="22"/>
              </w:rPr>
              <w:t>10.46</w:t>
            </w:r>
          </w:p>
        </w:tc>
      </w:tr>
      <w:tr w:rsidR="00A36197" w:rsidRPr="00533CE2" w:rsidTr="00514645">
        <w:trPr>
          <w:trHeight w:val="308"/>
        </w:trPr>
        <w:tc>
          <w:tcPr>
            <w:tcW w:w="986" w:type="dxa"/>
            <w:gridSpan w:val="3"/>
            <w:tcBorders>
              <w:top w:val="single" w:sz="4" w:space="0" w:color="000000"/>
              <w:left w:val="single" w:sz="8" w:space="0" w:color="000000"/>
              <w:bottom w:val="single" w:sz="4" w:space="0" w:color="000000"/>
              <w:right w:val="single" w:sz="4" w:space="0" w:color="000000"/>
            </w:tcBorders>
            <w:noWrap/>
            <w:vAlign w:val="center"/>
          </w:tcPr>
          <w:p w:rsidR="00A36197" w:rsidRPr="00533CE2" w:rsidRDefault="00A36197" w:rsidP="00514645">
            <w:pPr>
              <w:widowControl/>
              <w:jc w:val="left"/>
              <w:rPr>
                <w:rFonts w:ascii="宋体" w:cs="Arial"/>
                <w:color w:val="000000"/>
                <w:kern w:val="0"/>
                <w:sz w:val="22"/>
                <w:szCs w:val="22"/>
              </w:rPr>
            </w:pPr>
            <w:r w:rsidRPr="00533CE2">
              <w:rPr>
                <w:rFonts w:ascii="宋体" w:hAnsi="宋体" w:cs="Arial"/>
                <w:color w:val="000000"/>
                <w:kern w:val="0"/>
                <w:sz w:val="22"/>
                <w:szCs w:val="22"/>
              </w:rPr>
              <w:t>208</w:t>
            </w:r>
          </w:p>
        </w:tc>
        <w:tc>
          <w:tcPr>
            <w:tcW w:w="3192"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left"/>
              <w:rPr>
                <w:rFonts w:ascii="宋体" w:cs="Arial"/>
                <w:color w:val="000000"/>
                <w:kern w:val="0"/>
                <w:sz w:val="22"/>
                <w:szCs w:val="22"/>
              </w:rPr>
            </w:pPr>
            <w:r w:rsidRPr="00533CE2">
              <w:rPr>
                <w:rFonts w:ascii="宋体" w:hAnsi="宋体" w:cs="Arial" w:hint="eastAsia"/>
                <w:color w:val="000000"/>
                <w:kern w:val="0"/>
                <w:sz w:val="22"/>
                <w:szCs w:val="22"/>
              </w:rPr>
              <w:t>社会保障和就业支出</w:t>
            </w:r>
          </w:p>
        </w:tc>
        <w:tc>
          <w:tcPr>
            <w:tcW w:w="1421"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right"/>
              <w:rPr>
                <w:rFonts w:ascii="宋体" w:cs="Arial"/>
                <w:color w:val="000000"/>
                <w:kern w:val="0"/>
                <w:sz w:val="22"/>
                <w:szCs w:val="22"/>
              </w:rPr>
            </w:pPr>
            <w:r w:rsidRPr="00533CE2">
              <w:rPr>
                <w:rFonts w:ascii="宋体" w:hAnsi="宋体" w:cs="Arial"/>
                <w:color w:val="000000"/>
                <w:kern w:val="0"/>
                <w:sz w:val="22"/>
                <w:szCs w:val="22"/>
              </w:rPr>
              <w:t>122.71</w:t>
            </w:r>
          </w:p>
        </w:tc>
        <w:tc>
          <w:tcPr>
            <w:tcW w:w="1478"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right"/>
              <w:rPr>
                <w:rFonts w:ascii="宋体" w:cs="Arial"/>
                <w:color w:val="000000"/>
                <w:kern w:val="0"/>
                <w:sz w:val="22"/>
                <w:szCs w:val="22"/>
              </w:rPr>
            </w:pPr>
            <w:r w:rsidRPr="00533CE2">
              <w:rPr>
                <w:rFonts w:ascii="宋体" w:hAnsi="宋体" w:cs="Arial"/>
                <w:color w:val="000000"/>
                <w:kern w:val="0"/>
                <w:sz w:val="22"/>
                <w:szCs w:val="22"/>
              </w:rPr>
              <w:t>122.71</w:t>
            </w:r>
          </w:p>
        </w:tc>
        <w:tc>
          <w:tcPr>
            <w:tcW w:w="1593"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right"/>
              <w:rPr>
                <w:rFonts w:ascii="宋体" w:cs="Arial"/>
                <w:color w:val="000000"/>
                <w:kern w:val="0"/>
                <w:sz w:val="22"/>
                <w:szCs w:val="22"/>
              </w:rPr>
            </w:pPr>
            <w:r w:rsidRPr="00533CE2">
              <w:rPr>
                <w:rFonts w:ascii="宋体" w:cs="Arial"/>
                <w:color w:val="000000"/>
                <w:kern w:val="0"/>
                <w:sz w:val="22"/>
                <w:szCs w:val="22"/>
              </w:rPr>
              <w:t>0.00</w:t>
            </w:r>
          </w:p>
        </w:tc>
      </w:tr>
      <w:tr w:rsidR="00A36197" w:rsidRPr="00533CE2" w:rsidTr="00514645">
        <w:trPr>
          <w:trHeight w:val="308"/>
        </w:trPr>
        <w:tc>
          <w:tcPr>
            <w:tcW w:w="986" w:type="dxa"/>
            <w:gridSpan w:val="3"/>
            <w:tcBorders>
              <w:top w:val="single" w:sz="4" w:space="0" w:color="000000"/>
              <w:left w:val="single" w:sz="8" w:space="0" w:color="000000"/>
              <w:bottom w:val="single" w:sz="4" w:space="0" w:color="000000"/>
              <w:right w:val="single" w:sz="4" w:space="0" w:color="000000"/>
            </w:tcBorders>
            <w:noWrap/>
            <w:vAlign w:val="center"/>
          </w:tcPr>
          <w:p w:rsidR="00A36197" w:rsidRPr="00533CE2" w:rsidRDefault="00A36197" w:rsidP="00514645">
            <w:pPr>
              <w:widowControl/>
              <w:jc w:val="left"/>
              <w:rPr>
                <w:rFonts w:ascii="宋体" w:cs="Arial"/>
                <w:color w:val="000000"/>
                <w:kern w:val="0"/>
                <w:sz w:val="22"/>
                <w:szCs w:val="22"/>
              </w:rPr>
            </w:pPr>
            <w:r w:rsidRPr="00533CE2">
              <w:rPr>
                <w:rFonts w:ascii="宋体" w:hAnsi="宋体" w:cs="Arial"/>
                <w:color w:val="000000"/>
                <w:kern w:val="0"/>
                <w:sz w:val="22"/>
                <w:szCs w:val="22"/>
              </w:rPr>
              <w:t>20805</w:t>
            </w:r>
          </w:p>
        </w:tc>
        <w:tc>
          <w:tcPr>
            <w:tcW w:w="3192"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left"/>
              <w:rPr>
                <w:rFonts w:ascii="宋体" w:cs="Arial"/>
                <w:color w:val="000000"/>
                <w:kern w:val="0"/>
                <w:sz w:val="22"/>
                <w:szCs w:val="22"/>
              </w:rPr>
            </w:pPr>
            <w:r w:rsidRPr="00533CE2">
              <w:rPr>
                <w:rFonts w:ascii="宋体" w:hAnsi="宋体" w:cs="Arial" w:hint="eastAsia"/>
                <w:color w:val="000000"/>
                <w:kern w:val="0"/>
                <w:sz w:val="22"/>
                <w:szCs w:val="22"/>
              </w:rPr>
              <w:t>行政事业单位离退休</w:t>
            </w:r>
          </w:p>
        </w:tc>
        <w:tc>
          <w:tcPr>
            <w:tcW w:w="1421"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right"/>
              <w:rPr>
                <w:rFonts w:ascii="宋体" w:cs="Arial"/>
                <w:color w:val="000000"/>
                <w:kern w:val="0"/>
                <w:sz w:val="22"/>
                <w:szCs w:val="22"/>
              </w:rPr>
            </w:pPr>
            <w:r w:rsidRPr="00533CE2">
              <w:rPr>
                <w:rFonts w:ascii="宋体" w:hAnsi="宋体" w:cs="Arial"/>
                <w:color w:val="000000"/>
                <w:kern w:val="0"/>
                <w:sz w:val="22"/>
                <w:szCs w:val="22"/>
              </w:rPr>
              <w:t>122.71</w:t>
            </w:r>
          </w:p>
        </w:tc>
        <w:tc>
          <w:tcPr>
            <w:tcW w:w="1478"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right"/>
              <w:rPr>
                <w:rFonts w:ascii="宋体" w:cs="Arial"/>
                <w:color w:val="000000"/>
                <w:kern w:val="0"/>
                <w:sz w:val="22"/>
                <w:szCs w:val="22"/>
              </w:rPr>
            </w:pPr>
            <w:r w:rsidRPr="00533CE2">
              <w:rPr>
                <w:rFonts w:ascii="宋体" w:hAnsi="宋体" w:cs="Arial"/>
                <w:color w:val="000000"/>
                <w:kern w:val="0"/>
                <w:sz w:val="22"/>
                <w:szCs w:val="22"/>
              </w:rPr>
              <w:t>122.71</w:t>
            </w:r>
          </w:p>
        </w:tc>
        <w:tc>
          <w:tcPr>
            <w:tcW w:w="1593"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right"/>
              <w:rPr>
                <w:rFonts w:ascii="宋体" w:cs="Arial"/>
                <w:color w:val="000000"/>
                <w:kern w:val="0"/>
                <w:sz w:val="22"/>
                <w:szCs w:val="22"/>
              </w:rPr>
            </w:pPr>
            <w:r w:rsidRPr="00533CE2">
              <w:rPr>
                <w:rFonts w:ascii="宋体" w:cs="Arial"/>
                <w:color w:val="000000"/>
                <w:kern w:val="0"/>
                <w:sz w:val="22"/>
                <w:szCs w:val="22"/>
              </w:rPr>
              <w:t>0.00</w:t>
            </w:r>
          </w:p>
        </w:tc>
      </w:tr>
      <w:tr w:rsidR="00A36197" w:rsidRPr="00533CE2" w:rsidTr="00514645">
        <w:trPr>
          <w:trHeight w:val="308"/>
        </w:trPr>
        <w:tc>
          <w:tcPr>
            <w:tcW w:w="986" w:type="dxa"/>
            <w:gridSpan w:val="3"/>
            <w:tcBorders>
              <w:top w:val="single" w:sz="4" w:space="0" w:color="000000"/>
              <w:left w:val="single" w:sz="8" w:space="0" w:color="000000"/>
              <w:bottom w:val="single" w:sz="4" w:space="0" w:color="000000"/>
              <w:right w:val="single" w:sz="4" w:space="0" w:color="000000"/>
            </w:tcBorders>
            <w:noWrap/>
            <w:vAlign w:val="center"/>
          </w:tcPr>
          <w:p w:rsidR="00A36197" w:rsidRPr="00533CE2" w:rsidRDefault="00A36197" w:rsidP="00514645">
            <w:pPr>
              <w:widowControl/>
              <w:jc w:val="left"/>
              <w:rPr>
                <w:rFonts w:ascii="宋体" w:cs="Arial"/>
                <w:color w:val="000000"/>
                <w:kern w:val="0"/>
                <w:sz w:val="22"/>
                <w:szCs w:val="22"/>
              </w:rPr>
            </w:pPr>
            <w:r w:rsidRPr="00533CE2">
              <w:rPr>
                <w:rFonts w:ascii="宋体" w:hAnsi="宋体" w:cs="Arial"/>
                <w:color w:val="000000"/>
                <w:kern w:val="0"/>
                <w:sz w:val="22"/>
                <w:szCs w:val="22"/>
              </w:rPr>
              <w:t>2080504</w:t>
            </w:r>
          </w:p>
        </w:tc>
        <w:tc>
          <w:tcPr>
            <w:tcW w:w="3192"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left"/>
              <w:rPr>
                <w:rFonts w:ascii="宋体" w:cs="Arial"/>
                <w:color w:val="000000"/>
                <w:kern w:val="0"/>
                <w:sz w:val="22"/>
                <w:szCs w:val="22"/>
              </w:rPr>
            </w:pPr>
            <w:r w:rsidRPr="00533CE2">
              <w:rPr>
                <w:rFonts w:ascii="宋体" w:hAnsi="宋体" w:cs="Arial"/>
                <w:color w:val="000000"/>
                <w:kern w:val="0"/>
                <w:sz w:val="22"/>
                <w:szCs w:val="22"/>
              </w:rPr>
              <w:t xml:space="preserve">  </w:t>
            </w:r>
            <w:r w:rsidRPr="00533CE2">
              <w:rPr>
                <w:rFonts w:ascii="宋体" w:hAnsi="宋体" w:cs="Arial" w:hint="eastAsia"/>
                <w:color w:val="000000"/>
                <w:kern w:val="0"/>
                <w:sz w:val="22"/>
                <w:szCs w:val="22"/>
              </w:rPr>
              <w:t>未归口管理的行政单位离退休</w:t>
            </w:r>
          </w:p>
        </w:tc>
        <w:tc>
          <w:tcPr>
            <w:tcW w:w="1421"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right"/>
              <w:rPr>
                <w:rFonts w:ascii="宋体" w:cs="Arial"/>
                <w:color w:val="000000"/>
                <w:kern w:val="0"/>
                <w:sz w:val="22"/>
                <w:szCs w:val="22"/>
              </w:rPr>
            </w:pPr>
            <w:r w:rsidRPr="00533CE2">
              <w:rPr>
                <w:rFonts w:ascii="宋体" w:hAnsi="宋体" w:cs="Arial"/>
                <w:color w:val="000000"/>
                <w:kern w:val="0"/>
                <w:sz w:val="22"/>
                <w:szCs w:val="22"/>
              </w:rPr>
              <w:t>122.71</w:t>
            </w:r>
          </w:p>
        </w:tc>
        <w:tc>
          <w:tcPr>
            <w:tcW w:w="1478"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right"/>
              <w:rPr>
                <w:rFonts w:ascii="宋体" w:cs="Arial"/>
                <w:color w:val="000000"/>
                <w:kern w:val="0"/>
                <w:sz w:val="22"/>
                <w:szCs w:val="22"/>
              </w:rPr>
            </w:pPr>
            <w:r w:rsidRPr="00533CE2">
              <w:rPr>
                <w:rFonts w:ascii="宋体" w:hAnsi="宋体" w:cs="Arial"/>
                <w:color w:val="000000"/>
                <w:kern w:val="0"/>
                <w:sz w:val="22"/>
                <w:szCs w:val="22"/>
              </w:rPr>
              <w:t>122.71</w:t>
            </w:r>
          </w:p>
        </w:tc>
        <w:tc>
          <w:tcPr>
            <w:tcW w:w="1593"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right"/>
              <w:rPr>
                <w:rFonts w:ascii="宋体" w:cs="Arial"/>
                <w:color w:val="000000"/>
                <w:kern w:val="0"/>
                <w:sz w:val="22"/>
                <w:szCs w:val="22"/>
              </w:rPr>
            </w:pPr>
            <w:r w:rsidRPr="00533CE2">
              <w:rPr>
                <w:rFonts w:ascii="宋体" w:cs="Arial"/>
                <w:color w:val="000000"/>
                <w:kern w:val="0"/>
                <w:sz w:val="22"/>
                <w:szCs w:val="22"/>
              </w:rPr>
              <w:t>0.00</w:t>
            </w:r>
          </w:p>
        </w:tc>
      </w:tr>
      <w:tr w:rsidR="00A36197" w:rsidRPr="00533CE2" w:rsidTr="00514645">
        <w:trPr>
          <w:trHeight w:val="308"/>
        </w:trPr>
        <w:tc>
          <w:tcPr>
            <w:tcW w:w="986" w:type="dxa"/>
            <w:gridSpan w:val="3"/>
            <w:tcBorders>
              <w:top w:val="single" w:sz="4" w:space="0" w:color="000000"/>
              <w:left w:val="single" w:sz="8" w:space="0" w:color="000000"/>
              <w:bottom w:val="single" w:sz="4" w:space="0" w:color="000000"/>
              <w:right w:val="single" w:sz="4" w:space="0" w:color="000000"/>
            </w:tcBorders>
            <w:noWrap/>
            <w:vAlign w:val="center"/>
          </w:tcPr>
          <w:p w:rsidR="00A36197" w:rsidRPr="00533CE2" w:rsidRDefault="00A36197" w:rsidP="00514645">
            <w:pPr>
              <w:widowControl/>
              <w:jc w:val="left"/>
              <w:rPr>
                <w:rFonts w:ascii="宋体" w:cs="Arial"/>
                <w:color w:val="000000"/>
                <w:kern w:val="0"/>
                <w:sz w:val="22"/>
                <w:szCs w:val="22"/>
              </w:rPr>
            </w:pPr>
            <w:r w:rsidRPr="00533CE2">
              <w:rPr>
                <w:rFonts w:ascii="宋体" w:hAnsi="宋体" w:cs="Arial"/>
                <w:color w:val="000000"/>
                <w:kern w:val="0"/>
                <w:sz w:val="22"/>
                <w:szCs w:val="22"/>
              </w:rPr>
              <w:t>210</w:t>
            </w:r>
          </w:p>
        </w:tc>
        <w:tc>
          <w:tcPr>
            <w:tcW w:w="3192"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left"/>
              <w:rPr>
                <w:rFonts w:ascii="宋体" w:cs="Arial"/>
                <w:color w:val="000000"/>
                <w:kern w:val="0"/>
                <w:sz w:val="22"/>
                <w:szCs w:val="22"/>
              </w:rPr>
            </w:pPr>
            <w:r w:rsidRPr="00533CE2">
              <w:rPr>
                <w:rFonts w:ascii="宋体" w:hAnsi="宋体" w:cs="Arial" w:hint="eastAsia"/>
                <w:color w:val="000000"/>
                <w:kern w:val="0"/>
                <w:sz w:val="22"/>
                <w:szCs w:val="22"/>
              </w:rPr>
              <w:t>医疗卫生与计划生育支出</w:t>
            </w:r>
          </w:p>
        </w:tc>
        <w:tc>
          <w:tcPr>
            <w:tcW w:w="1421"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right"/>
              <w:rPr>
                <w:rFonts w:ascii="宋体" w:cs="Arial"/>
                <w:color w:val="000000"/>
                <w:kern w:val="0"/>
                <w:sz w:val="22"/>
                <w:szCs w:val="22"/>
              </w:rPr>
            </w:pPr>
            <w:r w:rsidRPr="00533CE2">
              <w:rPr>
                <w:rFonts w:ascii="宋体" w:hAnsi="宋体" w:cs="Arial"/>
                <w:color w:val="000000"/>
                <w:kern w:val="0"/>
                <w:sz w:val="22"/>
                <w:szCs w:val="22"/>
              </w:rPr>
              <w:t>19.68</w:t>
            </w:r>
          </w:p>
        </w:tc>
        <w:tc>
          <w:tcPr>
            <w:tcW w:w="1478"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right"/>
              <w:rPr>
                <w:rFonts w:ascii="宋体" w:cs="Arial"/>
                <w:color w:val="000000"/>
                <w:kern w:val="0"/>
                <w:sz w:val="22"/>
                <w:szCs w:val="22"/>
              </w:rPr>
            </w:pPr>
            <w:r w:rsidRPr="00533CE2">
              <w:rPr>
                <w:rFonts w:ascii="宋体" w:hAnsi="宋体" w:cs="Arial"/>
                <w:color w:val="000000"/>
                <w:kern w:val="0"/>
                <w:sz w:val="22"/>
                <w:szCs w:val="22"/>
              </w:rPr>
              <w:t>19.68</w:t>
            </w:r>
          </w:p>
        </w:tc>
        <w:tc>
          <w:tcPr>
            <w:tcW w:w="1593"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right"/>
              <w:rPr>
                <w:rFonts w:ascii="宋体" w:cs="Arial"/>
                <w:color w:val="000000"/>
                <w:kern w:val="0"/>
                <w:sz w:val="22"/>
                <w:szCs w:val="22"/>
              </w:rPr>
            </w:pPr>
            <w:r w:rsidRPr="00533CE2">
              <w:rPr>
                <w:rFonts w:ascii="宋体" w:cs="Arial"/>
                <w:color w:val="000000"/>
                <w:kern w:val="0"/>
                <w:sz w:val="22"/>
                <w:szCs w:val="22"/>
              </w:rPr>
              <w:t>0.00</w:t>
            </w:r>
          </w:p>
        </w:tc>
      </w:tr>
      <w:tr w:rsidR="00A36197" w:rsidRPr="00533CE2" w:rsidTr="00514645">
        <w:trPr>
          <w:trHeight w:val="308"/>
        </w:trPr>
        <w:tc>
          <w:tcPr>
            <w:tcW w:w="986" w:type="dxa"/>
            <w:gridSpan w:val="3"/>
            <w:tcBorders>
              <w:top w:val="single" w:sz="4" w:space="0" w:color="000000"/>
              <w:left w:val="single" w:sz="8" w:space="0" w:color="000000"/>
              <w:bottom w:val="single" w:sz="4" w:space="0" w:color="000000"/>
              <w:right w:val="single" w:sz="4" w:space="0" w:color="000000"/>
            </w:tcBorders>
            <w:noWrap/>
            <w:vAlign w:val="center"/>
          </w:tcPr>
          <w:p w:rsidR="00A36197" w:rsidRPr="00533CE2" w:rsidRDefault="00A36197" w:rsidP="00514645">
            <w:pPr>
              <w:widowControl/>
              <w:jc w:val="left"/>
              <w:rPr>
                <w:rFonts w:ascii="宋体" w:cs="Arial"/>
                <w:color w:val="000000"/>
                <w:kern w:val="0"/>
                <w:sz w:val="22"/>
                <w:szCs w:val="22"/>
              </w:rPr>
            </w:pPr>
            <w:r w:rsidRPr="00533CE2">
              <w:rPr>
                <w:rFonts w:ascii="宋体" w:hAnsi="宋体" w:cs="Arial"/>
                <w:color w:val="000000"/>
                <w:kern w:val="0"/>
                <w:sz w:val="22"/>
                <w:szCs w:val="22"/>
              </w:rPr>
              <w:t>21005</w:t>
            </w:r>
          </w:p>
        </w:tc>
        <w:tc>
          <w:tcPr>
            <w:tcW w:w="3192"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left"/>
              <w:rPr>
                <w:rFonts w:ascii="宋体" w:cs="Arial"/>
                <w:color w:val="000000"/>
                <w:kern w:val="0"/>
                <w:sz w:val="22"/>
                <w:szCs w:val="22"/>
              </w:rPr>
            </w:pPr>
            <w:r w:rsidRPr="00533CE2">
              <w:rPr>
                <w:rFonts w:ascii="宋体" w:hAnsi="宋体" w:cs="Arial" w:hint="eastAsia"/>
                <w:color w:val="000000"/>
                <w:kern w:val="0"/>
                <w:sz w:val="22"/>
                <w:szCs w:val="22"/>
              </w:rPr>
              <w:t>医疗保障</w:t>
            </w:r>
          </w:p>
        </w:tc>
        <w:tc>
          <w:tcPr>
            <w:tcW w:w="1421"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right"/>
              <w:rPr>
                <w:rFonts w:ascii="宋体" w:cs="Arial"/>
                <w:color w:val="000000"/>
                <w:kern w:val="0"/>
                <w:sz w:val="22"/>
                <w:szCs w:val="22"/>
              </w:rPr>
            </w:pPr>
            <w:r w:rsidRPr="00533CE2">
              <w:rPr>
                <w:rFonts w:ascii="宋体" w:hAnsi="宋体" w:cs="Arial"/>
                <w:color w:val="000000"/>
                <w:kern w:val="0"/>
                <w:sz w:val="22"/>
                <w:szCs w:val="22"/>
              </w:rPr>
              <w:t>19.68</w:t>
            </w:r>
          </w:p>
        </w:tc>
        <w:tc>
          <w:tcPr>
            <w:tcW w:w="1478"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right"/>
              <w:rPr>
                <w:rFonts w:ascii="宋体" w:cs="Arial"/>
                <w:color w:val="000000"/>
                <w:kern w:val="0"/>
                <w:sz w:val="22"/>
                <w:szCs w:val="22"/>
              </w:rPr>
            </w:pPr>
            <w:r w:rsidRPr="00533CE2">
              <w:rPr>
                <w:rFonts w:ascii="宋体" w:hAnsi="宋体" w:cs="Arial"/>
                <w:color w:val="000000"/>
                <w:kern w:val="0"/>
                <w:sz w:val="22"/>
                <w:szCs w:val="22"/>
              </w:rPr>
              <w:t>19.68</w:t>
            </w:r>
          </w:p>
        </w:tc>
        <w:tc>
          <w:tcPr>
            <w:tcW w:w="1593"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right"/>
              <w:rPr>
                <w:rFonts w:ascii="宋体" w:cs="Arial"/>
                <w:color w:val="000000"/>
                <w:kern w:val="0"/>
                <w:sz w:val="22"/>
                <w:szCs w:val="22"/>
              </w:rPr>
            </w:pPr>
            <w:r w:rsidRPr="00533CE2">
              <w:rPr>
                <w:rFonts w:ascii="宋体" w:cs="Arial"/>
                <w:color w:val="000000"/>
                <w:kern w:val="0"/>
                <w:sz w:val="22"/>
                <w:szCs w:val="22"/>
              </w:rPr>
              <w:t>0.00</w:t>
            </w:r>
          </w:p>
        </w:tc>
      </w:tr>
      <w:tr w:rsidR="00A36197" w:rsidRPr="00533CE2" w:rsidTr="00514645">
        <w:trPr>
          <w:trHeight w:val="308"/>
        </w:trPr>
        <w:tc>
          <w:tcPr>
            <w:tcW w:w="986" w:type="dxa"/>
            <w:gridSpan w:val="3"/>
            <w:tcBorders>
              <w:top w:val="single" w:sz="4" w:space="0" w:color="000000"/>
              <w:left w:val="single" w:sz="8" w:space="0" w:color="000000"/>
              <w:bottom w:val="single" w:sz="4" w:space="0" w:color="000000"/>
              <w:right w:val="single" w:sz="4" w:space="0" w:color="000000"/>
            </w:tcBorders>
            <w:noWrap/>
            <w:vAlign w:val="center"/>
          </w:tcPr>
          <w:p w:rsidR="00A36197" w:rsidRPr="00533CE2" w:rsidRDefault="00A36197" w:rsidP="00514645">
            <w:pPr>
              <w:widowControl/>
              <w:jc w:val="left"/>
              <w:rPr>
                <w:rFonts w:ascii="宋体" w:cs="Arial"/>
                <w:color w:val="000000"/>
                <w:kern w:val="0"/>
                <w:sz w:val="22"/>
                <w:szCs w:val="22"/>
              </w:rPr>
            </w:pPr>
            <w:r w:rsidRPr="00533CE2">
              <w:rPr>
                <w:rFonts w:ascii="宋体" w:hAnsi="宋体" w:cs="Arial"/>
                <w:color w:val="000000"/>
                <w:kern w:val="0"/>
                <w:sz w:val="22"/>
                <w:szCs w:val="22"/>
              </w:rPr>
              <w:t>2100501</w:t>
            </w:r>
          </w:p>
        </w:tc>
        <w:tc>
          <w:tcPr>
            <w:tcW w:w="3192"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left"/>
              <w:rPr>
                <w:rFonts w:ascii="宋体" w:cs="Arial"/>
                <w:color w:val="000000"/>
                <w:kern w:val="0"/>
                <w:sz w:val="22"/>
                <w:szCs w:val="22"/>
              </w:rPr>
            </w:pPr>
            <w:r w:rsidRPr="00533CE2">
              <w:rPr>
                <w:rFonts w:ascii="宋体" w:hAnsi="宋体" w:cs="Arial"/>
                <w:color w:val="000000"/>
                <w:kern w:val="0"/>
                <w:sz w:val="22"/>
                <w:szCs w:val="22"/>
              </w:rPr>
              <w:t xml:space="preserve">  </w:t>
            </w:r>
            <w:r w:rsidRPr="00533CE2">
              <w:rPr>
                <w:rFonts w:ascii="宋体" w:hAnsi="宋体" w:cs="Arial" w:hint="eastAsia"/>
                <w:color w:val="000000"/>
                <w:kern w:val="0"/>
                <w:sz w:val="22"/>
                <w:szCs w:val="22"/>
              </w:rPr>
              <w:t>行政单位医疗</w:t>
            </w:r>
          </w:p>
        </w:tc>
        <w:tc>
          <w:tcPr>
            <w:tcW w:w="1421"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right"/>
              <w:rPr>
                <w:rFonts w:ascii="宋体" w:cs="Arial"/>
                <w:color w:val="000000"/>
                <w:kern w:val="0"/>
                <w:sz w:val="22"/>
                <w:szCs w:val="22"/>
              </w:rPr>
            </w:pPr>
            <w:r w:rsidRPr="00533CE2">
              <w:rPr>
                <w:rFonts w:ascii="宋体" w:hAnsi="宋体" w:cs="Arial"/>
                <w:color w:val="000000"/>
                <w:kern w:val="0"/>
                <w:sz w:val="22"/>
                <w:szCs w:val="22"/>
              </w:rPr>
              <w:t>19.68</w:t>
            </w:r>
          </w:p>
        </w:tc>
        <w:tc>
          <w:tcPr>
            <w:tcW w:w="1478"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right"/>
              <w:rPr>
                <w:rFonts w:ascii="宋体" w:cs="Arial"/>
                <w:color w:val="000000"/>
                <w:kern w:val="0"/>
                <w:sz w:val="22"/>
                <w:szCs w:val="22"/>
              </w:rPr>
            </w:pPr>
            <w:r w:rsidRPr="00533CE2">
              <w:rPr>
                <w:rFonts w:ascii="宋体" w:hAnsi="宋体" w:cs="Arial"/>
                <w:color w:val="000000"/>
                <w:kern w:val="0"/>
                <w:sz w:val="22"/>
                <w:szCs w:val="22"/>
              </w:rPr>
              <w:t>19.68</w:t>
            </w:r>
          </w:p>
        </w:tc>
        <w:tc>
          <w:tcPr>
            <w:tcW w:w="1593"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right"/>
              <w:rPr>
                <w:rFonts w:ascii="宋体" w:cs="Arial"/>
                <w:color w:val="000000"/>
                <w:kern w:val="0"/>
                <w:sz w:val="22"/>
                <w:szCs w:val="22"/>
              </w:rPr>
            </w:pPr>
            <w:r w:rsidRPr="00533CE2">
              <w:rPr>
                <w:rFonts w:ascii="宋体" w:cs="Arial"/>
                <w:color w:val="000000"/>
                <w:kern w:val="0"/>
                <w:sz w:val="22"/>
                <w:szCs w:val="22"/>
              </w:rPr>
              <w:t>0.00</w:t>
            </w:r>
          </w:p>
        </w:tc>
      </w:tr>
      <w:tr w:rsidR="00A36197" w:rsidRPr="00533CE2" w:rsidTr="00514645">
        <w:trPr>
          <w:trHeight w:val="308"/>
        </w:trPr>
        <w:tc>
          <w:tcPr>
            <w:tcW w:w="986" w:type="dxa"/>
            <w:gridSpan w:val="3"/>
            <w:tcBorders>
              <w:top w:val="single" w:sz="4" w:space="0" w:color="000000"/>
              <w:left w:val="single" w:sz="8" w:space="0" w:color="000000"/>
              <w:bottom w:val="single" w:sz="4" w:space="0" w:color="000000"/>
              <w:right w:val="single" w:sz="4" w:space="0" w:color="000000"/>
            </w:tcBorders>
            <w:noWrap/>
            <w:vAlign w:val="center"/>
          </w:tcPr>
          <w:p w:rsidR="00A36197" w:rsidRPr="00533CE2" w:rsidRDefault="00A36197" w:rsidP="00514645">
            <w:pPr>
              <w:widowControl/>
              <w:jc w:val="left"/>
              <w:rPr>
                <w:rFonts w:ascii="宋体" w:cs="Arial"/>
                <w:color w:val="000000"/>
                <w:kern w:val="0"/>
                <w:sz w:val="22"/>
                <w:szCs w:val="22"/>
              </w:rPr>
            </w:pPr>
            <w:r w:rsidRPr="00533CE2">
              <w:rPr>
                <w:rFonts w:ascii="宋体" w:hAnsi="宋体" w:cs="Arial"/>
                <w:color w:val="000000"/>
                <w:kern w:val="0"/>
                <w:sz w:val="22"/>
                <w:szCs w:val="22"/>
              </w:rPr>
              <w:t>221</w:t>
            </w:r>
          </w:p>
        </w:tc>
        <w:tc>
          <w:tcPr>
            <w:tcW w:w="3192"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left"/>
              <w:rPr>
                <w:rFonts w:ascii="宋体" w:cs="Arial"/>
                <w:color w:val="000000"/>
                <w:kern w:val="0"/>
                <w:sz w:val="22"/>
                <w:szCs w:val="22"/>
              </w:rPr>
            </w:pPr>
            <w:r w:rsidRPr="00533CE2">
              <w:rPr>
                <w:rFonts w:ascii="宋体" w:hAnsi="宋体" w:cs="Arial" w:hint="eastAsia"/>
                <w:color w:val="000000"/>
                <w:kern w:val="0"/>
                <w:sz w:val="22"/>
                <w:szCs w:val="22"/>
              </w:rPr>
              <w:t>住房保障支出</w:t>
            </w:r>
          </w:p>
        </w:tc>
        <w:tc>
          <w:tcPr>
            <w:tcW w:w="1421"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right"/>
              <w:rPr>
                <w:rFonts w:ascii="宋体" w:cs="Arial"/>
                <w:color w:val="000000"/>
                <w:kern w:val="0"/>
                <w:sz w:val="22"/>
                <w:szCs w:val="22"/>
              </w:rPr>
            </w:pPr>
            <w:r w:rsidRPr="00533CE2">
              <w:rPr>
                <w:rFonts w:ascii="宋体" w:hAnsi="宋体" w:cs="Arial"/>
                <w:color w:val="000000"/>
                <w:kern w:val="0"/>
                <w:sz w:val="22"/>
                <w:szCs w:val="22"/>
              </w:rPr>
              <w:t>15.47</w:t>
            </w:r>
          </w:p>
        </w:tc>
        <w:tc>
          <w:tcPr>
            <w:tcW w:w="1478"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right"/>
              <w:rPr>
                <w:rFonts w:ascii="宋体" w:cs="Arial"/>
                <w:color w:val="000000"/>
                <w:kern w:val="0"/>
                <w:sz w:val="22"/>
                <w:szCs w:val="22"/>
              </w:rPr>
            </w:pPr>
            <w:r w:rsidRPr="00533CE2">
              <w:rPr>
                <w:rFonts w:ascii="宋体" w:hAnsi="宋体" w:cs="Arial"/>
                <w:color w:val="000000"/>
                <w:kern w:val="0"/>
                <w:sz w:val="22"/>
                <w:szCs w:val="22"/>
              </w:rPr>
              <w:t>15.47</w:t>
            </w:r>
          </w:p>
        </w:tc>
        <w:tc>
          <w:tcPr>
            <w:tcW w:w="1593"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right"/>
              <w:rPr>
                <w:rFonts w:ascii="宋体" w:cs="Arial"/>
                <w:color w:val="000000"/>
                <w:kern w:val="0"/>
                <w:sz w:val="22"/>
                <w:szCs w:val="22"/>
              </w:rPr>
            </w:pPr>
            <w:r w:rsidRPr="00533CE2">
              <w:rPr>
                <w:rFonts w:ascii="宋体" w:cs="Arial"/>
                <w:color w:val="000000"/>
                <w:kern w:val="0"/>
                <w:sz w:val="22"/>
                <w:szCs w:val="22"/>
              </w:rPr>
              <w:t>0.00</w:t>
            </w:r>
          </w:p>
        </w:tc>
      </w:tr>
      <w:tr w:rsidR="00A36197" w:rsidRPr="00533CE2" w:rsidTr="00514645">
        <w:trPr>
          <w:trHeight w:val="308"/>
        </w:trPr>
        <w:tc>
          <w:tcPr>
            <w:tcW w:w="986" w:type="dxa"/>
            <w:gridSpan w:val="3"/>
            <w:tcBorders>
              <w:top w:val="single" w:sz="4" w:space="0" w:color="000000"/>
              <w:left w:val="single" w:sz="8" w:space="0" w:color="000000"/>
              <w:bottom w:val="single" w:sz="4" w:space="0" w:color="000000"/>
              <w:right w:val="single" w:sz="4" w:space="0" w:color="000000"/>
            </w:tcBorders>
            <w:noWrap/>
            <w:vAlign w:val="center"/>
          </w:tcPr>
          <w:p w:rsidR="00A36197" w:rsidRPr="00533CE2" w:rsidRDefault="00A36197" w:rsidP="00514645">
            <w:pPr>
              <w:widowControl/>
              <w:jc w:val="left"/>
              <w:rPr>
                <w:rFonts w:ascii="宋体" w:cs="Arial"/>
                <w:color w:val="000000"/>
                <w:kern w:val="0"/>
                <w:sz w:val="22"/>
                <w:szCs w:val="22"/>
              </w:rPr>
            </w:pPr>
            <w:r w:rsidRPr="00533CE2">
              <w:rPr>
                <w:rFonts w:ascii="宋体" w:hAnsi="宋体" w:cs="Arial"/>
                <w:color w:val="000000"/>
                <w:kern w:val="0"/>
                <w:sz w:val="22"/>
                <w:szCs w:val="22"/>
              </w:rPr>
              <w:t>22102</w:t>
            </w:r>
          </w:p>
        </w:tc>
        <w:tc>
          <w:tcPr>
            <w:tcW w:w="3192"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left"/>
              <w:rPr>
                <w:rFonts w:ascii="宋体" w:cs="Arial"/>
                <w:color w:val="000000"/>
                <w:kern w:val="0"/>
                <w:sz w:val="22"/>
                <w:szCs w:val="22"/>
              </w:rPr>
            </w:pPr>
            <w:r w:rsidRPr="00533CE2">
              <w:rPr>
                <w:rFonts w:ascii="宋体" w:hAnsi="宋体" w:cs="Arial" w:hint="eastAsia"/>
                <w:color w:val="000000"/>
                <w:kern w:val="0"/>
                <w:sz w:val="22"/>
                <w:szCs w:val="22"/>
              </w:rPr>
              <w:t>住房改革支出</w:t>
            </w:r>
          </w:p>
        </w:tc>
        <w:tc>
          <w:tcPr>
            <w:tcW w:w="1421"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right"/>
              <w:rPr>
                <w:rFonts w:ascii="宋体" w:cs="Arial"/>
                <w:color w:val="000000"/>
                <w:kern w:val="0"/>
                <w:sz w:val="22"/>
                <w:szCs w:val="22"/>
              </w:rPr>
            </w:pPr>
            <w:r w:rsidRPr="00533CE2">
              <w:rPr>
                <w:rFonts w:ascii="宋体" w:hAnsi="宋体" w:cs="Arial"/>
                <w:color w:val="000000"/>
                <w:kern w:val="0"/>
                <w:sz w:val="22"/>
                <w:szCs w:val="22"/>
              </w:rPr>
              <w:t>15.47</w:t>
            </w:r>
          </w:p>
        </w:tc>
        <w:tc>
          <w:tcPr>
            <w:tcW w:w="1478"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right"/>
              <w:rPr>
                <w:rFonts w:ascii="宋体" w:cs="Arial"/>
                <w:color w:val="000000"/>
                <w:kern w:val="0"/>
                <w:sz w:val="22"/>
                <w:szCs w:val="22"/>
              </w:rPr>
            </w:pPr>
            <w:r w:rsidRPr="00533CE2">
              <w:rPr>
                <w:rFonts w:ascii="宋体" w:hAnsi="宋体" w:cs="Arial"/>
                <w:color w:val="000000"/>
                <w:kern w:val="0"/>
                <w:sz w:val="22"/>
                <w:szCs w:val="22"/>
              </w:rPr>
              <w:t>15.47</w:t>
            </w:r>
          </w:p>
        </w:tc>
        <w:tc>
          <w:tcPr>
            <w:tcW w:w="1593"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right"/>
              <w:rPr>
                <w:rFonts w:ascii="宋体" w:cs="Arial"/>
                <w:color w:val="000000"/>
                <w:kern w:val="0"/>
                <w:sz w:val="22"/>
                <w:szCs w:val="22"/>
              </w:rPr>
            </w:pPr>
            <w:r w:rsidRPr="00533CE2">
              <w:rPr>
                <w:rFonts w:ascii="宋体" w:cs="Arial"/>
                <w:color w:val="000000"/>
                <w:kern w:val="0"/>
                <w:sz w:val="22"/>
                <w:szCs w:val="22"/>
              </w:rPr>
              <w:t>0.00</w:t>
            </w:r>
          </w:p>
        </w:tc>
      </w:tr>
      <w:tr w:rsidR="00A36197" w:rsidRPr="00533CE2" w:rsidTr="00514645">
        <w:trPr>
          <w:trHeight w:val="308"/>
        </w:trPr>
        <w:tc>
          <w:tcPr>
            <w:tcW w:w="986" w:type="dxa"/>
            <w:gridSpan w:val="3"/>
            <w:tcBorders>
              <w:top w:val="single" w:sz="4" w:space="0" w:color="000000"/>
              <w:left w:val="single" w:sz="8" w:space="0" w:color="000000"/>
              <w:bottom w:val="single" w:sz="4" w:space="0" w:color="000000"/>
              <w:right w:val="single" w:sz="4" w:space="0" w:color="000000"/>
            </w:tcBorders>
            <w:noWrap/>
            <w:vAlign w:val="center"/>
          </w:tcPr>
          <w:p w:rsidR="00A36197" w:rsidRPr="00533CE2" w:rsidRDefault="00A36197" w:rsidP="00514645">
            <w:pPr>
              <w:widowControl/>
              <w:jc w:val="left"/>
              <w:rPr>
                <w:rFonts w:ascii="宋体" w:cs="Arial"/>
                <w:color w:val="000000"/>
                <w:kern w:val="0"/>
                <w:sz w:val="22"/>
                <w:szCs w:val="22"/>
              </w:rPr>
            </w:pPr>
            <w:r w:rsidRPr="00533CE2">
              <w:rPr>
                <w:rFonts w:ascii="宋体" w:hAnsi="宋体" w:cs="Arial"/>
                <w:color w:val="000000"/>
                <w:kern w:val="0"/>
                <w:sz w:val="22"/>
                <w:szCs w:val="22"/>
              </w:rPr>
              <w:t>2210201</w:t>
            </w:r>
          </w:p>
        </w:tc>
        <w:tc>
          <w:tcPr>
            <w:tcW w:w="3192"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left"/>
              <w:rPr>
                <w:rFonts w:ascii="宋体" w:cs="Arial"/>
                <w:color w:val="000000"/>
                <w:kern w:val="0"/>
                <w:sz w:val="22"/>
                <w:szCs w:val="22"/>
              </w:rPr>
            </w:pPr>
            <w:r w:rsidRPr="00533CE2">
              <w:rPr>
                <w:rFonts w:ascii="宋体" w:hAnsi="宋体" w:cs="Arial"/>
                <w:color w:val="000000"/>
                <w:kern w:val="0"/>
                <w:sz w:val="22"/>
                <w:szCs w:val="22"/>
              </w:rPr>
              <w:t xml:space="preserve">  </w:t>
            </w:r>
            <w:r w:rsidRPr="00533CE2">
              <w:rPr>
                <w:rFonts w:ascii="宋体" w:hAnsi="宋体" w:cs="Arial" w:hint="eastAsia"/>
                <w:color w:val="000000"/>
                <w:kern w:val="0"/>
                <w:sz w:val="22"/>
                <w:szCs w:val="22"/>
              </w:rPr>
              <w:t>住房公积金</w:t>
            </w:r>
          </w:p>
        </w:tc>
        <w:tc>
          <w:tcPr>
            <w:tcW w:w="1421"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right"/>
              <w:rPr>
                <w:rFonts w:ascii="宋体" w:cs="Arial"/>
                <w:color w:val="000000"/>
                <w:kern w:val="0"/>
                <w:sz w:val="22"/>
                <w:szCs w:val="22"/>
              </w:rPr>
            </w:pPr>
            <w:r w:rsidRPr="00533CE2">
              <w:rPr>
                <w:rFonts w:ascii="宋体" w:hAnsi="宋体" w:cs="Arial"/>
                <w:color w:val="000000"/>
                <w:kern w:val="0"/>
                <w:sz w:val="22"/>
                <w:szCs w:val="22"/>
              </w:rPr>
              <w:t>15.47</w:t>
            </w:r>
          </w:p>
        </w:tc>
        <w:tc>
          <w:tcPr>
            <w:tcW w:w="1478"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right"/>
              <w:rPr>
                <w:rFonts w:ascii="宋体" w:cs="Arial"/>
                <w:color w:val="000000"/>
                <w:kern w:val="0"/>
                <w:sz w:val="22"/>
                <w:szCs w:val="22"/>
              </w:rPr>
            </w:pPr>
            <w:r w:rsidRPr="00533CE2">
              <w:rPr>
                <w:rFonts w:ascii="宋体" w:hAnsi="宋体" w:cs="Arial"/>
                <w:color w:val="000000"/>
                <w:kern w:val="0"/>
                <w:sz w:val="22"/>
                <w:szCs w:val="22"/>
              </w:rPr>
              <w:t>15.47</w:t>
            </w:r>
          </w:p>
        </w:tc>
        <w:tc>
          <w:tcPr>
            <w:tcW w:w="1593" w:type="dxa"/>
            <w:tcBorders>
              <w:top w:val="nil"/>
              <w:left w:val="nil"/>
              <w:bottom w:val="single" w:sz="4" w:space="0" w:color="000000"/>
              <w:right w:val="single" w:sz="4" w:space="0" w:color="000000"/>
            </w:tcBorders>
            <w:noWrap/>
            <w:vAlign w:val="center"/>
          </w:tcPr>
          <w:p w:rsidR="00A36197" w:rsidRPr="00533CE2" w:rsidRDefault="00A36197" w:rsidP="00514645">
            <w:pPr>
              <w:widowControl/>
              <w:jc w:val="right"/>
              <w:rPr>
                <w:rFonts w:ascii="宋体" w:cs="Arial"/>
                <w:color w:val="000000"/>
                <w:kern w:val="0"/>
                <w:sz w:val="22"/>
                <w:szCs w:val="22"/>
              </w:rPr>
            </w:pPr>
            <w:r w:rsidRPr="00533CE2">
              <w:rPr>
                <w:rFonts w:ascii="宋体" w:cs="Arial"/>
                <w:color w:val="000000"/>
                <w:kern w:val="0"/>
                <w:sz w:val="22"/>
                <w:szCs w:val="22"/>
              </w:rPr>
              <w:t>0.00</w:t>
            </w:r>
          </w:p>
        </w:tc>
      </w:tr>
      <w:tr w:rsidR="00A36197" w:rsidRPr="00533CE2" w:rsidTr="00514645">
        <w:trPr>
          <w:trHeight w:val="308"/>
        </w:trPr>
        <w:tc>
          <w:tcPr>
            <w:tcW w:w="8670" w:type="dxa"/>
            <w:gridSpan w:val="7"/>
            <w:tcBorders>
              <w:top w:val="nil"/>
              <w:left w:val="single" w:sz="8" w:space="0" w:color="000000"/>
              <w:bottom w:val="nil"/>
              <w:right w:val="nil"/>
            </w:tcBorders>
            <w:noWrap/>
            <w:vAlign w:val="center"/>
          </w:tcPr>
          <w:p w:rsidR="00A36197" w:rsidRPr="00533CE2" w:rsidRDefault="00A36197" w:rsidP="00514645">
            <w:pPr>
              <w:widowControl/>
              <w:jc w:val="left"/>
              <w:rPr>
                <w:rFonts w:ascii="宋体" w:cs="Arial"/>
                <w:color w:val="000000"/>
                <w:kern w:val="0"/>
                <w:sz w:val="22"/>
                <w:szCs w:val="22"/>
              </w:rPr>
            </w:pPr>
            <w:r w:rsidRPr="00533CE2">
              <w:rPr>
                <w:rFonts w:ascii="宋体" w:hAnsi="宋体" w:cs="Arial" w:hint="eastAsia"/>
                <w:color w:val="000000"/>
                <w:kern w:val="0"/>
                <w:sz w:val="22"/>
                <w:szCs w:val="22"/>
              </w:rPr>
              <w:t>注：本表反映部门本年度一般公共预算财政拨款实际支出情况。</w:t>
            </w:r>
            <w:r w:rsidRPr="00533CE2">
              <w:rPr>
                <w:rFonts w:ascii="宋体" w:hAnsi="宋体" w:cs="Arial"/>
                <w:color w:val="000000"/>
                <w:kern w:val="0"/>
                <w:sz w:val="22"/>
                <w:szCs w:val="22"/>
              </w:rPr>
              <w:t xml:space="preserve">   </w:t>
            </w:r>
          </w:p>
        </w:tc>
      </w:tr>
    </w:tbl>
    <w:p w:rsidR="00A36197" w:rsidRDefault="00A36197" w:rsidP="00E70FA3">
      <w:pPr>
        <w:spacing w:line="360" w:lineRule="auto"/>
        <w:rPr>
          <w:rFonts w:ascii="隶书" w:eastAsia="隶书" w:hAnsi="隶书" w:cs="隶书"/>
          <w:sz w:val="52"/>
          <w:szCs w:val="52"/>
        </w:rPr>
        <w:sectPr w:rsidR="00A36197">
          <w:pgSz w:w="11906" w:h="16838"/>
          <w:pgMar w:top="1440" w:right="1531" w:bottom="1440" w:left="1587" w:header="850" w:footer="992" w:gutter="0"/>
          <w:pgNumType w:fmt="numberInDash"/>
          <w:cols w:space="0"/>
          <w:docGrid w:type="lines" w:linePitch="317"/>
        </w:sectPr>
      </w:pPr>
    </w:p>
    <w:tbl>
      <w:tblPr>
        <w:tblpPr w:leftFromText="180" w:rightFromText="180" w:horzAnchor="margin" w:tblpXSpec="center" w:tblpY="-312"/>
        <w:tblW w:w="10188" w:type="dxa"/>
        <w:tblLook w:val="0000"/>
      </w:tblPr>
      <w:tblGrid>
        <w:gridCol w:w="880"/>
        <w:gridCol w:w="3326"/>
        <w:gridCol w:w="1080"/>
        <w:gridCol w:w="960"/>
        <w:gridCol w:w="2666"/>
        <w:gridCol w:w="1276"/>
      </w:tblGrid>
      <w:tr w:rsidR="00A36197" w:rsidRPr="003B40B3" w:rsidTr="00514645">
        <w:trPr>
          <w:trHeight w:val="390"/>
        </w:trPr>
        <w:tc>
          <w:tcPr>
            <w:tcW w:w="10188" w:type="dxa"/>
            <w:gridSpan w:val="6"/>
            <w:tcBorders>
              <w:top w:val="nil"/>
              <w:left w:val="nil"/>
              <w:bottom w:val="nil"/>
              <w:right w:val="nil"/>
            </w:tcBorders>
            <w:noWrap/>
            <w:vAlign w:val="bottom"/>
          </w:tcPr>
          <w:p w:rsidR="00A36197" w:rsidRPr="003B40B3" w:rsidRDefault="00A36197" w:rsidP="00514645">
            <w:pPr>
              <w:widowControl/>
              <w:jc w:val="center"/>
              <w:rPr>
                <w:rFonts w:ascii="宋体" w:cs="Arial"/>
                <w:color w:val="000000"/>
                <w:kern w:val="0"/>
                <w:sz w:val="30"/>
                <w:szCs w:val="30"/>
              </w:rPr>
            </w:pPr>
            <w:r w:rsidRPr="003B40B3">
              <w:rPr>
                <w:rFonts w:ascii="宋体" w:hAnsi="宋体" w:cs="Arial" w:hint="eastAsia"/>
                <w:color w:val="000000"/>
                <w:kern w:val="0"/>
                <w:sz w:val="30"/>
                <w:szCs w:val="30"/>
              </w:rPr>
              <w:t>一般公共预算财政拨款基本支出决算表</w:t>
            </w:r>
          </w:p>
        </w:tc>
      </w:tr>
      <w:tr w:rsidR="00A36197" w:rsidRPr="003B40B3" w:rsidTr="00514645">
        <w:trPr>
          <w:trHeight w:val="255"/>
        </w:trPr>
        <w:tc>
          <w:tcPr>
            <w:tcW w:w="880" w:type="dxa"/>
            <w:tcBorders>
              <w:top w:val="nil"/>
              <w:left w:val="nil"/>
              <w:bottom w:val="nil"/>
              <w:right w:val="nil"/>
            </w:tcBorders>
            <w:noWrap/>
            <w:vAlign w:val="bottom"/>
          </w:tcPr>
          <w:p w:rsidR="00A36197" w:rsidRPr="003B40B3" w:rsidRDefault="00A36197" w:rsidP="00514645">
            <w:pPr>
              <w:widowControl/>
              <w:jc w:val="left"/>
              <w:rPr>
                <w:rFonts w:ascii="Arial" w:hAnsi="Arial" w:cs="Arial"/>
                <w:color w:val="000000"/>
                <w:kern w:val="0"/>
                <w:sz w:val="20"/>
                <w:szCs w:val="20"/>
              </w:rPr>
            </w:pPr>
          </w:p>
        </w:tc>
        <w:tc>
          <w:tcPr>
            <w:tcW w:w="3326" w:type="dxa"/>
            <w:tcBorders>
              <w:top w:val="nil"/>
              <w:left w:val="nil"/>
              <w:bottom w:val="nil"/>
              <w:right w:val="nil"/>
            </w:tcBorders>
            <w:noWrap/>
            <w:vAlign w:val="bottom"/>
          </w:tcPr>
          <w:p w:rsidR="00A36197" w:rsidRPr="003B40B3" w:rsidRDefault="00A36197" w:rsidP="00514645">
            <w:pPr>
              <w:widowControl/>
              <w:jc w:val="left"/>
              <w:rPr>
                <w:rFonts w:ascii="Arial" w:hAnsi="Arial" w:cs="Arial"/>
                <w:color w:val="000000"/>
                <w:kern w:val="0"/>
                <w:sz w:val="20"/>
                <w:szCs w:val="20"/>
              </w:rPr>
            </w:pPr>
          </w:p>
        </w:tc>
        <w:tc>
          <w:tcPr>
            <w:tcW w:w="1080" w:type="dxa"/>
            <w:tcBorders>
              <w:top w:val="nil"/>
              <w:left w:val="nil"/>
              <w:bottom w:val="nil"/>
              <w:right w:val="nil"/>
            </w:tcBorders>
            <w:noWrap/>
            <w:vAlign w:val="bottom"/>
          </w:tcPr>
          <w:p w:rsidR="00A36197" w:rsidRPr="003B40B3" w:rsidRDefault="00A36197" w:rsidP="00514645">
            <w:pPr>
              <w:widowControl/>
              <w:jc w:val="left"/>
              <w:rPr>
                <w:rFonts w:ascii="Arial" w:hAnsi="Arial" w:cs="Arial"/>
                <w:color w:val="000000"/>
                <w:kern w:val="0"/>
                <w:sz w:val="20"/>
                <w:szCs w:val="20"/>
              </w:rPr>
            </w:pPr>
          </w:p>
        </w:tc>
        <w:tc>
          <w:tcPr>
            <w:tcW w:w="960" w:type="dxa"/>
            <w:tcBorders>
              <w:top w:val="nil"/>
              <w:left w:val="nil"/>
              <w:bottom w:val="nil"/>
              <w:right w:val="nil"/>
            </w:tcBorders>
            <w:noWrap/>
            <w:vAlign w:val="bottom"/>
          </w:tcPr>
          <w:p w:rsidR="00A36197" w:rsidRPr="003B40B3" w:rsidRDefault="00A36197" w:rsidP="00514645">
            <w:pPr>
              <w:widowControl/>
              <w:jc w:val="left"/>
              <w:rPr>
                <w:rFonts w:ascii="Arial" w:hAnsi="Arial" w:cs="Arial"/>
                <w:color w:val="000000"/>
                <w:kern w:val="0"/>
                <w:sz w:val="20"/>
                <w:szCs w:val="20"/>
              </w:rPr>
            </w:pPr>
          </w:p>
        </w:tc>
        <w:tc>
          <w:tcPr>
            <w:tcW w:w="2666" w:type="dxa"/>
            <w:tcBorders>
              <w:top w:val="nil"/>
              <w:left w:val="nil"/>
              <w:bottom w:val="nil"/>
              <w:right w:val="nil"/>
            </w:tcBorders>
            <w:noWrap/>
            <w:vAlign w:val="bottom"/>
          </w:tcPr>
          <w:p w:rsidR="00A36197" w:rsidRPr="003B40B3" w:rsidRDefault="00A36197" w:rsidP="00514645">
            <w:pPr>
              <w:widowControl/>
              <w:jc w:val="left"/>
              <w:rPr>
                <w:rFonts w:ascii="Arial" w:hAnsi="Arial" w:cs="Arial"/>
                <w:color w:val="000000"/>
                <w:kern w:val="0"/>
                <w:sz w:val="20"/>
                <w:szCs w:val="20"/>
              </w:rPr>
            </w:pPr>
          </w:p>
        </w:tc>
        <w:tc>
          <w:tcPr>
            <w:tcW w:w="1276" w:type="dxa"/>
            <w:tcBorders>
              <w:top w:val="nil"/>
              <w:left w:val="nil"/>
              <w:bottom w:val="nil"/>
              <w:right w:val="nil"/>
            </w:tcBorders>
            <w:noWrap/>
            <w:vAlign w:val="bottom"/>
          </w:tcPr>
          <w:p w:rsidR="00A36197" w:rsidRPr="003B40B3" w:rsidRDefault="00A36197" w:rsidP="00514645">
            <w:pPr>
              <w:widowControl/>
              <w:jc w:val="right"/>
              <w:rPr>
                <w:rFonts w:ascii="宋体" w:cs="Arial"/>
                <w:color w:val="000000"/>
                <w:kern w:val="0"/>
                <w:sz w:val="20"/>
                <w:szCs w:val="20"/>
              </w:rPr>
            </w:pPr>
            <w:r w:rsidRPr="003B40B3">
              <w:rPr>
                <w:rFonts w:ascii="宋体" w:hAnsi="宋体" w:cs="Arial" w:hint="eastAsia"/>
                <w:color w:val="000000"/>
                <w:kern w:val="0"/>
                <w:sz w:val="20"/>
                <w:szCs w:val="20"/>
              </w:rPr>
              <w:t>公开</w:t>
            </w:r>
            <w:r w:rsidRPr="003B40B3">
              <w:rPr>
                <w:rFonts w:ascii="宋体" w:hAnsi="宋体" w:cs="Arial"/>
                <w:color w:val="000000"/>
                <w:kern w:val="0"/>
                <w:sz w:val="20"/>
                <w:szCs w:val="20"/>
              </w:rPr>
              <w:t>06</w:t>
            </w:r>
            <w:r w:rsidRPr="003B40B3">
              <w:rPr>
                <w:rFonts w:ascii="宋体" w:hAnsi="宋体" w:cs="Arial" w:hint="eastAsia"/>
                <w:color w:val="000000"/>
                <w:kern w:val="0"/>
                <w:sz w:val="20"/>
                <w:szCs w:val="20"/>
              </w:rPr>
              <w:t>表</w:t>
            </w:r>
          </w:p>
        </w:tc>
      </w:tr>
      <w:tr w:rsidR="00A36197" w:rsidRPr="003B40B3" w:rsidTr="00514645">
        <w:trPr>
          <w:trHeight w:val="255"/>
        </w:trPr>
        <w:tc>
          <w:tcPr>
            <w:tcW w:w="5286" w:type="dxa"/>
            <w:gridSpan w:val="3"/>
            <w:tcBorders>
              <w:top w:val="nil"/>
              <w:left w:val="nil"/>
              <w:bottom w:val="nil"/>
              <w:right w:val="nil"/>
            </w:tcBorders>
            <w:noWrap/>
            <w:vAlign w:val="bottom"/>
          </w:tcPr>
          <w:p w:rsidR="00A36197" w:rsidRPr="003B40B3" w:rsidRDefault="00A36197" w:rsidP="00514645">
            <w:pPr>
              <w:widowControl/>
              <w:jc w:val="left"/>
              <w:rPr>
                <w:rFonts w:ascii="宋体" w:cs="Arial"/>
                <w:color w:val="000000"/>
                <w:kern w:val="0"/>
                <w:sz w:val="20"/>
                <w:szCs w:val="20"/>
              </w:rPr>
            </w:pPr>
          </w:p>
        </w:tc>
        <w:tc>
          <w:tcPr>
            <w:tcW w:w="960" w:type="dxa"/>
            <w:tcBorders>
              <w:top w:val="nil"/>
              <w:left w:val="nil"/>
              <w:bottom w:val="nil"/>
              <w:right w:val="nil"/>
            </w:tcBorders>
            <w:noWrap/>
            <w:vAlign w:val="bottom"/>
          </w:tcPr>
          <w:p w:rsidR="00A36197" w:rsidRPr="003B40B3" w:rsidRDefault="00A36197" w:rsidP="00514645">
            <w:pPr>
              <w:widowControl/>
              <w:jc w:val="left"/>
              <w:rPr>
                <w:rFonts w:ascii="Arial" w:hAnsi="Arial" w:cs="Arial"/>
                <w:color w:val="000000"/>
                <w:kern w:val="0"/>
                <w:sz w:val="20"/>
                <w:szCs w:val="20"/>
              </w:rPr>
            </w:pPr>
          </w:p>
        </w:tc>
        <w:tc>
          <w:tcPr>
            <w:tcW w:w="2666" w:type="dxa"/>
            <w:tcBorders>
              <w:top w:val="nil"/>
              <w:left w:val="nil"/>
              <w:bottom w:val="nil"/>
              <w:right w:val="nil"/>
            </w:tcBorders>
            <w:noWrap/>
            <w:vAlign w:val="bottom"/>
          </w:tcPr>
          <w:p w:rsidR="00A36197" w:rsidRPr="003B40B3" w:rsidRDefault="00A36197" w:rsidP="00514645">
            <w:pPr>
              <w:widowControl/>
              <w:jc w:val="left"/>
              <w:rPr>
                <w:rFonts w:ascii="Arial" w:hAnsi="Arial" w:cs="Arial"/>
                <w:color w:val="000000"/>
                <w:kern w:val="0"/>
                <w:sz w:val="20"/>
                <w:szCs w:val="20"/>
              </w:rPr>
            </w:pPr>
          </w:p>
        </w:tc>
        <w:tc>
          <w:tcPr>
            <w:tcW w:w="1276" w:type="dxa"/>
            <w:tcBorders>
              <w:top w:val="nil"/>
              <w:left w:val="nil"/>
              <w:bottom w:val="nil"/>
              <w:right w:val="nil"/>
            </w:tcBorders>
            <w:noWrap/>
            <w:vAlign w:val="bottom"/>
          </w:tcPr>
          <w:p w:rsidR="00A36197" w:rsidRPr="003B40B3" w:rsidRDefault="00A36197" w:rsidP="00514645">
            <w:pPr>
              <w:widowControl/>
              <w:jc w:val="right"/>
              <w:rPr>
                <w:rFonts w:ascii="宋体" w:cs="Arial"/>
                <w:color w:val="000000"/>
                <w:kern w:val="0"/>
                <w:sz w:val="20"/>
                <w:szCs w:val="20"/>
              </w:rPr>
            </w:pPr>
            <w:r w:rsidRPr="003B40B3">
              <w:rPr>
                <w:rFonts w:ascii="宋体" w:hAnsi="宋体" w:cs="Arial" w:hint="eastAsia"/>
                <w:color w:val="000000"/>
                <w:kern w:val="0"/>
                <w:sz w:val="20"/>
                <w:szCs w:val="20"/>
              </w:rPr>
              <w:t>单位：</w:t>
            </w:r>
            <w:r>
              <w:rPr>
                <w:rFonts w:ascii="宋体" w:hAnsi="宋体" w:cs="Arial" w:hint="eastAsia"/>
                <w:color w:val="000000"/>
                <w:kern w:val="0"/>
                <w:sz w:val="20"/>
                <w:szCs w:val="20"/>
              </w:rPr>
              <w:t>万</w:t>
            </w:r>
            <w:r w:rsidRPr="003B40B3">
              <w:rPr>
                <w:rFonts w:ascii="宋体" w:hAnsi="宋体" w:cs="Arial" w:hint="eastAsia"/>
                <w:color w:val="000000"/>
                <w:kern w:val="0"/>
                <w:sz w:val="20"/>
                <w:szCs w:val="20"/>
              </w:rPr>
              <w:t>元</w:t>
            </w:r>
          </w:p>
        </w:tc>
      </w:tr>
      <w:tr w:rsidR="00A36197" w:rsidRPr="003B40B3" w:rsidTr="00514645">
        <w:trPr>
          <w:trHeight w:val="308"/>
        </w:trPr>
        <w:tc>
          <w:tcPr>
            <w:tcW w:w="5286" w:type="dxa"/>
            <w:gridSpan w:val="3"/>
            <w:tcBorders>
              <w:top w:val="single" w:sz="8" w:space="0" w:color="000000"/>
              <w:left w:val="single" w:sz="8" w:space="0" w:color="000000"/>
              <w:bottom w:val="single" w:sz="4" w:space="0" w:color="000000"/>
              <w:right w:val="single" w:sz="4" w:space="0" w:color="000000"/>
            </w:tcBorders>
            <w:shd w:val="clear" w:color="FFFFFF" w:fill="C0C0C0"/>
            <w:vAlign w:val="center"/>
          </w:tcPr>
          <w:p w:rsidR="00A36197" w:rsidRPr="003B40B3" w:rsidRDefault="00A36197" w:rsidP="00514645">
            <w:pPr>
              <w:widowControl/>
              <w:jc w:val="center"/>
              <w:rPr>
                <w:rFonts w:ascii="宋体" w:cs="Arial"/>
                <w:color w:val="000000"/>
                <w:kern w:val="0"/>
                <w:sz w:val="22"/>
                <w:szCs w:val="22"/>
              </w:rPr>
            </w:pPr>
            <w:r w:rsidRPr="003B40B3">
              <w:rPr>
                <w:rFonts w:ascii="宋体" w:hAnsi="宋体" w:cs="Arial" w:hint="eastAsia"/>
                <w:color w:val="000000"/>
                <w:kern w:val="0"/>
                <w:sz w:val="22"/>
                <w:szCs w:val="22"/>
              </w:rPr>
              <w:t>人员经费</w:t>
            </w:r>
          </w:p>
        </w:tc>
        <w:tc>
          <w:tcPr>
            <w:tcW w:w="4902" w:type="dxa"/>
            <w:gridSpan w:val="3"/>
            <w:tcBorders>
              <w:top w:val="single" w:sz="8" w:space="0" w:color="000000"/>
              <w:left w:val="nil"/>
              <w:bottom w:val="single" w:sz="4" w:space="0" w:color="000000"/>
              <w:right w:val="single" w:sz="4" w:space="0" w:color="000000"/>
            </w:tcBorders>
            <w:shd w:val="clear" w:color="FFFFFF" w:fill="C0C0C0"/>
            <w:vAlign w:val="center"/>
          </w:tcPr>
          <w:p w:rsidR="00A36197" w:rsidRPr="003B40B3" w:rsidRDefault="00A36197" w:rsidP="00514645">
            <w:pPr>
              <w:widowControl/>
              <w:jc w:val="center"/>
              <w:rPr>
                <w:rFonts w:ascii="宋体" w:cs="Arial"/>
                <w:color w:val="000000"/>
                <w:kern w:val="0"/>
                <w:sz w:val="22"/>
                <w:szCs w:val="22"/>
              </w:rPr>
            </w:pPr>
            <w:r w:rsidRPr="003B40B3">
              <w:rPr>
                <w:rFonts w:ascii="宋体" w:hAnsi="宋体" w:cs="Arial" w:hint="eastAsia"/>
                <w:color w:val="000000"/>
                <w:kern w:val="0"/>
                <w:sz w:val="22"/>
                <w:szCs w:val="22"/>
              </w:rPr>
              <w:t>公用经费</w:t>
            </w:r>
          </w:p>
        </w:tc>
      </w:tr>
      <w:tr w:rsidR="00A36197" w:rsidRPr="003B40B3" w:rsidTr="00514645">
        <w:trPr>
          <w:trHeight w:val="317"/>
        </w:trPr>
        <w:tc>
          <w:tcPr>
            <w:tcW w:w="880" w:type="dxa"/>
            <w:vMerge w:val="restart"/>
            <w:tcBorders>
              <w:top w:val="nil"/>
              <w:left w:val="single" w:sz="8" w:space="0" w:color="000000"/>
              <w:bottom w:val="single" w:sz="4" w:space="0" w:color="000000"/>
              <w:right w:val="single" w:sz="4" w:space="0" w:color="000000"/>
            </w:tcBorders>
            <w:shd w:val="clear" w:color="FFFFFF" w:fill="C0C0C0"/>
            <w:vAlign w:val="center"/>
          </w:tcPr>
          <w:p w:rsidR="00A36197" w:rsidRPr="003B40B3" w:rsidRDefault="00A36197" w:rsidP="00514645">
            <w:pPr>
              <w:widowControl/>
              <w:jc w:val="center"/>
              <w:rPr>
                <w:rFonts w:ascii="宋体" w:cs="Arial"/>
                <w:color w:val="000000"/>
                <w:kern w:val="0"/>
                <w:sz w:val="22"/>
                <w:szCs w:val="22"/>
              </w:rPr>
            </w:pPr>
            <w:r w:rsidRPr="003B40B3">
              <w:rPr>
                <w:rFonts w:ascii="宋体" w:hAnsi="宋体" w:cs="Arial" w:hint="eastAsia"/>
                <w:color w:val="000000"/>
                <w:kern w:val="0"/>
                <w:sz w:val="22"/>
                <w:szCs w:val="22"/>
              </w:rPr>
              <w:t>经济分类科目编码</w:t>
            </w:r>
          </w:p>
        </w:tc>
        <w:tc>
          <w:tcPr>
            <w:tcW w:w="3326" w:type="dxa"/>
            <w:vMerge w:val="restart"/>
            <w:tcBorders>
              <w:top w:val="nil"/>
              <w:left w:val="nil"/>
              <w:bottom w:val="single" w:sz="4" w:space="0" w:color="000000"/>
              <w:right w:val="single" w:sz="4" w:space="0" w:color="000000"/>
            </w:tcBorders>
            <w:shd w:val="clear" w:color="FFFFFF" w:fill="C0C0C0"/>
            <w:vAlign w:val="center"/>
          </w:tcPr>
          <w:p w:rsidR="00A36197" w:rsidRPr="003B40B3" w:rsidRDefault="00A36197" w:rsidP="00514645">
            <w:pPr>
              <w:widowControl/>
              <w:jc w:val="center"/>
              <w:rPr>
                <w:rFonts w:ascii="宋体" w:cs="Arial"/>
                <w:color w:val="000000"/>
                <w:kern w:val="0"/>
                <w:sz w:val="22"/>
                <w:szCs w:val="22"/>
              </w:rPr>
            </w:pPr>
            <w:r w:rsidRPr="003B40B3">
              <w:rPr>
                <w:rFonts w:ascii="宋体" w:hAnsi="宋体" w:cs="Arial" w:hint="eastAsia"/>
                <w:color w:val="000000"/>
                <w:kern w:val="0"/>
                <w:sz w:val="22"/>
                <w:szCs w:val="22"/>
              </w:rPr>
              <w:t>科目名称</w:t>
            </w:r>
          </w:p>
        </w:tc>
        <w:tc>
          <w:tcPr>
            <w:tcW w:w="1080" w:type="dxa"/>
            <w:vMerge w:val="restart"/>
            <w:tcBorders>
              <w:top w:val="nil"/>
              <w:left w:val="nil"/>
              <w:bottom w:val="single" w:sz="4" w:space="0" w:color="000000"/>
              <w:right w:val="single" w:sz="4" w:space="0" w:color="000000"/>
            </w:tcBorders>
            <w:shd w:val="clear" w:color="FFFFFF" w:fill="C0C0C0"/>
            <w:vAlign w:val="center"/>
          </w:tcPr>
          <w:p w:rsidR="00A36197" w:rsidRPr="003B40B3" w:rsidRDefault="00A36197" w:rsidP="00514645">
            <w:pPr>
              <w:widowControl/>
              <w:jc w:val="center"/>
              <w:rPr>
                <w:rFonts w:ascii="宋体" w:cs="Arial"/>
                <w:color w:val="000000"/>
                <w:kern w:val="0"/>
                <w:sz w:val="22"/>
                <w:szCs w:val="22"/>
              </w:rPr>
            </w:pPr>
            <w:r w:rsidRPr="003B40B3">
              <w:rPr>
                <w:rFonts w:ascii="宋体" w:hAnsi="宋体" w:cs="Arial" w:hint="eastAsia"/>
                <w:color w:val="000000"/>
                <w:kern w:val="0"/>
                <w:sz w:val="22"/>
                <w:szCs w:val="22"/>
              </w:rPr>
              <w:t>金额</w:t>
            </w:r>
          </w:p>
        </w:tc>
        <w:tc>
          <w:tcPr>
            <w:tcW w:w="960" w:type="dxa"/>
            <w:vMerge w:val="restart"/>
            <w:tcBorders>
              <w:top w:val="nil"/>
              <w:left w:val="nil"/>
              <w:bottom w:val="single" w:sz="4" w:space="0" w:color="000000"/>
              <w:right w:val="single" w:sz="4" w:space="0" w:color="000000"/>
            </w:tcBorders>
            <w:shd w:val="clear" w:color="FFFFFF" w:fill="C0C0C0"/>
            <w:vAlign w:val="center"/>
          </w:tcPr>
          <w:p w:rsidR="00A36197" w:rsidRPr="003B40B3" w:rsidRDefault="00A36197" w:rsidP="00514645">
            <w:pPr>
              <w:widowControl/>
              <w:jc w:val="center"/>
              <w:rPr>
                <w:rFonts w:ascii="宋体" w:cs="Arial"/>
                <w:color w:val="000000"/>
                <w:kern w:val="0"/>
                <w:sz w:val="22"/>
                <w:szCs w:val="22"/>
              </w:rPr>
            </w:pPr>
            <w:r w:rsidRPr="003B40B3">
              <w:rPr>
                <w:rFonts w:ascii="宋体" w:hAnsi="宋体" w:cs="Arial" w:hint="eastAsia"/>
                <w:color w:val="000000"/>
                <w:kern w:val="0"/>
                <w:sz w:val="22"/>
                <w:szCs w:val="22"/>
              </w:rPr>
              <w:t>经济分类科目编码</w:t>
            </w:r>
          </w:p>
        </w:tc>
        <w:tc>
          <w:tcPr>
            <w:tcW w:w="2666" w:type="dxa"/>
            <w:vMerge w:val="restart"/>
            <w:tcBorders>
              <w:top w:val="nil"/>
              <w:left w:val="nil"/>
              <w:bottom w:val="single" w:sz="4" w:space="0" w:color="000000"/>
              <w:right w:val="single" w:sz="4" w:space="0" w:color="000000"/>
            </w:tcBorders>
            <w:shd w:val="clear" w:color="FFFFFF" w:fill="C0C0C0"/>
            <w:vAlign w:val="center"/>
          </w:tcPr>
          <w:p w:rsidR="00A36197" w:rsidRPr="003B40B3" w:rsidRDefault="00A36197" w:rsidP="00514645">
            <w:pPr>
              <w:widowControl/>
              <w:jc w:val="center"/>
              <w:rPr>
                <w:rFonts w:ascii="宋体" w:cs="Arial"/>
                <w:color w:val="000000"/>
                <w:kern w:val="0"/>
                <w:sz w:val="22"/>
                <w:szCs w:val="22"/>
              </w:rPr>
            </w:pPr>
            <w:r w:rsidRPr="003B40B3">
              <w:rPr>
                <w:rFonts w:ascii="宋体" w:hAnsi="宋体" w:cs="Arial" w:hint="eastAsia"/>
                <w:color w:val="000000"/>
                <w:kern w:val="0"/>
                <w:sz w:val="22"/>
                <w:szCs w:val="22"/>
              </w:rPr>
              <w:t>科目名称</w:t>
            </w:r>
          </w:p>
        </w:tc>
        <w:tc>
          <w:tcPr>
            <w:tcW w:w="1276" w:type="dxa"/>
            <w:vMerge w:val="restart"/>
            <w:tcBorders>
              <w:top w:val="nil"/>
              <w:left w:val="nil"/>
              <w:bottom w:val="single" w:sz="4" w:space="0" w:color="000000"/>
              <w:right w:val="single" w:sz="4" w:space="0" w:color="000000"/>
            </w:tcBorders>
            <w:shd w:val="clear" w:color="FFFFFF" w:fill="C0C0C0"/>
            <w:vAlign w:val="center"/>
          </w:tcPr>
          <w:p w:rsidR="00A36197" w:rsidRPr="003B40B3" w:rsidRDefault="00A36197" w:rsidP="00514645">
            <w:pPr>
              <w:widowControl/>
              <w:jc w:val="center"/>
              <w:rPr>
                <w:rFonts w:ascii="宋体" w:cs="Arial"/>
                <w:color w:val="000000"/>
                <w:kern w:val="0"/>
                <w:sz w:val="22"/>
                <w:szCs w:val="22"/>
              </w:rPr>
            </w:pPr>
            <w:r w:rsidRPr="003B40B3">
              <w:rPr>
                <w:rFonts w:ascii="宋体" w:hAnsi="宋体" w:cs="Arial" w:hint="eastAsia"/>
                <w:color w:val="000000"/>
                <w:kern w:val="0"/>
                <w:sz w:val="22"/>
                <w:szCs w:val="22"/>
              </w:rPr>
              <w:t>金额</w:t>
            </w:r>
          </w:p>
        </w:tc>
      </w:tr>
      <w:tr w:rsidR="00A36197" w:rsidRPr="003B40B3" w:rsidTr="00514645">
        <w:trPr>
          <w:trHeight w:val="317"/>
        </w:trPr>
        <w:tc>
          <w:tcPr>
            <w:tcW w:w="880" w:type="dxa"/>
            <w:vMerge/>
            <w:tcBorders>
              <w:top w:val="nil"/>
              <w:left w:val="single" w:sz="8" w:space="0" w:color="000000"/>
              <w:bottom w:val="single" w:sz="4" w:space="0" w:color="000000"/>
              <w:right w:val="single" w:sz="4" w:space="0" w:color="000000"/>
            </w:tcBorders>
            <w:vAlign w:val="center"/>
          </w:tcPr>
          <w:p w:rsidR="00A36197" w:rsidRPr="003B40B3" w:rsidRDefault="00A36197" w:rsidP="00514645">
            <w:pPr>
              <w:widowControl/>
              <w:jc w:val="left"/>
              <w:rPr>
                <w:rFonts w:ascii="宋体" w:cs="Arial"/>
                <w:color w:val="000000"/>
                <w:kern w:val="0"/>
                <w:sz w:val="22"/>
                <w:szCs w:val="22"/>
              </w:rPr>
            </w:pPr>
          </w:p>
        </w:tc>
        <w:tc>
          <w:tcPr>
            <w:tcW w:w="3326" w:type="dxa"/>
            <w:vMerge/>
            <w:tcBorders>
              <w:top w:val="nil"/>
              <w:left w:val="nil"/>
              <w:bottom w:val="single" w:sz="4" w:space="0" w:color="000000"/>
              <w:right w:val="single" w:sz="4" w:space="0" w:color="000000"/>
            </w:tcBorders>
            <w:vAlign w:val="center"/>
          </w:tcPr>
          <w:p w:rsidR="00A36197" w:rsidRPr="003B40B3" w:rsidRDefault="00A36197" w:rsidP="00514645">
            <w:pPr>
              <w:widowControl/>
              <w:jc w:val="left"/>
              <w:rPr>
                <w:rFonts w:ascii="宋体" w:cs="Arial"/>
                <w:color w:val="000000"/>
                <w:kern w:val="0"/>
                <w:sz w:val="22"/>
                <w:szCs w:val="22"/>
              </w:rPr>
            </w:pPr>
          </w:p>
        </w:tc>
        <w:tc>
          <w:tcPr>
            <w:tcW w:w="1080" w:type="dxa"/>
            <w:vMerge/>
            <w:tcBorders>
              <w:top w:val="nil"/>
              <w:left w:val="nil"/>
              <w:bottom w:val="single" w:sz="4" w:space="0" w:color="000000"/>
              <w:right w:val="single" w:sz="4" w:space="0" w:color="000000"/>
            </w:tcBorders>
            <w:vAlign w:val="center"/>
          </w:tcPr>
          <w:p w:rsidR="00A36197" w:rsidRPr="003B40B3" w:rsidRDefault="00A36197" w:rsidP="00514645">
            <w:pPr>
              <w:widowControl/>
              <w:jc w:val="left"/>
              <w:rPr>
                <w:rFonts w:ascii="宋体" w:cs="Arial"/>
                <w:color w:val="000000"/>
                <w:kern w:val="0"/>
                <w:sz w:val="22"/>
                <w:szCs w:val="22"/>
              </w:rPr>
            </w:pPr>
          </w:p>
        </w:tc>
        <w:tc>
          <w:tcPr>
            <w:tcW w:w="960" w:type="dxa"/>
            <w:vMerge/>
            <w:tcBorders>
              <w:top w:val="nil"/>
              <w:left w:val="nil"/>
              <w:bottom w:val="single" w:sz="4" w:space="0" w:color="000000"/>
              <w:right w:val="single" w:sz="4" w:space="0" w:color="000000"/>
            </w:tcBorders>
            <w:vAlign w:val="center"/>
          </w:tcPr>
          <w:p w:rsidR="00A36197" w:rsidRPr="003B40B3" w:rsidRDefault="00A36197" w:rsidP="00514645">
            <w:pPr>
              <w:widowControl/>
              <w:jc w:val="left"/>
              <w:rPr>
                <w:rFonts w:ascii="宋体" w:cs="Arial"/>
                <w:color w:val="000000"/>
                <w:kern w:val="0"/>
                <w:sz w:val="22"/>
                <w:szCs w:val="22"/>
              </w:rPr>
            </w:pPr>
          </w:p>
        </w:tc>
        <w:tc>
          <w:tcPr>
            <w:tcW w:w="2666" w:type="dxa"/>
            <w:vMerge/>
            <w:tcBorders>
              <w:top w:val="nil"/>
              <w:left w:val="nil"/>
              <w:bottom w:val="single" w:sz="4" w:space="0" w:color="000000"/>
              <w:right w:val="single" w:sz="4" w:space="0" w:color="000000"/>
            </w:tcBorders>
            <w:vAlign w:val="center"/>
          </w:tcPr>
          <w:p w:rsidR="00A36197" w:rsidRPr="003B40B3" w:rsidRDefault="00A36197" w:rsidP="00514645">
            <w:pPr>
              <w:widowControl/>
              <w:jc w:val="left"/>
              <w:rPr>
                <w:rFonts w:ascii="宋体" w:cs="Arial"/>
                <w:color w:val="000000"/>
                <w:kern w:val="0"/>
                <w:sz w:val="22"/>
                <w:szCs w:val="22"/>
              </w:rPr>
            </w:pPr>
          </w:p>
        </w:tc>
        <w:tc>
          <w:tcPr>
            <w:tcW w:w="1276" w:type="dxa"/>
            <w:vMerge/>
            <w:tcBorders>
              <w:top w:val="nil"/>
              <w:left w:val="nil"/>
              <w:bottom w:val="single" w:sz="4" w:space="0" w:color="000000"/>
              <w:right w:val="single" w:sz="4" w:space="0" w:color="000000"/>
            </w:tcBorders>
            <w:vAlign w:val="center"/>
          </w:tcPr>
          <w:p w:rsidR="00A36197" w:rsidRPr="003B40B3" w:rsidRDefault="00A36197" w:rsidP="00514645">
            <w:pPr>
              <w:widowControl/>
              <w:jc w:val="left"/>
              <w:rPr>
                <w:rFonts w:ascii="宋体" w:cs="Arial"/>
                <w:color w:val="000000"/>
                <w:kern w:val="0"/>
                <w:sz w:val="22"/>
                <w:szCs w:val="22"/>
              </w:rPr>
            </w:pP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b/>
                <w:bCs/>
                <w:color w:val="000000"/>
                <w:kern w:val="0"/>
                <w:sz w:val="22"/>
                <w:szCs w:val="22"/>
              </w:rPr>
            </w:pPr>
            <w:r w:rsidRPr="003B40B3">
              <w:rPr>
                <w:rFonts w:ascii="宋体" w:hAnsi="宋体" w:cs="Arial"/>
                <w:b/>
                <w:bCs/>
                <w:color w:val="000000"/>
                <w:kern w:val="0"/>
                <w:sz w:val="22"/>
                <w:szCs w:val="22"/>
              </w:rPr>
              <w:t>301</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b/>
                <w:bCs/>
                <w:color w:val="000000"/>
                <w:kern w:val="0"/>
                <w:sz w:val="22"/>
                <w:szCs w:val="22"/>
              </w:rPr>
            </w:pPr>
            <w:r w:rsidRPr="003B40B3">
              <w:rPr>
                <w:rFonts w:ascii="宋体" w:hAnsi="宋体" w:cs="Arial" w:hint="eastAsia"/>
                <w:b/>
                <w:bCs/>
                <w:color w:val="000000"/>
                <w:kern w:val="0"/>
                <w:sz w:val="22"/>
                <w:szCs w:val="22"/>
              </w:rPr>
              <w:t>工资福利支出</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hAnsi="宋体" w:cs="Arial"/>
                <w:color w:val="000000"/>
                <w:kern w:val="0"/>
                <w:sz w:val="22"/>
                <w:szCs w:val="22"/>
              </w:rPr>
              <w:t>202.76</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b/>
                <w:bCs/>
                <w:color w:val="000000"/>
                <w:kern w:val="0"/>
                <w:sz w:val="22"/>
                <w:szCs w:val="22"/>
              </w:rPr>
            </w:pPr>
            <w:r w:rsidRPr="003B40B3">
              <w:rPr>
                <w:rFonts w:ascii="宋体" w:hAnsi="宋体" w:cs="Arial"/>
                <w:b/>
                <w:bCs/>
                <w:color w:val="000000"/>
                <w:kern w:val="0"/>
                <w:sz w:val="22"/>
                <w:szCs w:val="22"/>
              </w:rPr>
              <w:t>302</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b/>
                <w:bCs/>
                <w:color w:val="000000"/>
                <w:kern w:val="0"/>
                <w:sz w:val="22"/>
                <w:szCs w:val="22"/>
              </w:rPr>
            </w:pPr>
            <w:r w:rsidRPr="003B40B3">
              <w:rPr>
                <w:rFonts w:ascii="宋体" w:hAnsi="宋体" w:cs="Arial" w:hint="eastAsia"/>
                <w:b/>
                <w:bCs/>
                <w:color w:val="000000"/>
                <w:kern w:val="0"/>
                <w:sz w:val="22"/>
                <w:szCs w:val="22"/>
              </w:rPr>
              <w:t>商品和服务支出</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hAnsi="宋体" w:cs="Arial"/>
                <w:color w:val="000000"/>
                <w:kern w:val="0"/>
                <w:sz w:val="22"/>
                <w:szCs w:val="22"/>
              </w:rPr>
              <w:t>15.12</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30101</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基本工资</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hAnsi="宋体" w:cs="Arial"/>
                <w:color w:val="000000"/>
                <w:kern w:val="0"/>
                <w:sz w:val="22"/>
                <w:szCs w:val="22"/>
              </w:rPr>
              <w:t>38.42</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30201</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办公费</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hAnsi="宋体" w:cs="Arial"/>
                <w:color w:val="000000"/>
                <w:kern w:val="0"/>
                <w:sz w:val="22"/>
                <w:szCs w:val="22"/>
              </w:rPr>
              <w:t>2.86</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30102</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津贴补贴</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hAnsi="宋体" w:cs="Arial"/>
                <w:color w:val="000000"/>
                <w:kern w:val="0"/>
                <w:sz w:val="22"/>
                <w:szCs w:val="22"/>
              </w:rPr>
              <w:t>119.03</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30202</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印刷费</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30103</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奖金</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hAnsi="宋体" w:cs="Arial"/>
                <w:color w:val="000000"/>
                <w:kern w:val="0"/>
                <w:sz w:val="22"/>
                <w:szCs w:val="22"/>
              </w:rPr>
              <w:t>11.83</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30203</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咨询费</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30104</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其他社会保障缴费</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hAnsi="宋体" w:cs="Arial"/>
                <w:color w:val="000000"/>
                <w:kern w:val="0"/>
                <w:sz w:val="22"/>
                <w:szCs w:val="22"/>
              </w:rPr>
              <w:t>20.70</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30204</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手续费</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30106</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伙食补助费</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30205</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水费</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30107</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绩效工资</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hAnsi="宋体" w:cs="Arial"/>
                <w:color w:val="000000"/>
                <w:kern w:val="0"/>
                <w:sz w:val="22"/>
                <w:szCs w:val="22"/>
              </w:rPr>
              <w:t>0.61</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30206</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电费</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30108</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机关事业单位基本养老保险缴费</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30207</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邮电费</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hAnsi="宋体" w:cs="Arial"/>
                <w:color w:val="000000"/>
                <w:kern w:val="0"/>
                <w:sz w:val="22"/>
                <w:szCs w:val="22"/>
              </w:rPr>
              <w:t>2.62</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30109</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职业年金缴费</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30208</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取暖费</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30199</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其他工资福利支出</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hAnsi="宋体" w:cs="Arial"/>
                <w:color w:val="000000"/>
                <w:kern w:val="0"/>
                <w:sz w:val="22"/>
                <w:szCs w:val="22"/>
              </w:rPr>
              <w:t>12.17</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30209</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物业管理费</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b/>
                <w:bCs/>
                <w:color w:val="000000"/>
                <w:kern w:val="0"/>
                <w:sz w:val="22"/>
                <w:szCs w:val="22"/>
              </w:rPr>
            </w:pPr>
            <w:r w:rsidRPr="003B40B3">
              <w:rPr>
                <w:rFonts w:ascii="宋体" w:hAnsi="宋体" w:cs="Arial"/>
                <w:b/>
                <w:bCs/>
                <w:color w:val="000000"/>
                <w:kern w:val="0"/>
                <w:sz w:val="22"/>
                <w:szCs w:val="22"/>
              </w:rPr>
              <w:t>303</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b/>
                <w:bCs/>
                <w:color w:val="000000"/>
                <w:kern w:val="0"/>
                <w:sz w:val="22"/>
                <w:szCs w:val="22"/>
              </w:rPr>
            </w:pPr>
            <w:r w:rsidRPr="003B40B3">
              <w:rPr>
                <w:rFonts w:ascii="宋体" w:hAnsi="宋体" w:cs="Arial" w:hint="eastAsia"/>
                <w:b/>
                <w:bCs/>
                <w:color w:val="000000"/>
                <w:kern w:val="0"/>
                <w:sz w:val="22"/>
                <w:szCs w:val="22"/>
              </w:rPr>
              <w:t>对个人和家庭的补助</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hAnsi="宋体" w:cs="Arial"/>
                <w:color w:val="000000"/>
                <w:kern w:val="0"/>
                <w:sz w:val="22"/>
                <w:szCs w:val="22"/>
              </w:rPr>
              <w:t>169.26</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30211</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差旅费</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hAnsi="宋体" w:cs="Arial"/>
                <w:color w:val="000000"/>
                <w:kern w:val="0"/>
                <w:sz w:val="22"/>
                <w:szCs w:val="22"/>
              </w:rPr>
              <w:t>3.82</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30301</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离休费</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hAnsi="宋体" w:cs="Arial"/>
                <w:color w:val="000000"/>
                <w:kern w:val="0"/>
                <w:sz w:val="22"/>
                <w:szCs w:val="22"/>
              </w:rPr>
              <w:t>7.81</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30212</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因公出国（境）费用</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30302</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退休费</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hAnsi="宋体" w:cs="Arial"/>
                <w:color w:val="000000"/>
                <w:kern w:val="0"/>
                <w:sz w:val="22"/>
                <w:szCs w:val="22"/>
              </w:rPr>
              <w:t>101.95</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30213</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维修</w:t>
            </w:r>
            <w:r w:rsidRPr="003B40B3">
              <w:rPr>
                <w:rFonts w:ascii="宋体" w:hAnsi="宋体" w:cs="Arial"/>
                <w:color w:val="000000"/>
                <w:kern w:val="0"/>
                <w:sz w:val="22"/>
                <w:szCs w:val="22"/>
              </w:rPr>
              <w:t>(</w:t>
            </w:r>
            <w:r w:rsidRPr="003B40B3">
              <w:rPr>
                <w:rFonts w:ascii="宋体" w:hAnsi="宋体" w:cs="Arial" w:hint="eastAsia"/>
                <w:color w:val="000000"/>
                <w:kern w:val="0"/>
                <w:sz w:val="22"/>
                <w:szCs w:val="22"/>
              </w:rPr>
              <w:t>护</w:t>
            </w:r>
            <w:r w:rsidRPr="003B40B3">
              <w:rPr>
                <w:rFonts w:ascii="宋体" w:hAnsi="宋体" w:cs="Arial"/>
                <w:color w:val="000000"/>
                <w:kern w:val="0"/>
                <w:sz w:val="22"/>
                <w:szCs w:val="22"/>
              </w:rPr>
              <w:t>)</w:t>
            </w:r>
            <w:r w:rsidRPr="003B40B3">
              <w:rPr>
                <w:rFonts w:ascii="宋体" w:hAnsi="宋体" w:cs="Arial" w:hint="eastAsia"/>
                <w:color w:val="000000"/>
                <w:kern w:val="0"/>
                <w:sz w:val="22"/>
                <w:szCs w:val="22"/>
              </w:rPr>
              <w:t>费</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30303</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退职（役）费</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30214</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租赁费</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30304</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抚恤金</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hAnsi="宋体" w:cs="Arial"/>
                <w:color w:val="000000"/>
                <w:kern w:val="0"/>
                <w:sz w:val="22"/>
                <w:szCs w:val="22"/>
              </w:rPr>
              <w:t>26.31</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30215</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会议费</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30305</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生活补助</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30216</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培训费</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30306</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救济费</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30217</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公务接待费</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r>
      <w:tr w:rsidR="00A36197" w:rsidRPr="003B40B3" w:rsidTr="00514645">
        <w:trPr>
          <w:trHeight w:val="33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30307</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医疗费</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30218</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专用材料费</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30308</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助学金</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30224</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被装购置费</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30309</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奖励金</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30225</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专用燃料费</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30310</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生产补贴</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30226</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劳务费</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30311</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住房公积金</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hAnsi="宋体" w:cs="Arial"/>
                <w:color w:val="000000"/>
                <w:kern w:val="0"/>
                <w:sz w:val="22"/>
                <w:szCs w:val="22"/>
              </w:rPr>
              <w:t>15.47</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30227</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委托业务费</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30312</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提租补贴</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30228</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工会经费</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hAnsi="宋体" w:cs="Arial"/>
                <w:color w:val="000000"/>
                <w:kern w:val="0"/>
                <w:sz w:val="22"/>
                <w:szCs w:val="22"/>
              </w:rPr>
              <w:t>2.46</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30313</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购房补贴</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30229</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福利费</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hAnsi="宋体" w:cs="Arial"/>
                <w:color w:val="000000"/>
                <w:kern w:val="0"/>
                <w:sz w:val="22"/>
                <w:szCs w:val="22"/>
              </w:rPr>
              <w:t>3.03</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30314</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采暖补贴</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hAnsi="宋体" w:cs="Arial"/>
                <w:color w:val="000000"/>
                <w:kern w:val="0"/>
                <w:sz w:val="22"/>
                <w:szCs w:val="22"/>
              </w:rPr>
              <w:t>8.82</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30231</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公务用车运行维护费</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hAnsi="宋体" w:cs="Arial"/>
                <w:color w:val="000000"/>
                <w:kern w:val="0"/>
                <w:sz w:val="22"/>
                <w:szCs w:val="22"/>
              </w:rPr>
              <w:t>0.33</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30315</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物业服务补贴</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30239</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其他交通费用</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30399</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其他对个人和家庭的补助支出</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hAnsi="宋体" w:cs="Arial"/>
                <w:color w:val="000000"/>
                <w:kern w:val="0"/>
                <w:sz w:val="22"/>
                <w:szCs w:val="22"/>
              </w:rPr>
              <w:t>8.89</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30240</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税金及附加费用</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hint="eastAsia"/>
                <w:color w:val="000000"/>
                <w:kern w:val="0"/>
                <w:sz w:val="22"/>
                <w:szCs w:val="22"/>
              </w:rPr>
              <w:t xml:space="preserve">　</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hint="eastAsia"/>
                <w:color w:val="000000"/>
                <w:kern w:val="0"/>
                <w:sz w:val="22"/>
                <w:szCs w:val="22"/>
              </w:rPr>
              <w:t xml:space="preserve">　</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hAnsi="宋体" w:cs="Arial" w:hint="eastAsia"/>
                <w:color w:val="000000"/>
                <w:kern w:val="0"/>
                <w:sz w:val="22"/>
                <w:szCs w:val="22"/>
              </w:rPr>
              <w:t xml:space="preserve">　</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30299</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其他商品和服务支出</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b/>
                <w:bCs/>
                <w:color w:val="000000"/>
                <w:kern w:val="0"/>
                <w:sz w:val="22"/>
                <w:szCs w:val="22"/>
              </w:rPr>
            </w:pPr>
            <w:r w:rsidRPr="003B40B3">
              <w:rPr>
                <w:rFonts w:ascii="宋体" w:hAnsi="宋体" w:cs="Arial"/>
                <w:b/>
                <w:bCs/>
                <w:color w:val="000000"/>
                <w:kern w:val="0"/>
                <w:sz w:val="22"/>
                <w:szCs w:val="22"/>
              </w:rPr>
              <w:t>310</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b/>
                <w:bCs/>
                <w:color w:val="000000"/>
                <w:kern w:val="0"/>
                <w:sz w:val="22"/>
                <w:szCs w:val="22"/>
              </w:rPr>
            </w:pPr>
            <w:r w:rsidRPr="003B40B3">
              <w:rPr>
                <w:rFonts w:ascii="宋体" w:hAnsi="宋体" w:cs="Arial" w:hint="eastAsia"/>
                <w:b/>
                <w:bCs/>
                <w:color w:val="000000"/>
                <w:kern w:val="0"/>
                <w:sz w:val="22"/>
                <w:szCs w:val="22"/>
              </w:rPr>
              <w:t>其他资本性支出</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31001</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房屋建筑物购建</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31002</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办公设备购置</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31003</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专用设备购置</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31005</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基础设施建设</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31006</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大型修缮</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31007</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信息网络及软件购置更新</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31008</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物资储备</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31009</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土地补偿</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31010</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安置补助</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31011</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地上附着物和青苗补偿</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31012</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拆迁补偿</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31013</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公务用车购置</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31019</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其他交通工具购置</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31020</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产权参股</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31099</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其他资本性支出</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b/>
                <w:bCs/>
                <w:color w:val="000000"/>
                <w:kern w:val="0"/>
                <w:sz w:val="22"/>
                <w:szCs w:val="22"/>
              </w:rPr>
            </w:pPr>
            <w:r w:rsidRPr="003B40B3">
              <w:rPr>
                <w:rFonts w:ascii="宋体" w:hAnsi="宋体" w:cs="Arial"/>
                <w:b/>
                <w:bCs/>
                <w:color w:val="000000"/>
                <w:kern w:val="0"/>
                <w:sz w:val="22"/>
                <w:szCs w:val="22"/>
              </w:rPr>
              <w:t>304</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b/>
                <w:bCs/>
                <w:color w:val="000000"/>
                <w:kern w:val="0"/>
                <w:sz w:val="22"/>
                <w:szCs w:val="22"/>
              </w:rPr>
            </w:pPr>
            <w:r w:rsidRPr="003B40B3">
              <w:rPr>
                <w:rFonts w:ascii="宋体" w:hAnsi="宋体" w:cs="Arial" w:hint="eastAsia"/>
                <w:b/>
                <w:bCs/>
                <w:color w:val="000000"/>
                <w:kern w:val="0"/>
                <w:sz w:val="22"/>
                <w:szCs w:val="22"/>
              </w:rPr>
              <w:t>对企事业单位的补贴</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30401</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企业政策性补贴</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30402</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事业单位补贴</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30403</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财政贴息</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30499</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其他对企事业单位的补贴</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b/>
                <w:bCs/>
                <w:color w:val="000000"/>
                <w:kern w:val="0"/>
                <w:sz w:val="22"/>
                <w:szCs w:val="22"/>
              </w:rPr>
            </w:pPr>
            <w:r w:rsidRPr="003B40B3">
              <w:rPr>
                <w:rFonts w:ascii="宋体" w:hAnsi="宋体" w:cs="Arial"/>
                <w:b/>
                <w:bCs/>
                <w:color w:val="000000"/>
                <w:kern w:val="0"/>
                <w:sz w:val="22"/>
                <w:szCs w:val="22"/>
              </w:rPr>
              <w:t>307</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b/>
                <w:bCs/>
                <w:color w:val="000000"/>
                <w:kern w:val="0"/>
                <w:sz w:val="22"/>
                <w:szCs w:val="22"/>
              </w:rPr>
            </w:pPr>
            <w:r w:rsidRPr="003B40B3">
              <w:rPr>
                <w:rFonts w:ascii="宋体" w:hAnsi="宋体" w:cs="Arial" w:hint="eastAsia"/>
                <w:b/>
                <w:bCs/>
                <w:color w:val="000000"/>
                <w:kern w:val="0"/>
                <w:sz w:val="22"/>
                <w:szCs w:val="22"/>
              </w:rPr>
              <w:t>债务利息支出</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30701</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国内债务付息</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30707</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国外债务付息</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b/>
                <w:bCs/>
                <w:color w:val="000000"/>
                <w:kern w:val="0"/>
                <w:sz w:val="22"/>
                <w:szCs w:val="22"/>
              </w:rPr>
            </w:pPr>
            <w:r w:rsidRPr="003B40B3">
              <w:rPr>
                <w:rFonts w:ascii="宋体" w:hAnsi="宋体" w:cs="Arial"/>
                <w:b/>
                <w:bCs/>
                <w:color w:val="000000"/>
                <w:kern w:val="0"/>
                <w:sz w:val="22"/>
                <w:szCs w:val="22"/>
              </w:rPr>
              <w:t>399</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b/>
                <w:bCs/>
                <w:color w:val="000000"/>
                <w:kern w:val="0"/>
                <w:sz w:val="22"/>
                <w:szCs w:val="22"/>
              </w:rPr>
            </w:pPr>
            <w:r w:rsidRPr="003B40B3">
              <w:rPr>
                <w:rFonts w:ascii="宋体" w:hAnsi="宋体" w:cs="Arial" w:hint="eastAsia"/>
                <w:b/>
                <w:bCs/>
                <w:color w:val="000000"/>
                <w:kern w:val="0"/>
                <w:sz w:val="22"/>
                <w:szCs w:val="22"/>
              </w:rPr>
              <w:t>其他支出</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r>
      <w:tr w:rsidR="00A36197" w:rsidRPr="003B40B3" w:rsidTr="00514645">
        <w:trPr>
          <w:trHeight w:val="308"/>
        </w:trPr>
        <w:tc>
          <w:tcPr>
            <w:tcW w:w="880" w:type="dxa"/>
            <w:tcBorders>
              <w:top w:val="nil"/>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332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0"/>
                <w:szCs w:val="20"/>
              </w:rPr>
            </w:pPr>
            <w:r w:rsidRPr="003B40B3">
              <w:rPr>
                <w:rFonts w:ascii="宋体" w:hAnsi="宋体" w:cs="Arial" w:hint="eastAsia"/>
                <w:color w:val="000000"/>
                <w:kern w:val="0"/>
                <w:sz w:val="20"/>
                <w:szCs w:val="20"/>
              </w:rPr>
              <w:t xml:space="preserve">　</w:t>
            </w:r>
          </w:p>
        </w:tc>
        <w:tc>
          <w:tcPr>
            <w:tcW w:w="960"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39906</w:t>
            </w:r>
          </w:p>
        </w:tc>
        <w:tc>
          <w:tcPr>
            <w:tcW w:w="2666" w:type="dxa"/>
            <w:tcBorders>
              <w:top w:val="nil"/>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color w:val="000000"/>
                <w:kern w:val="0"/>
                <w:sz w:val="22"/>
                <w:szCs w:val="22"/>
              </w:rPr>
              <w:t xml:space="preserve">  </w:t>
            </w:r>
            <w:r w:rsidRPr="003B40B3">
              <w:rPr>
                <w:rFonts w:ascii="宋体" w:hAnsi="宋体" w:cs="Arial" w:hint="eastAsia"/>
                <w:color w:val="000000"/>
                <w:kern w:val="0"/>
                <w:sz w:val="22"/>
                <w:szCs w:val="22"/>
              </w:rPr>
              <w:t>赠与</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cs="Arial"/>
                <w:color w:val="000000"/>
                <w:kern w:val="0"/>
                <w:sz w:val="22"/>
                <w:szCs w:val="22"/>
              </w:rPr>
              <w:t>0.00</w:t>
            </w:r>
          </w:p>
        </w:tc>
      </w:tr>
      <w:tr w:rsidR="00A36197" w:rsidRPr="003B40B3" w:rsidTr="00514645">
        <w:trPr>
          <w:trHeight w:val="308"/>
        </w:trPr>
        <w:tc>
          <w:tcPr>
            <w:tcW w:w="4206" w:type="dxa"/>
            <w:gridSpan w:val="2"/>
            <w:tcBorders>
              <w:top w:val="single" w:sz="4" w:space="0" w:color="000000"/>
              <w:left w:val="single" w:sz="8" w:space="0" w:color="000000"/>
              <w:bottom w:val="single" w:sz="4" w:space="0" w:color="000000"/>
              <w:right w:val="single" w:sz="4" w:space="0" w:color="000000"/>
            </w:tcBorders>
            <w:shd w:val="clear" w:color="FFFFFF" w:fill="C0C0C0"/>
            <w:noWrap/>
            <w:vAlign w:val="center"/>
          </w:tcPr>
          <w:p w:rsidR="00A36197" w:rsidRPr="003B40B3" w:rsidRDefault="00A36197" w:rsidP="00514645">
            <w:pPr>
              <w:widowControl/>
              <w:jc w:val="center"/>
              <w:rPr>
                <w:rFonts w:ascii="宋体" w:cs="Arial"/>
                <w:b/>
                <w:bCs/>
                <w:color w:val="000000"/>
                <w:kern w:val="0"/>
                <w:sz w:val="22"/>
                <w:szCs w:val="22"/>
              </w:rPr>
            </w:pPr>
            <w:r w:rsidRPr="003B40B3">
              <w:rPr>
                <w:rFonts w:ascii="宋体" w:hAnsi="宋体" w:cs="Arial" w:hint="eastAsia"/>
                <w:b/>
                <w:bCs/>
                <w:color w:val="000000"/>
                <w:kern w:val="0"/>
                <w:sz w:val="22"/>
                <w:szCs w:val="22"/>
              </w:rPr>
              <w:t>人员经费合计</w:t>
            </w:r>
          </w:p>
        </w:tc>
        <w:tc>
          <w:tcPr>
            <w:tcW w:w="1080"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hAnsi="宋体" w:cs="Arial"/>
                <w:color w:val="000000"/>
                <w:kern w:val="0"/>
                <w:sz w:val="22"/>
                <w:szCs w:val="22"/>
              </w:rPr>
              <w:t>372.01</w:t>
            </w:r>
          </w:p>
        </w:tc>
        <w:tc>
          <w:tcPr>
            <w:tcW w:w="3626" w:type="dxa"/>
            <w:gridSpan w:val="2"/>
            <w:tcBorders>
              <w:top w:val="single" w:sz="4" w:space="0" w:color="000000"/>
              <w:left w:val="nil"/>
              <w:bottom w:val="single" w:sz="4" w:space="0" w:color="000000"/>
              <w:right w:val="single" w:sz="4" w:space="0" w:color="000000"/>
            </w:tcBorders>
            <w:shd w:val="clear" w:color="FFFFFF" w:fill="C0C0C0"/>
            <w:noWrap/>
            <w:vAlign w:val="center"/>
          </w:tcPr>
          <w:p w:rsidR="00A36197" w:rsidRPr="003B40B3" w:rsidRDefault="00A36197" w:rsidP="00514645">
            <w:pPr>
              <w:widowControl/>
              <w:jc w:val="center"/>
              <w:rPr>
                <w:rFonts w:ascii="宋体" w:cs="Arial"/>
                <w:b/>
                <w:bCs/>
                <w:color w:val="000000"/>
                <w:kern w:val="0"/>
                <w:sz w:val="22"/>
                <w:szCs w:val="22"/>
              </w:rPr>
            </w:pPr>
            <w:r w:rsidRPr="003B40B3">
              <w:rPr>
                <w:rFonts w:ascii="宋体" w:hAnsi="宋体" w:cs="Arial" w:hint="eastAsia"/>
                <w:b/>
                <w:bCs/>
                <w:color w:val="000000"/>
                <w:kern w:val="0"/>
                <w:sz w:val="22"/>
                <w:szCs w:val="22"/>
              </w:rPr>
              <w:t>公用经费合计</w:t>
            </w:r>
          </w:p>
        </w:tc>
        <w:tc>
          <w:tcPr>
            <w:tcW w:w="1276" w:type="dxa"/>
            <w:tcBorders>
              <w:top w:val="nil"/>
              <w:left w:val="nil"/>
              <w:bottom w:val="single" w:sz="4" w:space="0" w:color="000000"/>
              <w:right w:val="single" w:sz="4" w:space="0" w:color="000000"/>
            </w:tcBorders>
            <w:noWrap/>
            <w:vAlign w:val="center"/>
          </w:tcPr>
          <w:p w:rsidR="00A36197" w:rsidRPr="003B40B3" w:rsidRDefault="00A36197" w:rsidP="00514645">
            <w:pPr>
              <w:widowControl/>
              <w:jc w:val="right"/>
              <w:rPr>
                <w:rFonts w:ascii="宋体" w:cs="Arial"/>
                <w:color w:val="000000"/>
                <w:kern w:val="0"/>
                <w:sz w:val="22"/>
                <w:szCs w:val="22"/>
              </w:rPr>
            </w:pPr>
            <w:r w:rsidRPr="003B40B3">
              <w:rPr>
                <w:rFonts w:ascii="宋体" w:hAnsi="宋体" w:cs="Arial"/>
                <w:color w:val="000000"/>
                <w:kern w:val="0"/>
                <w:sz w:val="22"/>
                <w:szCs w:val="22"/>
              </w:rPr>
              <w:t>15.12</w:t>
            </w:r>
          </w:p>
        </w:tc>
      </w:tr>
      <w:tr w:rsidR="00A36197" w:rsidRPr="003B40B3" w:rsidTr="00514645">
        <w:trPr>
          <w:trHeight w:val="308"/>
        </w:trPr>
        <w:tc>
          <w:tcPr>
            <w:tcW w:w="10188" w:type="dxa"/>
            <w:gridSpan w:val="6"/>
            <w:tcBorders>
              <w:top w:val="nil"/>
              <w:left w:val="single" w:sz="8" w:space="0" w:color="000000"/>
              <w:bottom w:val="nil"/>
              <w:right w:val="nil"/>
            </w:tcBorders>
            <w:vAlign w:val="center"/>
          </w:tcPr>
          <w:p w:rsidR="00A36197" w:rsidRPr="003B40B3" w:rsidRDefault="00A36197" w:rsidP="00514645">
            <w:pPr>
              <w:widowControl/>
              <w:jc w:val="left"/>
              <w:rPr>
                <w:rFonts w:ascii="宋体" w:cs="Arial"/>
                <w:color w:val="000000"/>
                <w:kern w:val="0"/>
                <w:sz w:val="22"/>
                <w:szCs w:val="22"/>
              </w:rPr>
            </w:pPr>
            <w:r w:rsidRPr="003B40B3">
              <w:rPr>
                <w:rFonts w:ascii="宋体" w:hAnsi="宋体" w:cs="Arial" w:hint="eastAsia"/>
                <w:color w:val="000000"/>
                <w:kern w:val="0"/>
                <w:sz w:val="22"/>
                <w:szCs w:val="22"/>
              </w:rPr>
              <w:t>注：本表反映部门本年度一般公共预算财政拨款基本支出明细情况。</w:t>
            </w:r>
            <w:r w:rsidRPr="003B40B3">
              <w:rPr>
                <w:rFonts w:ascii="宋体" w:hAnsi="宋体" w:cs="Arial"/>
                <w:color w:val="000000"/>
                <w:kern w:val="0"/>
                <w:sz w:val="22"/>
                <w:szCs w:val="22"/>
              </w:rPr>
              <w:t xml:space="preserve"> </w:t>
            </w:r>
          </w:p>
        </w:tc>
      </w:tr>
    </w:tbl>
    <w:p w:rsidR="00A36197" w:rsidRPr="00B6212D" w:rsidRDefault="00A36197" w:rsidP="00B46484">
      <w:pPr>
        <w:spacing w:line="360" w:lineRule="auto"/>
        <w:rPr>
          <w:rFonts w:ascii="隶书" w:eastAsia="隶书" w:hAnsi="隶书" w:cs="隶书"/>
          <w:sz w:val="52"/>
          <w:szCs w:val="52"/>
        </w:rPr>
      </w:pPr>
    </w:p>
    <w:p w:rsidR="00A36197" w:rsidRDefault="00A36197" w:rsidP="00B46484">
      <w:pPr>
        <w:spacing w:line="360" w:lineRule="auto"/>
        <w:rPr>
          <w:rFonts w:ascii="隶书" w:eastAsia="隶书" w:hAnsi="隶书" w:cs="隶书"/>
          <w:sz w:val="52"/>
          <w:szCs w:val="52"/>
        </w:rPr>
      </w:pPr>
    </w:p>
    <w:p w:rsidR="00A36197" w:rsidRDefault="00A36197" w:rsidP="00B46484">
      <w:pPr>
        <w:spacing w:line="360" w:lineRule="auto"/>
        <w:rPr>
          <w:rFonts w:ascii="隶书" w:eastAsia="隶书" w:hAnsi="隶书" w:cs="隶书"/>
          <w:sz w:val="52"/>
          <w:szCs w:val="52"/>
        </w:rPr>
      </w:pPr>
    </w:p>
    <w:p w:rsidR="00A36197" w:rsidRDefault="00A36197" w:rsidP="00B46484">
      <w:pPr>
        <w:spacing w:line="360" w:lineRule="auto"/>
        <w:rPr>
          <w:rFonts w:ascii="隶书" w:eastAsia="隶书" w:hAnsi="隶书" w:cs="隶书"/>
          <w:sz w:val="52"/>
          <w:szCs w:val="52"/>
        </w:rPr>
      </w:pPr>
    </w:p>
    <w:p w:rsidR="00A36197" w:rsidRDefault="00A36197" w:rsidP="00B46484">
      <w:pPr>
        <w:spacing w:line="360" w:lineRule="auto"/>
        <w:rPr>
          <w:rFonts w:ascii="隶书" w:eastAsia="隶书" w:hAnsi="隶书" w:cs="隶书"/>
          <w:sz w:val="52"/>
          <w:szCs w:val="52"/>
        </w:rPr>
      </w:pPr>
    </w:p>
    <w:p w:rsidR="00A36197" w:rsidRDefault="00A36197" w:rsidP="00B46484">
      <w:pPr>
        <w:spacing w:line="360" w:lineRule="auto"/>
        <w:rPr>
          <w:rFonts w:ascii="隶书" w:eastAsia="隶书" w:hAnsi="隶书" w:cs="隶书"/>
          <w:sz w:val="52"/>
          <w:szCs w:val="52"/>
        </w:rPr>
      </w:pPr>
    </w:p>
    <w:tbl>
      <w:tblPr>
        <w:tblW w:w="10343" w:type="dxa"/>
        <w:tblInd w:w="-875" w:type="dxa"/>
        <w:tblLook w:val="0000"/>
      </w:tblPr>
      <w:tblGrid>
        <w:gridCol w:w="807"/>
        <w:gridCol w:w="876"/>
        <w:gridCol w:w="802"/>
        <w:gridCol w:w="802"/>
        <w:gridCol w:w="802"/>
        <w:gridCol w:w="254"/>
        <w:gridCol w:w="549"/>
        <w:gridCol w:w="876"/>
        <w:gridCol w:w="876"/>
        <w:gridCol w:w="796"/>
        <w:gridCol w:w="796"/>
        <w:gridCol w:w="796"/>
        <w:gridCol w:w="1311"/>
      </w:tblGrid>
      <w:tr w:rsidR="00A36197" w:rsidRPr="008C5D66" w:rsidTr="00514645">
        <w:trPr>
          <w:trHeight w:val="795"/>
        </w:trPr>
        <w:tc>
          <w:tcPr>
            <w:tcW w:w="10343" w:type="dxa"/>
            <w:gridSpan w:val="13"/>
            <w:tcBorders>
              <w:top w:val="nil"/>
              <w:left w:val="nil"/>
              <w:bottom w:val="nil"/>
              <w:right w:val="nil"/>
            </w:tcBorders>
            <w:noWrap/>
            <w:vAlign w:val="bottom"/>
          </w:tcPr>
          <w:p w:rsidR="00A36197" w:rsidRPr="008C5D66" w:rsidRDefault="00A36197" w:rsidP="00514645">
            <w:pPr>
              <w:widowControl/>
              <w:jc w:val="center"/>
              <w:rPr>
                <w:rFonts w:ascii="宋体" w:cs="Arial"/>
                <w:color w:val="000000"/>
                <w:kern w:val="0"/>
                <w:sz w:val="32"/>
                <w:szCs w:val="32"/>
              </w:rPr>
            </w:pPr>
            <w:r w:rsidRPr="008C5D66">
              <w:rPr>
                <w:rFonts w:ascii="宋体" w:hAnsi="宋体" w:cs="Arial" w:hint="eastAsia"/>
                <w:color w:val="000000"/>
                <w:kern w:val="0"/>
                <w:sz w:val="32"/>
                <w:szCs w:val="32"/>
              </w:rPr>
              <w:t>一般公共预算财政拨款</w:t>
            </w:r>
            <w:r w:rsidRPr="008C5D66">
              <w:rPr>
                <w:rFonts w:ascii="Arial" w:hAnsi="Arial" w:cs="Arial"/>
                <w:color w:val="000000"/>
                <w:kern w:val="0"/>
                <w:sz w:val="32"/>
                <w:szCs w:val="32"/>
              </w:rPr>
              <w:t>“</w:t>
            </w:r>
            <w:r w:rsidRPr="008C5D66">
              <w:rPr>
                <w:rFonts w:ascii="宋体" w:hAnsi="宋体" w:cs="Arial" w:hint="eastAsia"/>
                <w:color w:val="000000"/>
                <w:kern w:val="0"/>
                <w:sz w:val="32"/>
                <w:szCs w:val="32"/>
              </w:rPr>
              <w:t>三公</w:t>
            </w:r>
            <w:r w:rsidRPr="008C5D66">
              <w:rPr>
                <w:rFonts w:ascii="Arial" w:hAnsi="Arial" w:cs="Arial"/>
                <w:color w:val="000000"/>
                <w:kern w:val="0"/>
                <w:sz w:val="32"/>
                <w:szCs w:val="32"/>
              </w:rPr>
              <w:t>”</w:t>
            </w:r>
            <w:r w:rsidRPr="008C5D66">
              <w:rPr>
                <w:rFonts w:ascii="宋体" w:hAnsi="宋体" w:cs="Arial" w:hint="eastAsia"/>
                <w:color w:val="000000"/>
                <w:kern w:val="0"/>
                <w:sz w:val="32"/>
                <w:szCs w:val="32"/>
              </w:rPr>
              <w:t>经费支出决算表</w:t>
            </w:r>
          </w:p>
        </w:tc>
      </w:tr>
      <w:tr w:rsidR="00A36197" w:rsidRPr="008C5D66" w:rsidTr="00B46484">
        <w:trPr>
          <w:trHeight w:val="375"/>
        </w:trPr>
        <w:tc>
          <w:tcPr>
            <w:tcW w:w="807" w:type="dxa"/>
            <w:tcBorders>
              <w:top w:val="nil"/>
              <w:left w:val="nil"/>
              <w:bottom w:val="nil"/>
              <w:right w:val="nil"/>
            </w:tcBorders>
            <w:noWrap/>
            <w:vAlign w:val="bottom"/>
          </w:tcPr>
          <w:p w:rsidR="00A36197" w:rsidRPr="008C5D66" w:rsidRDefault="00A36197" w:rsidP="00514645">
            <w:pPr>
              <w:widowControl/>
              <w:jc w:val="left"/>
              <w:rPr>
                <w:rFonts w:ascii="Arial" w:hAnsi="Arial" w:cs="Arial"/>
                <w:color w:val="000000"/>
                <w:kern w:val="0"/>
                <w:sz w:val="20"/>
                <w:szCs w:val="20"/>
              </w:rPr>
            </w:pPr>
          </w:p>
        </w:tc>
        <w:tc>
          <w:tcPr>
            <w:tcW w:w="876" w:type="dxa"/>
            <w:tcBorders>
              <w:top w:val="nil"/>
              <w:left w:val="nil"/>
              <w:bottom w:val="nil"/>
              <w:right w:val="nil"/>
            </w:tcBorders>
            <w:noWrap/>
            <w:vAlign w:val="bottom"/>
          </w:tcPr>
          <w:p w:rsidR="00A36197" w:rsidRPr="008C5D66" w:rsidRDefault="00A36197" w:rsidP="00514645">
            <w:pPr>
              <w:widowControl/>
              <w:jc w:val="left"/>
              <w:rPr>
                <w:rFonts w:ascii="Arial" w:hAnsi="Arial" w:cs="Arial"/>
                <w:color w:val="000000"/>
                <w:kern w:val="0"/>
                <w:sz w:val="20"/>
                <w:szCs w:val="20"/>
              </w:rPr>
            </w:pPr>
          </w:p>
        </w:tc>
        <w:tc>
          <w:tcPr>
            <w:tcW w:w="802" w:type="dxa"/>
            <w:tcBorders>
              <w:top w:val="nil"/>
              <w:left w:val="nil"/>
              <w:bottom w:val="nil"/>
              <w:right w:val="nil"/>
            </w:tcBorders>
            <w:noWrap/>
            <w:vAlign w:val="bottom"/>
          </w:tcPr>
          <w:p w:rsidR="00A36197" w:rsidRPr="008C5D66" w:rsidRDefault="00A36197" w:rsidP="00514645">
            <w:pPr>
              <w:widowControl/>
              <w:jc w:val="left"/>
              <w:rPr>
                <w:rFonts w:ascii="Arial" w:hAnsi="Arial" w:cs="Arial"/>
                <w:color w:val="000000"/>
                <w:kern w:val="0"/>
                <w:sz w:val="20"/>
                <w:szCs w:val="20"/>
              </w:rPr>
            </w:pPr>
          </w:p>
        </w:tc>
        <w:tc>
          <w:tcPr>
            <w:tcW w:w="802" w:type="dxa"/>
            <w:tcBorders>
              <w:top w:val="nil"/>
              <w:left w:val="nil"/>
              <w:bottom w:val="nil"/>
              <w:right w:val="nil"/>
            </w:tcBorders>
            <w:noWrap/>
            <w:vAlign w:val="bottom"/>
          </w:tcPr>
          <w:p w:rsidR="00A36197" w:rsidRPr="008C5D66" w:rsidRDefault="00A36197" w:rsidP="00514645">
            <w:pPr>
              <w:widowControl/>
              <w:jc w:val="left"/>
              <w:rPr>
                <w:rFonts w:ascii="Arial" w:hAnsi="Arial" w:cs="Arial"/>
                <w:color w:val="000000"/>
                <w:kern w:val="0"/>
                <w:sz w:val="20"/>
                <w:szCs w:val="20"/>
              </w:rPr>
            </w:pPr>
          </w:p>
        </w:tc>
        <w:tc>
          <w:tcPr>
            <w:tcW w:w="1056" w:type="dxa"/>
            <w:gridSpan w:val="2"/>
            <w:tcBorders>
              <w:top w:val="nil"/>
              <w:left w:val="nil"/>
              <w:bottom w:val="nil"/>
              <w:right w:val="nil"/>
            </w:tcBorders>
            <w:noWrap/>
            <w:vAlign w:val="bottom"/>
          </w:tcPr>
          <w:p w:rsidR="00A36197" w:rsidRPr="008C5D66" w:rsidRDefault="00A36197" w:rsidP="00514645">
            <w:pPr>
              <w:widowControl/>
              <w:jc w:val="left"/>
              <w:rPr>
                <w:rFonts w:ascii="Arial" w:hAnsi="Arial" w:cs="Arial"/>
                <w:color w:val="000000"/>
                <w:kern w:val="0"/>
                <w:sz w:val="20"/>
                <w:szCs w:val="20"/>
              </w:rPr>
            </w:pPr>
          </w:p>
        </w:tc>
        <w:tc>
          <w:tcPr>
            <w:tcW w:w="549" w:type="dxa"/>
            <w:tcBorders>
              <w:top w:val="nil"/>
              <w:left w:val="nil"/>
              <w:bottom w:val="nil"/>
              <w:right w:val="nil"/>
            </w:tcBorders>
            <w:noWrap/>
            <w:vAlign w:val="bottom"/>
          </w:tcPr>
          <w:p w:rsidR="00A36197" w:rsidRPr="008C5D66" w:rsidRDefault="00A36197" w:rsidP="00514645">
            <w:pPr>
              <w:widowControl/>
              <w:jc w:val="left"/>
              <w:rPr>
                <w:rFonts w:ascii="Arial" w:hAnsi="Arial" w:cs="Arial"/>
                <w:color w:val="000000"/>
                <w:kern w:val="0"/>
                <w:sz w:val="20"/>
                <w:szCs w:val="20"/>
              </w:rPr>
            </w:pPr>
          </w:p>
        </w:tc>
        <w:tc>
          <w:tcPr>
            <w:tcW w:w="876" w:type="dxa"/>
            <w:tcBorders>
              <w:top w:val="nil"/>
              <w:left w:val="nil"/>
              <w:bottom w:val="nil"/>
              <w:right w:val="nil"/>
            </w:tcBorders>
            <w:noWrap/>
            <w:vAlign w:val="bottom"/>
          </w:tcPr>
          <w:p w:rsidR="00A36197" w:rsidRPr="008C5D66" w:rsidRDefault="00A36197" w:rsidP="00514645">
            <w:pPr>
              <w:widowControl/>
              <w:jc w:val="left"/>
              <w:rPr>
                <w:rFonts w:ascii="Arial" w:hAnsi="Arial" w:cs="Arial"/>
                <w:color w:val="000000"/>
                <w:kern w:val="0"/>
                <w:sz w:val="20"/>
                <w:szCs w:val="20"/>
              </w:rPr>
            </w:pPr>
          </w:p>
        </w:tc>
        <w:tc>
          <w:tcPr>
            <w:tcW w:w="876" w:type="dxa"/>
            <w:tcBorders>
              <w:top w:val="nil"/>
              <w:left w:val="nil"/>
              <w:bottom w:val="nil"/>
              <w:right w:val="nil"/>
            </w:tcBorders>
            <w:noWrap/>
            <w:vAlign w:val="bottom"/>
          </w:tcPr>
          <w:p w:rsidR="00A36197" w:rsidRPr="008C5D66" w:rsidRDefault="00A36197" w:rsidP="00514645">
            <w:pPr>
              <w:widowControl/>
              <w:jc w:val="left"/>
              <w:rPr>
                <w:rFonts w:ascii="Arial" w:hAnsi="Arial" w:cs="Arial"/>
                <w:color w:val="000000"/>
                <w:kern w:val="0"/>
                <w:sz w:val="20"/>
                <w:szCs w:val="20"/>
              </w:rPr>
            </w:pPr>
          </w:p>
        </w:tc>
        <w:tc>
          <w:tcPr>
            <w:tcW w:w="796" w:type="dxa"/>
            <w:tcBorders>
              <w:top w:val="nil"/>
              <w:left w:val="nil"/>
              <w:bottom w:val="nil"/>
              <w:right w:val="nil"/>
            </w:tcBorders>
            <w:noWrap/>
            <w:vAlign w:val="bottom"/>
          </w:tcPr>
          <w:p w:rsidR="00A36197" w:rsidRPr="008C5D66" w:rsidRDefault="00A36197" w:rsidP="00514645">
            <w:pPr>
              <w:widowControl/>
              <w:jc w:val="left"/>
              <w:rPr>
                <w:rFonts w:ascii="Arial" w:hAnsi="Arial" w:cs="Arial"/>
                <w:color w:val="000000"/>
                <w:kern w:val="0"/>
                <w:sz w:val="20"/>
                <w:szCs w:val="20"/>
              </w:rPr>
            </w:pPr>
          </w:p>
        </w:tc>
        <w:tc>
          <w:tcPr>
            <w:tcW w:w="796" w:type="dxa"/>
            <w:tcBorders>
              <w:top w:val="nil"/>
              <w:left w:val="nil"/>
              <w:bottom w:val="nil"/>
              <w:right w:val="nil"/>
            </w:tcBorders>
            <w:noWrap/>
            <w:vAlign w:val="bottom"/>
          </w:tcPr>
          <w:p w:rsidR="00A36197" w:rsidRPr="008C5D66" w:rsidRDefault="00A36197" w:rsidP="00514645">
            <w:pPr>
              <w:widowControl/>
              <w:jc w:val="left"/>
              <w:rPr>
                <w:rFonts w:ascii="Arial" w:hAnsi="Arial" w:cs="Arial"/>
                <w:color w:val="000000"/>
                <w:kern w:val="0"/>
                <w:sz w:val="20"/>
                <w:szCs w:val="20"/>
              </w:rPr>
            </w:pPr>
          </w:p>
        </w:tc>
        <w:tc>
          <w:tcPr>
            <w:tcW w:w="796" w:type="dxa"/>
            <w:tcBorders>
              <w:top w:val="nil"/>
              <w:left w:val="nil"/>
              <w:bottom w:val="nil"/>
              <w:right w:val="nil"/>
            </w:tcBorders>
            <w:noWrap/>
            <w:vAlign w:val="bottom"/>
          </w:tcPr>
          <w:p w:rsidR="00A36197" w:rsidRPr="008C5D66" w:rsidRDefault="00A36197" w:rsidP="00514645">
            <w:pPr>
              <w:widowControl/>
              <w:jc w:val="left"/>
              <w:rPr>
                <w:rFonts w:ascii="Arial" w:hAnsi="Arial" w:cs="Arial"/>
                <w:color w:val="000000"/>
                <w:kern w:val="0"/>
                <w:sz w:val="20"/>
                <w:szCs w:val="20"/>
              </w:rPr>
            </w:pPr>
          </w:p>
        </w:tc>
        <w:tc>
          <w:tcPr>
            <w:tcW w:w="1311" w:type="dxa"/>
            <w:tcBorders>
              <w:top w:val="nil"/>
              <w:left w:val="nil"/>
              <w:bottom w:val="nil"/>
              <w:right w:val="nil"/>
            </w:tcBorders>
            <w:noWrap/>
            <w:vAlign w:val="bottom"/>
          </w:tcPr>
          <w:p w:rsidR="00A36197" w:rsidRPr="008C5D66" w:rsidRDefault="00A36197" w:rsidP="00514645">
            <w:pPr>
              <w:widowControl/>
              <w:jc w:val="right"/>
              <w:rPr>
                <w:rFonts w:ascii="宋体" w:cs="Arial"/>
                <w:color w:val="000000"/>
                <w:kern w:val="0"/>
                <w:sz w:val="20"/>
                <w:szCs w:val="20"/>
              </w:rPr>
            </w:pPr>
            <w:r w:rsidRPr="008C5D66">
              <w:rPr>
                <w:rFonts w:ascii="宋体" w:hAnsi="宋体" w:cs="Arial" w:hint="eastAsia"/>
                <w:color w:val="000000"/>
                <w:kern w:val="0"/>
                <w:sz w:val="20"/>
                <w:szCs w:val="20"/>
              </w:rPr>
              <w:t>公开</w:t>
            </w:r>
            <w:r w:rsidRPr="008C5D66">
              <w:rPr>
                <w:rFonts w:ascii="宋体" w:hAnsi="宋体" w:cs="Arial"/>
                <w:color w:val="000000"/>
                <w:kern w:val="0"/>
                <w:sz w:val="20"/>
                <w:szCs w:val="20"/>
              </w:rPr>
              <w:t>07</w:t>
            </w:r>
            <w:r w:rsidRPr="008C5D66">
              <w:rPr>
                <w:rFonts w:ascii="宋体" w:hAnsi="宋体" w:cs="Arial" w:hint="eastAsia"/>
                <w:color w:val="000000"/>
                <w:kern w:val="0"/>
                <w:sz w:val="20"/>
                <w:szCs w:val="20"/>
              </w:rPr>
              <w:t>表</w:t>
            </w:r>
          </w:p>
        </w:tc>
      </w:tr>
      <w:tr w:rsidR="00A36197" w:rsidRPr="008C5D66" w:rsidTr="00B46484">
        <w:trPr>
          <w:trHeight w:val="525"/>
        </w:trPr>
        <w:tc>
          <w:tcPr>
            <w:tcW w:w="4343" w:type="dxa"/>
            <w:gridSpan w:val="6"/>
            <w:tcBorders>
              <w:top w:val="nil"/>
              <w:left w:val="nil"/>
              <w:bottom w:val="nil"/>
              <w:right w:val="nil"/>
            </w:tcBorders>
            <w:noWrap/>
            <w:vAlign w:val="bottom"/>
          </w:tcPr>
          <w:p w:rsidR="00A36197" w:rsidRPr="008C5D66" w:rsidRDefault="00A36197" w:rsidP="00977A07">
            <w:pPr>
              <w:widowControl/>
              <w:jc w:val="left"/>
              <w:rPr>
                <w:rFonts w:ascii="Arial" w:hAnsi="Arial" w:cs="Arial"/>
                <w:color w:val="000000"/>
                <w:kern w:val="0"/>
                <w:sz w:val="20"/>
                <w:szCs w:val="20"/>
              </w:rPr>
            </w:pPr>
          </w:p>
        </w:tc>
        <w:tc>
          <w:tcPr>
            <w:tcW w:w="549" w:type="dxa"/>
            <w:tcBorders>
              <w:top w:val="nil"/>
              <w:left w:val="nil"/>
              <w:bottom w:val="nil"/>
              <w:right w:val="nil"/>
            </w:tcBorders>
            <w:noWrap/>
            <w:vAlign w:val="bottom"/>
          </w:tcPr>
          <w:p w:rsidR="00A36197" w:rsidRPr="008C5D66" w:rsidRDefault="00A36197" w:rsidP="00977A07">
            <w:pPr>
              <w:widowControl/>
              <w:jc w:val="left"/>
              <w:rPr>
                <w:rFonts w:ascii="Arial" w:hAnsi="Arial" w:cs="Arial"/>
                <w:color w:val="000000"/>
                <w:kern w:val="0"/>
                <w:sz w:val="20"/>
                <w:szCs w:val="20"/>
              </w:rPr>
            </w:pPr>
          </w:p>
        </w:tc>
        <w:tc>
          <w:tcPr>
            <w:tcW w:w="876" w:type="dxa"/>
            <w:tcBorders>
              <w:top w:val="nil"/>
              <w:left w:val="nil"/>
              <w:bottom w:val="nil"/>
              <w:right w:val="nil"/>
            </w:tcBorders>
            <w:noWrap/>
            <w:vAlign w:val="bottom"/>
          </w:tcPr>
          <w:p w:rsidR="00A36197" w:rsidRPr="008C5D66" w:rsidRDefault="00A36197" w:rsidP="00514645">
            <w:pPr>
              <w:widowControl/>
              <w:jc w:val="left"/>
              <w:rPr>
                <w:rFonts w:ascii="Arial" w:hAnsi="Arial" w:cs="Arial"/>
                <w:color w:val="000000"/>
                <w:kern w:val="0"/>
                <w:sz w:val="20"/>
                <w:szCs w:val="20"/>
              </w:rPr>
            </w:pPr>
          </w:p>
        </w:tc>
        <w:tc>
          <w:tcPr>
            <w:tcW w:w="876" w:type="dxa"/>
            <w:tcBorders>
              <w:top w:val="nil"/>
              <w:left w:val="nil"/>
              <w:bottom w:val="nil"/>
              <w:right w:val="nil"/>
            </w:tcBorders>
            <w:noWrap/>
            <w:vAlign w:val="bottom"/>
          </w:tcPr>
          <w:p w:rsidR="00A36197" w:rsidRPr="008C5D66" w:rsidRDefault="00A36197" w:rsidP="00514645">
            <w:pPr>
              <w:widowControl/>
              <w:jc w:val="left"/>
              <w:rPr>
                <w:rFonts w:ascii="Arial" w:hAnsi="Arial" w:cs="Arial"/>
                <w:color w:val="000000"/>
                <w:kern w:val="0"/>
                <w:sz w:val="20"/>
                <w:szCs w:val="20"/>
              </w:rPr>
            </w:pPr>
          </w:p>
        </w:tc>
        <w:tc>
          <w:tcPr>
            <w:tcW w:w="796" w:type="dxa"/>
            <w:tcBorders>
              <w:top w:val="nil"/>
              <w:left w:val="nil"/>
              <w:bottom w:val="nil"/>
              <w:right w:val="nil"/>
            </w:tcBorders>
            <w:noWrap/>
            <w:vAlign w:val="bottom"/>
          </w:tcPr>
          <w:p w:rsidR="00A36197" w:rsidRPr="008C5D66" w:rsidRDefault="00A36197" w:rsidP="00514645">
            <w:pPr>
              <w:widowControl/>
              <w:jc w:val="left"/>
              <w:rPr>
                <w:rFonts w:ascii="Arial" w:hAnsi="Arial" w:cs="Arial"/>
                <w:color w:val="000000"/>
                <w:kern w:val="0"/>
                <w:sz w:val="20"/>
                <w:szCs w:val="20"/>
              </w:rPr>
            </w:pPr>
          </w:p>
        </w:tc>
        <w:tc>
          <w:tcPr>
            <w:tcW w:w="796" w:type="dxa"/>
            <w:tcBorders>
              <w:top w:val="nil"/>
              <w:left w:val="nil"/>
              <w:bottom w:val="nil"/>
              <w:right w:val="nil"/>
            </w:tcBorders>
            <w:noWrap/>
            <w:vAlign w:val="bottom"/>
          </w:tcPr>
          <w:p w:rsidR="00A36197" w:rsidRPr="008C5D66" w:rsidRDefault="00A36197" w:rsidP="00514645">
            <w:pPr>
              <w:widowControl/>
              <w:jc w:val="left"/>
              <w:rPr>
                <w:rFonts w:ascii="Arial" w:hAnsi="Arial" w:cs="Arial"/>
                <w:color w:val="000000"/>
                <w:kern w:val="0"/>
                <w:sz w:val="20"/>
                <w:szCs w:val="20"/>
              </w:rPr>
            </w:pPr>
          </w:p>
        </w:tc>
        <w:tc>
          <w:tcPr>
            <w:tcW w:w="796" w:type="dxa"/>
            <w:tcBorders>
              <w:top w:val="nil"/>
              <w:left w:val="nil"/>
              <w:bottom w:val="nil"/>
              <w:right w:val="nil"/>
            </w:tcBorders>
            <w:noWrap/>
            <w:vAlign w:val="bottom"/>
          </w:tcPr>
          <w:p w:rsidR="00A36197" w:rsidRPr="008C5D66" w:rsidRDefault="00A36197" w:rsidP="00514645">
            <w:pPr>
              <w:widowControl/>
              <w:jc w:val="left"/>
              <w:rPr>
                <w:rFonts w:ascii="Arial" w:hAnsi="Arial" w:cs="Arial"/>
                <w:color w:val="000000"/>
                <w:kern w:val="0"/>
                <w:sz w:val="20"/>
                <w:szCs w:val="20"/>
              </w:rPr>
            </w:pPr>
          </w:p>
        </w:tc>
        <w:tc>
          <w:tcPr>
            <w:tcW w:w="1311" w:type="dxa"/>
            <w:tcBorders>
              <w:top w:val="nil"/>
              <w:left w:val="nil"/>
              <w:bottom w:val="nil"/>
              <w:right w:val="nil"/>
            </w:tcBorders>
            <w:noWrap/>
            <w:vAlign w:val="bottom"/>
          </w:tcPr>
          <w:p w:rsidR="00A36197" w:rsidRPr="008C5D66" w:rsidRDefault="00A36197" w:rsidP="00514645">
            <w:pPr>
              <w:widowControl/>
              <w:jc w:val="right"/>
              <w:rPr>
                <w:rFonts w:ascii="宋体" w:cs="Arial"/>
                <w:color w:val="000000"/>
                <w:kern w:val="0"/>
                <w:sz w:val="20"/>
                <w:szCs w:val="20"/>
              </w:rPr>
            </w:pPr>
            <w:r w:rsidRPr="008C5D66">
              <w:rPr>
                <w:rFonts w:ascii="宋体" w:hAnsi="宋体" w:cs="Arial" w:hint="eastAsia"/>
                <w:color w:val="000000"/>
                <w:kern w:val="0"/>
                <w:sz w:val="20"/>
                <w:szCs w:val="20"/>
              </w:rPr>
              <w:t>单位：万元</w:t>
            </w:r>
          </w:p>
        </w:tc>
      </w:tr>
      <w:tr w:rsidR="00A36197" w:rsidRPr="008C5D66" w:rsidTr="00514645">
        <w:trPr>
          <w:trHeight w:val="525"/>
        </w:trPr>
        <w:tc>
          <w:tcPr>
            <w:tcW w:w="4892" w:type="dxa"/>
            <w:gridSpan w:val="7"/>
            <w:tcBorders>
              <w:top w:val="single" w:sz="8" w:space="0" w:color="000000"/>
              <w:left w:val="single" w:sz="8" w:space="0" w:color="000000"/>
              <w:bottom w:val="single" w:sz="4" w:space="0" w:color="000000"/>
              <w:right w:val="single" w:sz="4" w:space="0" w:color="000000"/>
            </w:tcBorders>
            <w:shd w:val="clear" w:color="FFFFFF" w:fill="C0C0C0"/>
            <w:vAlign w:val="center"/>
          </w:tcPr>
          <w:p w:rsidR="00A36197" w:rsidRPr="008C5D66" w:rsidRDefault="00A36197" w:rsidP="00514645">
            <w:pPr>
              <w:widowControl/>
              <w:jc w:val="center"/>
              <w:rPr>
                <w:rFonts w:ascii="宋体" w:cs="Arial"/>
                <w:color w:val="000000"/>
                <w:kern w:val="0"/>
                <w:sz w:val="22"/>
                <w:szCs w:val="22"/>
              </w:rPr>
            </w:pPr>
            <w:r w:rsidRPr="008C5D66">
              <w:rPr>
                <w:rFonts w:ascii="宋体" w:hAnsi="宋体" w:cs="Arial"/>
                <w:color w:val="000000"/>
                <w:kern w:val="0"/>
                <w:sz w:val="22"/>
                <w:szCs w:val="22"/>
              </w:rPr>
              <w:t>2016</w:t>
            </w:r>
            <w:r w:rsidRPr="008C5D66">
              <w:rPr>
                <w:rFonts w:ascii="宋体" w:hAnsi="宋体" w:cs="Arial" w:hint="eastAsia"/>
                <w:color w:val="000000"/>
                <w:kern w:val="0"/>
                <w:sz w:val="22"/>
                <w:szCs w:val="22"/>
              </w:rPr>
              <w:t>年度预算数</w:t>
            </w:r>
          </w:p>
        </w:tc>
        <w:tc>
          <w:tcPr>
            <w:tcW w:w="5451" w:type="dxa"/>
            <w:gridSpan w:val="6"/>
            <w:tcBorders>
              <w:top w:val="single" w:sz="8" w:space="0" w:color="000000"/>
              <w:left w:val="nil"/>
              <w:bottom w:val="single" w:sz="4" w:space="0" w:color="000000"/>
              <w:right w:val="single" w:sz="4" w:space="0" w:color="000000"/>
            </w:tcBorders>
            <w:shd w:val="clear" w:color="FFFFFF" w:fill="C0C0C0"/>
            <w:vAlign w:val="center"/>
          </w:tcPr>
          <w:p w:rsidR="00A36197" w:rsidRPr="008C5D66" w:rsidRDefault="00A36197" w:rsidP="00514645">
            <w:pPr>
              <w:widowControl/>
              <w:jc w:val="center"/>
              <w:rPr>
                <w:rFonts w:ascii="宋体" w:cs="Arial"/>
                <w:color w:val="000000"/>
                <w:kern w:val="0"/>
                <w:sz w:val="22"/>
                <w:szCs w:val="22"/>
              </w:rPr>
            </w:pPr>
            <w:r w:rsidRPr="008C5D66">
              <w:rPr>
                <w:rFonts w:ascii="宋体" w:hAnsi="宋体" w:cs="Arial"/>
                <w:color w:val="000000"/>
                <w:kern w:val="0"/>
                <w:sz w:val="22"/>
                <w:szCs w:val="22"/>
              </w:rPr>
              <w:t>2016</w:t>
            </w:r>
            <w:r w:rsidRPr="008C5D66">
              <w:rPr>
                <w:rFonts w:ascii="宋体" w:hAnsi="宋体" w:cs="Arial" w:hint="eastAsia"/>
                <w:color w:val="000000"/>
                <w:kern w:val="0"/>
                <w:sz w:val="22"/>
                <w:szCs w:val="22"/>
              </w:rPr>
              <w:t>年度决算数</w:t>
            </w:r>
          </w:p>
        </w:tc>
      </w:tr>
      <w:tr w:rsidR="00A36197" w:rsidRPr="008C5D66" w:rsidTr="00514645">
        <w:trPr>
          <w:trHeight w:val="308"/>
        </w:trPr>
        <w:tc>
          <w:tcPr>
            <w:tcW w:w="807" w:type="dxa"/>
            <w:vMerge w:val="restart"/>
            <w:tcBorders>
              <w:top w:val="nil"/>
              <w:left w:val="single" w:sz="8" w:space="0" w:color="000000"/>
              <w:bottom w:val="single" w:sz="4" w:space="0" w:color="000000"/>
              <w:right w:val="single" w:sz="4" w:space="0" w:color="000000"/>
            </w:tcBorders>
            <w:shd w:val="clear" w:color="FFFFFF" w:fill="C0C0C0"/>
            <w:vAlign w:val="center"/>
          </w:tcPr>
          <w:p w:rsidR="00A36197" w:rsidRPr="008C5D66" w:rsidRDefault="00A36197" w:rsidP="00514645">
            <w:pPr>
              <w:widowControl/>
              <w:jc w:val="center"/>
              <w:rPr>
                <w:rFonts w:ascii="宋体" w:cs="Arial"/>
                <w:color w:val="000000"/>
                <w:kern w:val="0"/>
                <w:sz w:val="22"/>
                <w:szCs w:val="22"/>
              </w:rPr>
            </w:pPr>
            <w:r w:rsidRPr="008C5D66">
              <w:rPr>
                <w:rFonts w:ascii="宋体" w:hAnsi="宋体" w:cs="Arial" w:hint="eastAsia"/>
                <w:color w:val="000000"/>
                <w:kern w:val="0"/>
                <w:sz w:val="22"/>
                <w:szCs w:val="22"/>
              </w:rPr>
              <w:t>合计</w:t>
            </w:r>
          </w:p>
        </w:tc>
        <w:tc>
          <w:tcPr>
            <w:tcW w:w="876" w:type="dxa"/>
            <w:vMerge w:val="restart"/>
            <w:tcBorders>
              <w:top w:val="nil"/>
              <w:left w:val="nil"/>
              <w:bottom w:val="single" w:sz="4" w:space="0" w:color="000000"/>
              <w:right w:val="single" w:sz="4" w:space="0" w:color="000000"/>
            </w:tcBorders>
            <w:shd w:val="clear" w:color="FFFFFF" w:fill="C0C0C0"/>
            <w:vAlign w:val="center"/>
          </w:tcPr>
          <w:p w:rsidR="00A36197" w:rsidRPr="008C5D66" w:rsidRDefault="00A36197" w:rsidP="00514645">
            <w:pPr>
              <w:widowControl/>
              <w:jc w:val="center"/>
              <w:rPr>
                <w:rFonts w:ascii="宋体" w:cs="Arial"/>
                <w:color w:val="000000"/>
                <w:kern w:val="0"/>
                <w:sz w:val="22"/>
                <w:szCs w:val="22"/>
              </w:rPr>
            </w:pPr>
            <w:r w:rsidRPr="008C5D66">
              <w:rPr>
                <w:rFonts w:ascii="宋体" w:hAnsi="宋体" w:cs="Arial" w:hint="eastAsia"/>
                <w:color w:val="000000"/>
                <w:kern w:val="0"/>
                <w:sz w:val="22"/>
                <w:szCs w:val="22"/>
              </w:rPr>
              <w:t>因公出国（境）费</w:t>
            </w:r>
          </w:p>
        </w:tc>
        <w:tc>
          <w:tcPr>
            <w:tcW w:w="2406" w:type="dxa"/>
            <w:gridSpan w:val="3"/>
            <w:tcBorders>
              <w:top w:val="single" w:sz="4" w:space="0" w:color="000000"/>
              <w:left w:val="nil"/>
              <w:bottom w:val="single" w:sz="4" w:space="0" w:color="000000"/>
              <w:right w:val="single" w:sz="4" w:space="0" w:color="000000"/>
            </w:tcBorders>
            <w:shd w:val="clear" w:color="FFFFFF" w:fill="C0C0C0"/>
            <w:vAlign w:val="center"/>
          </w:tcPr>
          <w:p w:rsidR="00A36197" w:rsidRPr="008C5D66" w:rsidRDefault="00A36197" w:rsidP="00514645">
            <w:pPr>
              <w:widowControl/>
              <w:jc w:val="center"/>
              <w:rPr>
                <w:rFonts w:ascii="宋体" w:cs="Arial"/>
                <w:color w:val="000000"/>
                <w:kern w:val="0"/>
                <w:sz w:val="22"/>
                <w:szCs w:val="22"/>
              </w:rPr>
            </w:pPr>
            <w:r w:rsidRPr="008C5D66">
              <w:rPr>
                <w:rFonts w:ascii="宋体" w:hAnsi="宋体" w:cs="Arial" w:hint="eastAsia"/>
                <w:color w:val="000000"/>
                <w:kern w:val="0"/>
                <w:sz w:val="22"/>
                <w:szCs w:val="22"/>
              </w:rPr>
              <w:t>公务用车购置及运行费</w:t>
            </w:r>
          </w:p>
        </w:tc>
        <w:tc>
          <w:tcPr>
            <w:tcW w:w="803" w:type="dxa"/>
            <w:gridSpan w:val="2"/>
            <w:vMerge w:val="restart"/>
            <w:tcBorders>
              <w:top w:val="nil"/>
              <w:left w:val="nil"/>
              <w:bottom w:val="single" w:sz="4" w:space="0" w:color="000000"/>
              <w:right w:val="single" w:sz="4" w:space="0" w:color="000000"/>
            </w:tcBorders>
            <w:shd w:val="clear" w:color="FFFFFF" w:fill="C0C0C0"/>
            <w:vAlign w:val="center"/>
          </w:tcPr>
          <w:p w:rsidR="00A36197" w:rsidRPr="008C5D66" w:rsidRDefault="00A36197" w:rsidP="00514645">
            <w:pPr>
              <w:widowControl/>
              <w:jc w:val="center"/>
              <w:rPr>
                <w:rFonts w:ascii="宋体" w:cs="Arial"/>
                <w:color w:val="000000"/>
                <w:kern w:val="0"/>
                <w:sz w:val="22"/>
                <w:szCs w:val="22"/>
              </w:rPr>
            </w:pPr>
            <w:r w:rsidRPr="008C5D66">
              <w:rPr>
                <w:rFonts w:ascii="宋体" w:hAnsi="宋体" w:cs="Arial" w:hint="eastAsia"/>
                <w:color w:val="000000"/>
                <w:kern w:val="0"/>
                <w:sz w:val="22"/>
                <w:szCs w:val="22"/>
              </w:rPr>
              <w:t>公务接待费</w:t>
            </w:r>
          </w:p>
        </w:tc>
        <w:tc>
          <w:tcPr>
            <w:tcW w:w="876" w:type="dxa"/>
            <w:vMerge w:val="restart"/>
            <w:tcBorders>
              <w:top w:val="nil"/>
              <w:left w:val="nil"/>
              <w:bottom w:val="single" w:sz="4" w:space="0" w:color="000000"/>
              <w:right w:val="single" w:sz="4" w:space="0" w:color="000000"/>
            </w:tcBorders>
            <w:shd w:val="clear" w:color="FFFFFF" w:fill="C0C0C0"/>
            <w:vAlign w:val="center"/>
          </w:tcPr>
          <w:p w:rsidR="00A36197" w:rsidRPr="008C5D66" w:rsidRDefault="00A36197" w:rsidP="00514645">
            <w:pPr>
              <w:widowControl/>
              <w:jc w:val="center"/>
              <w:rPr>
                <w:rFonts w:ascii="宋体" w:cs="Arial"/>
                <w:color w:val="000000"/>
                <w:kern w:val="0"/>
                <w:sz w:val="22"/>
                <w:szCs w:val="22"/>
              </w:rPr>
            </w:pPr>
            <w:r w:rsidRPr="008C5D66">
              <w:rPr>
                <w:rFonts w:ascii="宋体" w:hAnsi="宋体" w:cs="Arial" w:hint="eastAsia"/>
                <w:color w:val="000000"/>
                <w:kern w:val="0"/>
                <w:sz w:val="22"/>
                <w:szCs w:val="22"/>
              </w:rPr>
              <w:t>合计</w:t>
            </w:r>
          </w:p>
        </w:tc>
        <w:tc>
          <w:tcPr>
            <w:tcW w:w="876" w:type="dxa"/>
            <w:vMerge w:val="restart"/>
            <w:tcBorders>
              <w:top w:val="nil"/>
              <w:left w:val="nil"/>
              <w:bottom w:val="single" w:sz="4" w:space="0" w:color="000000"/>
              <w:right w:val="single" w:sz="4" w:space="0" w:color="000000"/>
            </w:tcBorders>
            <w:shd w:val="clear" w:color="FFFFFF" w:fill="C0C0C0"/>
            <w:vAlign w:val="center"/>
          </w:tcPr>
          <w:p w:rsidR="00A36197" w:rsidRPr="008C5D66" w:rsidRDefault="00A36197" w:rsidP="00514645">
            <w:pPr>
              <w:widowControl/>
              <w:jc w:val="center"/>
              <w:rPr>
                <w:rFonts w:ascii="宋体" w:cs="Arial"/>
                <w:color w:val="000000"/>
                <w:kern w:val="0"/>
                <w:sz w:val="22"/>
                <w:szCs w:val="22"/>
              </w:rPr>
            </w:pPr>
            <w:r w:rsidRPr="008C5D66">
              <w:rPr>
                <w:rFonts w:ascii="宋体" w:hAnsi="宋体" w:cs="Arial" w:hint="eastAsia"/>
                <w:color w:val="000000"/>
                <w:kern w:val="0"/>
                <w:sz w:val="22"/>
                <w:szCs w:val="22"/>
              </w:rPr>
              <w:t>因公出国（境）费</w:t>
            </w:r>
          </w:p>
        </w:tc>
        <w:tc>
          <w:tcPr>
            <w:tcW w:w="2388" w:type="dxa"/>
            <w:gridSpan w:val="3"/>
            <w:tcBorders>
              <w:top w:val="single" w:sz="4" w:space="0" w:color="000000"/>
              <w:left w:val="nil"/>
              <w:bottom w:val="single" w:sz="4" w:space="0" w:color="000000"/>
              <w:right w:val="single" w:sz="4" w:space="0" w:color="000000"/>
            </w:tcBorders>
            <w:shd w:val="clear" w:color="FFFFFF" w:fill="C0C0C0"/>
            <w:vAlign w:val="center"/>
          </w:tcPr>
          <w:p w:rsidR="00A36197" w:rsidRPr="008C5D66" w:rsidRDefault="00A36197" w:rsidP="00514645">
            <w:pPr>
              <w:widowControl/>
              <w:jc w:val="center"/>
              <w:rPr>
                <w:rFonts w:ascii="宋体" w:cs="Arial"/>
                <w:color w:val="000000"/>
                <w:kern w:val="0"/>
                <w:sz w:val="22"/>
                <w:szCs w:val="22"/>
              </w:rPr>
            </w:pPr>
            <w:r w:rsidRPr="008C5D66">
              <w:rPr>
                <w:rFonts w:ascii="宋体" w:hAnsi="宋体" w:cs="Arial" w:hint="eastAsia"/>
                <w:color w:val="000000"/>
                <w:kern w:val="0"/>
                <w:sz w:val="22"/>
                <w:szCs w:val="22"/>
              </w:rPr>
              <w:t>公务用车购置及运行费</w:t>
            </w:r>
          </w:p>
        </w:tc>
        <w:tc>
          <w:tcPr>
            <w:tcW w:w="1311" w:type="dxa"/>
            <w:vMerge w:val="restart"/>
            <w:tcBorders>
              <w:top w:val="nil"/>
              <w:left w:val="nil"/>
              <w:bottom w:val="single" w:sz="4" w:space="0" w:color="000000"/>
              <w:right w:val="single" w:sz="4" w:space="0" w:color="000000"/>
            </w:tcBorders>
            <w:shd w:val="clear" w:color="FFFFFF" w:fill="C0C0C0"/>
            <w:vAlign w:val="center"/>
          </w:tcPr>
          <w:p w:rsidR="00A36197" w:rsidRPr="008C5D66" w:rsidRDefault="00A36197" w:rsidP="00514645">
            <w:pPr>
              <w:widowControl/>
              <w:jc w:val="center"/>
              <w:rPr>
                <w:rFonts w:ascii="宋体" w:cs="Arial"/>
                <w:color w:val="000000"/>
                <w:kern w:val="0"/>
                <w:sz w:val="22"/>
                <w:szCs w:val="22"/>
              </w:rPr>
            </w:pPr>
            <w:r w:rsidRPr="008C5D66">
              <w:rPr>
                <w:rFonts w:ascii="宋体" w:hAnsi="宋体" w:cs="Arial" w:hint="eastAsia"/>
                <w:color w:val="000000"/>
                <w:kern w:val="0"/>
                <w:sz w:val="22"/>
                <w:szCs w:val="22"/>
              </w:rPr>
              <w:t>公务接待费</w:t>
            </w:r>
          </w:p>
        </w:tc>
      </w:tr>
      <w:tr w:rsidR="00A36197" w:rsidRPr="008C5D66" w:rsidTr="00514645">
        <w:trPr>
          <w:trHeight w:val="1125"/>
        </w:trPr>
        <w:tc>
          <w:tcPr>
            <w:tcW w:w="807" w:type="dxa"/>
            <w:vMerge/>
            <w:tcBorders>
              <w:top w:val="nil"/>
              <w:left w:val="single" w:sz="8" w:space="0" w:color="000000"/>
              <w:bottom w:val="single" w:sz="4" w:space="0" w:color="000000"/>
              <w:right w:val="single" w:sz="4" w:space="0" w:color="000000"/>
            </w:tcBorders>
            <w:vAlign w:val="center"/>
          </w:tcPr>
          <w:p w:rsidR="00A36197" w:rsidRPr="008C5D66" w:rsidRDefault="00A36197" w:rsidP="00514645">
            <w:pPr>
              <w:widowControl/>
              <w:jc w:val="left"/>
              <w:rPr>
                <w:rFonts w:ascii="宋体" w:cs="Arial"/>
                <w:color w:val="000000"/>
                <w:kern w:val="0"/>
                <w:sz w:val="22"/>
                <w:szCs w:val="22"/>
              </w:rPr>
            </w:pPr>
          </w:p>
        </w:tc>
        <w:tc>
          <w:tcPr>
            <w:tcW w:w="876" w:type="dxa"/>
            <w:vMerge/>
            <w:tcBorders>
              <w:top w:val="nil"/>
              <w:left w:val="nil"/>
              <w:bottom w:val="single" w:sz="4" w:space="0" w:color="000000"/>
              <w:right w:val="single" w:sz="4" w:space="0" w:color="000000"/>
            </w:tcBorders>
            <w:vAlign w:val="center"/>
          </w:tcPr>
          <w:p w:rsidR="00A36197" w:rsidRPr="008C5D66" w:rsidRDefault="00A36197" w:rsidP="00514645">
            <w:pPr>
              <w:widowControl/>
              <w:jc w:val="left"/>
              <w:rPr>
                <w:rFonts w:ascii="宋体" w:cs="Arial"/>
                <w:color w:val="000000"/>
                <w:kern w:val="0"/>
                <w:sz w:val="22"/>
                <w:szCs w:val="22"/>
              </w:rPr>
            </w:pPr>
          </w:p>
        </w:tc>
        <w:tc>
          <w:tcPr>
            <w:tcW w:w="802" w:type="dxa"/>
            <w:tcBorders>
              <w:top w:val="nil"/>
              <w:left w:val="nil"/>
              <w:bottom w:val="single" w:sz="4" w:space="0" w:color="000000"/>
              <w:right w:val="single" w:sz="4" w:space="0" w:color="000000"/>
            </w:tcBorders>
            <w:shd w:val="clear" w:color="FFFFFF" w:fill="C0C0C0"/>
            <w:vAlign w:val="center"/>
          </w:tcPr>
          <w:p w:rsidR="00A36197" w:rsidRPr="008C5D66" w:rsidRDefault="00A36197" w:rsidP="00514645">
            <w:pPr>
              <w:widowControl/>
              <w:jc w:val="center"/>
              <w:rPr>
                <w:rFonts w:ascii="宋体" w:cs="Arial"/>
                <w:color w:val="000000"/>
                <w:kern w:val="0"/>
                <w:sz w:val="22"/>
                <w:szCs w:val="22"/>
              </w:rPr>
            </w:pPr>
            <w:r w:rsidRPr="008C5D66">
              <w:rPr>
                <w:rFonts w:ascii="宋体" w:hAnsi="宋体" w:cs="Arial" w:hint="eastAsia"/>
                <w:color w:val="000000"/>
                <w:kern w:val="0"/>
                <w:sz w:val="22"/>
                <w:szCs w:val="22"/>
              </w:rPr>
              <w:t>小计</w:t>
            </w:r>
          </w:p>
        </w:tc>
        <w:tc>
          <w:tcPr>
            <w:tcW w:w="802" w:type="dxa"/>
            <w:tcBorders>
              <w:top w:val="nil"/>
              <w:left w:val="nil"/>
              <w:bottom w:val="single" w:sz="4" w:space="0" w:color="000000"/>
              <w:right w:val="single" w:sz="4" w:space="0" w:color="000000"/>
            </w:tcBorders>
            <w:shd w:val="clear" w:color="FFFFFF" w:fill="C0C0C0"/>
            <w:vAlign w:val="center"/>
          </w:tcPr>
          <w:p w:rsidR="00A36197" w:rsidRPr="008C5D66" w:rsidRDefault="00A36197" w:rsidP="00514645">
            <w:pPr>
              <w:widowControl/>
              <w:jc w:val="center"/>
              <w:rPr>
                <w:rFonts w:ascii="宋体" w:cs="Arial"/>
                <w:color w:val="000000"/>
                <w:kern w:val="0"/>
                <w:sz w:val="22"/>
                <w:szCs w:val="22"/>
              </w:rPr>
            </w:pPr>
            <w:r w:rsidRPr="008C5D66">
              <w:rPr>
                <w:rFonts w:ascii="宋体" w:hAnsi="宋体" w:cs="Arial" w:hint="eastAsia"/>
                <w:color w:val="000000"/>
                <w:kern w:val="0"/>
                <w:sz w:val="22"/>
                <w:szCs w:val="22"/>
              </w:rPr>
              <w:t>公务用车购置费</w:t>
            </w:r>
          </w:p>
        </w:tc>
        <w:tc>
          <w:tcPr>
            <w:tcW w:w="802" w:type="dxa"/>
            <w:tcBorders>
              <w:top w:val="nil"/>
              <w:left w:val="nil"/>
              <w:bottom w:val="single" w:sz="4" w:space="0" w:color="000000"/>
              <w:right w:val="single" w:sz="4" w:space="0" w:color="000000"/>
            </w:tcBorders>
            <w:shd w:val="clear" w:color="FFFFFF" w:fill="C0C0C0"/>
            <w:vAlign w:val="center"/>
          </w:tcPr>
          <w:p w:rsidR="00A36197" w:rsidRPr="008C5D66" w:rsidRDefault="00A36197" w:rsidP="00514645">
            <w:pPr>
              <w:widowControl/>
              <w:jc w:val="center"/>
              <w:rPr>
                <w:rFonts w:ascii="宋体" w:cs="Arial"/>
                <w:color w:val="000000"/>
                <w:kern w:val="0"/>
                <w:sz w:val="22"/>
                <w:szCs w:val="22"/>
              </w:rPr>
            </w:pPr>
            <w:r w:rsidRPr="008C5D66">
              <w:rPr>
                <w:rFonts w:ascii="宋体" w:hAnsi="宋体" w:cs="Arial" w:hint="eastAsia"/>
                <w:color w:val="000000"/>
                <w:kern w:val="0"/>
                <w:sz w:val="22"/>
                <w:szCs w:val="22"/>
              </w:rPr>
              <w:t>公务用车运行费</w:t>
            </w:r>
          </w:p>
        </w:tc>
        <w:tc>
          <w:tcPr>
            <w:tcW w:w="803" w:type="dxa"/>
            <w:gridSpan w:val="2"/>
            <w:vMerge/>
            <w:tcBorders>
              <w:top w:val="nil"/>
              <w:left w:val="nil"/>
              <w:bottom w:val="single" w:sz="4" w:space="0" w:color="000000"/>
              <w:right w:val="single" w:sz="4" w:space="0" w:color="000000"/>
            </w:tcBorders>
            <w:vAlign w:val="center"/>
          </w:tcPr>
          <w:p w:rsidR="00A36197" w:rsidRPr="008C5D66" w:rsidRDefault="00A36197" w:rsidP="00514645">
            <w:pPr>
              <w:widowControl/>
              <w:jc w:val="left"/>
              <w:rPr>
                <w:rFonts w:ascii="宋体" w:cs="Arial"/>
                <w:color w:val="000000"/>
                <w:kern w:val="0"/>
                <w:sz w:val="22"/>
                <w:szCs w:val="22"/>
              </w:rPr>
            </w:pPr>
          </w:p>
        </w:tc>
        <w:tc>
          <w:tcPr>
            <w:tcW w:w="876" w:type="dxa"/>
            <w:vMerge/>
            <w:tcBorders>
              <w:top w:val="nil"/>
              <w:left w:val="nil"/>
              <w:bottom w:val="single" w:sz="4" w:space="0" w:color="000000"/>
              <w:right w:val="single" w:sz="4" w:space="0" w:color="000000"/>
            </w:tcBorders>
            <w:vAlign w:val="center"/>
          </w:tcPr>
          <w:p w:rsidR="00A36197" w:rsidRPr="008C5D66" w:rsidRDefault="00A36197" w:rsidP="00514645">
            <w:pPr>
              <w:widowControl/>
              <w:jc w:val="left"/>
              <w:rPr>
                <w:rFonts w:ascii="宋体" w:cs="Arial"/>
                <w:color w:val="000000"/>
                <w:kern w:val="0"/>
                <w:sz w:val="22"/>
                <w:szCs w:val="22"/>
              </w:rPr>
            </w:pPr>
          </w:p>
        </w:tc>
        <w:tc>
          <w:tcPr>
            <w:tcW w:w="876" w:type="dxa"/>
            <w:vMerge/>
            <w:tcBorders>
              <w:top w:val="nil"/>
              <w:left w:val="nil"/>
              <w:bottom w:val="single" w:sz="4" w:space="0" w:color="000000"/>
              <w:right w:val="single" w:sz="4" w:space="0" w:color="000000"/>
            </w:tcBorders>
            <w:vAlign w:val="center"/>
          </w:tcPr>
          <w:p w:rsidR="00A36197" w:rsidRPr="008C5D66" w:rsidRDefault="00A36197" w:rsidP="00514645">
            <w:pPr>
              <w:widowControl/>
              <w:jc w:val="left"/>
              <w:rPr>
                <w:rFonts w:ascii="宋体" w:cs="Arial"/>
                <w:color w:val="000000"/>
                <w:kern w:val="0"/>
                <w:sz w:val="22"/>
                <w:szCs w:val="22"/>
              </w:rPr>
            </w:pPr>
          </w:p>
        </w:tc>
        <w:tc>
          <w:tcPr>
            <w:tcW w:w="796" w:type="dxa"/>
            <w:tcBorders>
              <w:top w:val="nil"/>
              <w:left w:val="nil"/>
              <w:bottom w:val="single" w:sz="4" w:space="0" w:color="000000"/>
              <w:right w:val="single" w:sz="4" w:space="0" w:color="000000"/>
            </w:tcBorders>
            <w:shd w:val="clear" w:color="FFFFFF" w:fill="C0C0C0"/>
            <w:vAlign w:val="center"/>
          </w:tcPr>
          <w:p w:rsidR="00A36197" w:rsidRPr="008C5D66" w:rsidRDefault="00A36197" w:rsidP="00514645">
            <w:pPr>
              <w:widowControl/>
              <w:jc w:val="center"/>
              <w:rPr>
                <w:rFonts w:ascii="宋体" w:cs="Arial"/>
                <w:color w:val="000000"/>
                <w:kern w:val="0"/>
                <w:sz w:val="22"/>
                <w:szCs w:val="22"/>
              </w:rPr>
            </w:pPr>
            <w:r w:rsidRPr="008C5D66">
              <w:rPr>
                <w:rFonts w:ascii="宋体" w:hAnsi="宋体" w:cs="Arial" w:hint="eastAsia"/>
                <w:color w:val="000000"/>
                <w:kern w:val="0"/>
                <w:sz w:val="22"/>
                <w:szCs w:val="22"/>
              </w:rPr>
              <w:t>小计</w:t>
            </w:r>
          </w:p>
        </w:tc>
        <w:tc>
          <w:tcPr>
            <w:tcW w:w="796" w:type="dxa"/>
            <w:tcBorders>
              <w:top w:val="nil"/>
              <w:left w:val="nil"/>
              <w:bottom w:val="single" w:sz="4" w:space="0" w:color="000000"/>
              <w:right w:val="single" w:sz="4" w:space="0" w:color="000000"/>
            </w:tcBorders>
            <w:shd w:val="clear" w:color="FFFFFF" w:fill="C0C0C0"/>
            <w:vAlign w:val="center"/>
          </w:tcPr>
          <w:p w:rsidR="00A36197" w:rsidRPr="008C5D66" w:rsidRDefault="00A36197" w:rsidP="00514645">
            <w:pPr>
              <w:widowControl/>
              <w:jc w:val="center"/>
              <w:rPr>
                <w:rFonts w:ascii="宋体" w:cs="Arial"/>
                <w:color w:val="000000"/>
                <w:kern w:val="0"/>
                <w:sz w:val="22"/>
                <w:szCs w:val="22"/>
              </w:rPr>
            </w:pPr>
            <w:r w:rsidRPr="008C5D66">
              <w:rPr>
                <w:rFonts w:ascii="宋体" w:hAnsi="宋体" w:cs="Arial" w:hint="eastAsia"/>
                <w:color w:val="000000"/>
                <w:kern w:val="0"/>
                <w:sz w:val="22"/>
                <w:szCs w:val="22"/>
              </w:rPr>
              <w:t>公务用车购置费</w:t>
            </w:r>
          </w:p>
        </w:tc>
        <w:tc>
          <w:tcPr>
            <w:tcW w:w="796" w:type="dxa"/>
            <w:tcBorders>
              <w:top w:val="nil"/>
              <w:left w:val="nil"/>
              <w:bottom w:val="single" w:sz="4" w:space="0" w:color="000000"/>
              <w:right w:val="single" w:sz="4" w:space="0" w:color="000000"/>
            </w:tcBorders>
            <w:shd w:val="clear" w:color="FFFFFF" w:fill="C0C0C0"/>
            <w:vAlign w:val="center"/>
          </w:tcPr>
          <w:p w:rsidR="00A36197" w:rsidRPr="008C5D66" w:rsidRDefault="00A36197" w:rsidP="00514645">
            <w:pPr>
              <w:widowControl/>
              <w:jc w:val="center"/>
              <w:rPr>
                <w:rFonts w:ascii="宋体" w:cs="Arial"/>
                <w:color w:val="000000"/>
                <w:kern w:val="0"/>
                <w:sz w:val="22"/>
                <w:szCs w:val="22"/>
              </w:rPr>
            </w:pPr>
            <w:r w:rsidRPr="008C5D66">
              <w:rPr>
                <w:rFonts w:ascii="宋体" w:hAnsi="宋体" w:cs="Arial" w:hint="eastAsia"/>
                <w:color w:val="000000"/>
                <w:kern w:val="0"/>
                <w:sz w:val="22"/>
                <w:szCs w:val="22"/>
              </w:rPr>
              <w:t>公务用车运行费</w:t>
            </w:r>
          </w:p>
        </w:tc>
        <w:tc>
          <w:tcPr>
            <w:tcW w:w="1311" w:type="dxa"/>
            <w:vMerge/>
            <w:tcBorders>
              <w:top w:val="nil"/>
              <w:left w:val="nil"/>
              <w:bottom w:val="single" w:sz="4" w:space="0" w:color="000000"/>
              <w:right w:val="single" w:sz="4" w:space="0" w:color="000000"/>
            </w:tcBorders>
            <w:vAlign w:val="center"/>
          </w:tcPr>
          <w:p w:rsidR="00A36197" w:rsidRPr="008C5D66" w:rsidRDefault="00A36197" w:rsidP="00514645">
            <w:pPr>
              <w:widowControl/>
              <w:jc w:val="left"/>
              <w:rPr>
                <w:rFonts w:ascii="宋体" w:cs="Arial"/>
                <w:color w:val="000000"/>
                <w:kern w:val="0"/>
                <w:sz w:val="22"/>
                <w:szCs w:val="22"/>
              </w:rPr>
            </w:pPr>
          </w:p>
        </w:tc>
      </w:tr>
      <w:tr w:rsidR="00A36197" w:rsidRPr="008C5D66" w:rsidTr="00514645">
        <w:trPr>
          <w:trHeight w:val="495"/>
        </w:trPr>
        <w:tc>
          <w:tcPr>
            <w:tcW w:w="807" w:type="dxa"/>
            <w:tcBorders>
              <w:top w:val="nil"/>
              <w:left w:val="single" w:sz="8" w:space="0" w:color="000000"/>
              <w:bottom w:val="single" w:sz="4" w:space="0" w:color="000000"/>
              <w:right w:val="single" w:sz="4" w:space="0" w:color="000000"/>
            </w:tcBorders>
            <w:shd w:val="clear" w:color="FFFFFF" w:fill="C0C0C0"/>
            <w:vAlign w:val="center"/>
          </w:tcPr>
          <w:p w:rsidR="00A36197" w:rsidRPr="008C5D66" w:rsidRDefault="00A36197" w:rsidP="00514645">
            <w:pPr>
              <w:widowControl/>
              <w:jc w:val="center"/>
              <w:rPr>
                <w:rFonts w:ascii="宋体" w:cs="Arial"/>
                <w:color w:val="000000"/>
                <w:kern w:val="0"/>
                <w:sz w:val="22"/>
                <w:szCs w:val="22"/>
              </w:rPr>
            </w:pPr>
            <w:r w:rsidRPr="008C5D66">
              <w:rPr>
                <w:rFonts w:ascii="宋体" w:hAnsi="宋体" w:cs="Arial"/>
                <w:color w:val="000000"/>
                <w:kern w:val="0"/>
                <w:sz w:val="22"/>
                <w:szCs w:val="22"/>
              </w:rPr>
              <w:t>1</w:t>
            </w:r>
          </w:p>
        </w:tc>
        <w:tc>
          <w:tcPr>
            <w:tcW w:w="876" w:type="dxa"/>
            <w:tcBorders>
              <w:top w:val="nil"/>
              <w:left w:val="nil"/>
              <w:bottom w:val="single" w:sz="4" w:space="0" w:color="000000"/>
              <w:right w:val="single" w:sz="4" w:space="0" w:color="000000"/>
            </w:tcBorders>
            <w:shd w:val="clear" w:color="FFFFFF" w:fill="C0C0C0"/>
            <w:vAlign w:val="center"/>
          </w:tcPr>
          <w:p w:rsidR="00A36197" w:rsidRPr="008C5D66" w:rsidRDefault="00A36197" w:rsidP="00514645">
            <w:pPr>
              <w:widowControl/>
              <w:jc w:val="center"/>
              <w:rPr>
                <w:rFonts w:ascii="宋体" w:cs="Arial"/>
                <w:color w:val="000000"/>
                <w:kern w:val="0"/>
                <w:sz w:val="22"/>
                <w:szCs w:val="22"/>
              </w:rPr>
            </w:pPr>
            <w:r w:rsidRPr="008C5D66">
              <w:rPr>
                <w:rFonts w:ascii="宋体" w:hAnsi="宋体" w:cs="Arial"/>
                <w:color w:val="000000"/>
                <w:kern w:val="0"/>
                <w:sz w:val="22"/>
                <w:szCs w:val="22"/>
              </w:rPr>
              <w:t>2</w:t>
            </w:r>
          </w:p>
        </w:tc>
        <w:tc>
          <w:tcPr>
            <w:tcW w:w="802" w:type="dxa"/>
            <w:tcBorders>
              <w:top w:val="nil"/>
              <w:left w:val="nil"/>
              <w:bottom w:val="single" w:sz="4" w:space="0" w:color="000000"/>
              <w:right w:val="single" w:sz="4" w:space="0" w:color="000000"/>
            </w:tcBorders>
            <w:shd w:val="clear" w:color="FFFFFF" w:fill="C0C0C0"/>
            <w:vAlign w:val="center"/>
          </w:tcPr>
          <w:p w:rsidR="00A36197" w:rsidRPr="008C5D66" w:rsidRDefault="00A36197" w:rsidP="00514645">
            <w:pPr>
              <w:widowControl/>
              <w:jc w:val="center"/>
              <w:rPr>
                <w:rFonts w:ascii="宋体" w:cs="Arial"/>
                <w:color w:val="000000"/>
                <w:kern w:val="0"/>
                <w:sz w:val="22"/>
                <w:szCs w:val="22"/>
              </w:rPr>
            </w:pPr>
            <w:r w:rsidRPr="008C5D66">
              <w:rPr>
                <w:rFonts w:ascii="宋体" w:hAnsi="宋体" w:cs="Arial"/>
                <w:color w:val="000000"/>
                <w:kern w:val="0"/>
                <w:sz w:val="22"/>
                <w:szCs w:val="22"/>
              </w:rPr>
              <w:t>3</w:t>
            </w:r>
          </w:p>
        </w:tc>
        <w:tc>
          <w:tcPr>
            <w:tcW w:w="802" w:type="dxa"/>
            <w:tcBorders>
              <w:top w:val="nil"/>
              <w:left w:val="nil"/>
              <w:bottom w:val="single" w:sz="4" w:space="0" w:color="000000"/>
              <w:right w:val="single" w:sz="4" w:space="0" w:color="000000"/>
            </w:tcBorders>
            <w:shd w:val="clear" w:color="FFFFFF" w:fill="C0C0C0"/>
            <w:vAlign w:val="center"/>
          </w:tcPr>
          <w:p w:rsidR="00A36197" w:rsidRPr="008C5D66" w:rsidRDefault="00A36197" w:rsidP="00514645">
            <w:pPr>
              <w:widowControl/>
              <w:jc w:val="center"/>
              <w:rPr>
                <w:rFonts w:ascii="宋体" w:cs="Arial"/>
                <w:color w:val="000000"/>
                <w:kern w:val="0"/>
                <w:sz w:val="22"/>
                <w:szCs w:val="22"/>
              </w:rPr>
            </w:pPr>
            <w:r w:rsidRPr="008C5D66">
              <w:rPr>
                <w:rFonts w:ascii="宋体" w:hAnsi="宋体" w:cs="Arial"/>
                <w:color w:val="000000"/>
                <w:kern w:val="0"/>
                <w:sz w:val="22"/>
                <w:szCs w:val="22"/>
              </w:rPr>
              <w:t>4</w:t>
            </w:r>
          </w:p>
        </w:tc>
        <w:tc>
          <w:tcPr>
            <w:tcW w:w="802" w:type="dxa"/>
            <w:tcBorders>
              <w:top w:val="nil"/>
              <w:left w:val="nil"/>
              <w:bottom w:val="single" w:sz="4" w:space="0" w:color="000000"/>
              <w:right w:val="single" w:sz="4" w:space="0" w:color="000000"/>
            </w:tcBorders>
            <w:shd w:val="clear" w:color="FFFFFF" w:fill="C0C0C0"/>
            <w:vAlign w:val="center"/>
          </w:tcPr>
          <w:p w:rsidR="00A36197" w:rsidRPr="008C5D66" w:rsidRDefault="00A36197" w:rsidP="00514645">
            <w:pPr>
              <w:widowControl/>
              <w:jc w:val="center"/>
              <w:rPr>
                <w:rFonts w:ascii="宋体" w:cs="Arial"/>
                <w:color w:val="000000"/>
                <w:kern w:val="0"/>
                <w:sz w:val="22"/>
                <w:szCs w:val="22"/>
              </w:rPr>
            </w:pPr>
            <w:r w:rsidRPr="008C5D66">
              <w:rPr>
                <w:rFonts w:ascii="宋体" w:hAnsi="宋体" w:cs="Arial"/>
                <w:color w:val="000000"/>
                <w:kern w:val="0"/>
                <w:sz w:val="22"/>
                <w:szCs w:val="22"/>
              </w:rPr>
              <w:t>5</w:t>
            </w:r>
          </w:p>
        </w:tc>
        <w:tc>
          <w:tcPr>
            <w:tcW w:w="803" w:type="dxa"/>
            <w:gridSpan w:val="2"/>
            <w:tcBorders>
              <w:top w:val="nil"/>
              <w:left w:val="nil"/>
              <w:bottom w:val="single" w:sz="4" w:space="0" w:color="000000"/>
              <w:right w:val="single" w:sz="4" w:space="0" w:color="000000"/>
            </w:tcBorders>
            <w:shd w:val="clear" w:color="FFFFFF" w:fill="C0C0C0"/>
            <w:vAlign w:val="center"/>
          </w:tcPr>
          <w:p w:rsidR="00A36197" w:rsidRPr="008C5D66" w:rsidRDefault="00A36197" w:rsidP="00514645">
            <w:pPr>
              <w:widowControl/>
              <w:jc w:val="center"/>
              <w:rPr>
                <w:rFonts w:ascii="宋体" w:cs="Arial"/>
                <w:color w:val="000000"/>
                <w:kern w:val="0"/>
                <w:sz w:val="22"/>
                <w:szCs w:val="22"/>
              </w:rPr>
            </w:pPr>
            <w:r w:rsidRPr="008C5D66">
              <w:rPr>
                <w:rFonts w:ascii="宋体" w:hAnsi="宋体" w:cs="Arial"/>
                <w:color w:val="000000"/>
                <w:kern w:val="0"/>
                <w:sz w:val="22"/>
                <w:szCs w:val="22"/>
              </w:rPr>
              <w:t>6</w:t>
            </w:r>
          </w:p>
        </w:tc>
        <w:tc>
          <w:tcPr>
            <w:tcW w:w="876" w:type="dxa"/>
            <w:tcBorders>
              <w:top w:val="nil"/>
              <w:left w:val="nil"/>
              <w:bottom w:val="single" w:sz="4" w:space="0" w:color="000000"/>
              <w:right w:val="single" w:sz="4" w:space="0" w:color="000000"/>
            </w:tcBorders>
            <w:shd w:val="clear" w:color="FFFFFF" w:fill="C0C0C0"/>
            <w:vAlign w:val="center"/>
          </w:tcPr>
          <w:p w:rsidR="00A36197" w:rsidRPr="008C5D66" w:rsidRDefault="00A36197" w:rsidP="00514645">
            <w:pPr>
              <w:widowControl/>
              <w:jc w:val="center"/>
              <w:rPr>
                <w:rFonts w:ascii="宋体" w:cs="Arial"/>
                <w:color w:val="000000"/>
                <w:kern w:val="0"/>
                <w:sz w:val="22"/>
                <w:szCs w:val="22"/>
              </w:rPr>
            </w:pPr>
            <w:r w:rsidRPr="008C5D66">
              <w:rPr>
                <w:rFonts w:ascii="宋体" w:hAnsi="宋体" w:cs="Arial"/>
                <w:color w:val="000000"/>
                <w:kern w:val="0"/>
                <w:sz w:val="22"/>
                <w:szCs w:val="22"/>
              </w:rPr>
              <w:t>7</w:t>
            </w:r>
          </w:p>
        </w:tc>
        <w:tc>
          <w:tcPr>
            <w:tcW w:w="876" w:type="dxa"/>
            <w:tcBorders>
              <w:top w:val="nil"/>
              <w:left w:val="nil"/>
              <w:bottom w:val="single" w:sz="4" w:space="0" w:color="000000"/>
              <w:right w:val="single" w:sz="4" w:space="0" w:color="000000"/>
            </w:tcBorders>
            <w:shd w:val="clear" w:color="FFFFFF" w:fill="C0C0C0"/>
            <w:vAlign w:val="center"/>
          </w:tcPr>
          <w:p w:rsidR="00A36197" w:rsidRPr="008C5D66" w:rsidRDefault="00A36197" w:rsidP="00514645">
            <w:pPr>
              <w:widowControl/>
              <w:jc w:val="center"/>
              <w:rPr>
                <w:rFonts w:ascii="宋体" w:cs="Arial"/>
                <w:color w:val="000000"/>
                <w:kern w:val="0"/>
                <w:sz w:val="22"/>
                <w:szCs w:val="22"/>
              </w:rPr>
            </w:pPr>
            <w:r w:rsidRPr="008C5D66">
              <w:rPr>
                <w:rFonts w:ascii="宋体" w:hAnsi="宋体" w:cs="Arial"/>
                <w:color w:val="000000"/>
                <w:kern w:val="0"/>
                <w:sz w:val="22"/>
                <w:szCs w:val="22"/>
              </w:rPr>
              <w:t>8</w:t>
            </w:r>
          </w:p>
        </w:tc>
        <w:tc>
          <w:tcPr>
            <w:tcW w:w="796" w:type="dxa"/>
            <w:tcBorders>
              <w:top w:val="nil"/>
              <w:left w:val="nil"/>
              <w:bottom w:val="single" w:sz="4" w:space="0" w:color="000000"/>
              <w:right w:val="single" w:sz="4" w:space="0" w:color="000000"/>
            </w:tcBorders>
            <w:shd w:val="clear" w:color="FFFFFF" w:fill="C0C0C0"/>
            <w:vAlign w:val="center"/>
          </w:tcPr>
          <w:p w:rsidR="00A36197" w:rsidRPr="008C5D66" w:rsidRDefault="00A36197" w:rsidP="00514645">
            <w:pPr>
              <w:widowControl/>
              <w:jc w:val="center"/>
              <w:rPr>
                <w:rFonts w:ascii="宋体" w:cs="Arial"/>
                <w:color w:val="000000"/>
                <w:kern w:val="0"/>
                <w:sz w:val="22"/>
                <w:szCs w:val="22"/>
              </w:rPr>
            </w:pPr>
            <w:r w:rsidRPr="008C5D66">
              <w:rPr>
                <w:rFonts w:ascii="宋体" w:hAnsi="宋体" w:cs="Arial"/>
                <w:color w:val="000000"/>
                <w:kern w:val="0"/>
                <w:sz w:val="22"/>
                <w:szCs w:val="22"/>
              </w:rPr>
              <w:t>9</w:t>
            </w:r>
          </w:p>
        </w:tc>
        <w:tc>
          <w:tcPr>
            <w:tcW w:w="796" w:type="dxa"/>
            <w:tcBorders>
              <w:top w:val="nil"/>
              <w:left w:val="nil"/>
              <w:bottom w:val="single" w:sz="4" w:space="0" w:color="000000"/>
              <w:right w:val="single" w:sz="4" w:space="0" w:color="000000"/>
            </w:tcBorders>
            <w:shd w:val="clear" w:color="FFFFFF" w:fill="C0C0C0"/>
            <w:vAlign w:val="center"/>
          </w:tcPr>
          <w:p w:rsidR="00A36197" w:rsidRPr="008C5D66" w:rsidRDefault="00A36197" w:rsidP="00514645">
            <w:pPr>
              <w:widowControl/>
              <w:jc w:val="center"/>
              <w:rPr>
                <w:rFonts w:ascii="宋体" w:cs="Arial"/>
                <w:color w:val="000000"/>
                <w:kern w:val="0"/>
                <w:sz w:val="22"/>
                <w:szCs w:val="22"/>
              </w:rPr>
            </w:pPr>
            <w:r w:rsidRPr="008C5D66">
              <w:rPr>
                <w:rFonts w:ascii="宋体" w:hAnsi="宋体" w:cs="Arial"/>
                <w:color w:val="000000"/>
                <w:kern w:val="0"/>
                <w:sz w:val="22"/>
                <w:szCs w:val="22"/>
              </w:rPr>
              <w:t>10</w:t>
            </w:r>
          </w:p>
        </w:tc>
        <w:tc>
          <w:tcPr>
            <w:tcW w:w="796" w:type="dxa"/>
            <w:tcBorders>
              <w:top w:val="nil"/>
              <w:left w:val="nil"/>
              <w:bottom w:val="single" w:sz="4" w:space="0" w:color="000000"/>
              <w:right w:val="single" w:sz="4" w:space="0" w:color="000000"/>
            </w:tcBorders>
            <w:shd w:val="clear" w:color="FFFFFF" w:fill="C0C0C0"/>
            <w:vAlign w:val="center"/>
          </w:tcPr>
          <w:p w:rsidR="00A36197" w:rsidRPr="008C5D66" w:rsidRDefault="00A36197" w:rsidP="00514645">
            <w:pPr>
              <w:widowControl/>
              <w:jc w:val="center"/>
              <w:rPr>
                <w:rFonts w:ascii="宋体" w:cs="Arial"/>
                <w:color w:val="000000"/>
                <w:kern w:val="0"/>
                <w:sz w:val="22"/>
                <w:szCs w:val="22"/>
              </w:rPr>
            </w:pPr>
            <w:r w:rsidRPr="008C5D66">
              <w:rPr>
                <w:rFonts w:ascii="宋体" w:hAnsi="宋体" w:cs="Arial"/>
                <w:color w:val="000000"/>
                <w:kern w:val="0"/>
                <w:sz w:val="22"/>
                <w:szCs w:val="22"/>
              </w:rPr>
              <w:t>11</w:t>
            </w:r>
          </w:p>
        </w:tc>
        <w:tc>
          <w:tcPr>
            <w:tcW w:w="1311" w:type="dxa"/>
            <w:tcBorders>
              <w:top w:val="nil"/>
              <w:left w:val="nil"/>
              <w:bottom w:val="single" w:sz="4" w:space="0" w:color="000000"/>
              <w:right w:val="single" w:sz="4" w:space="0" w:color="000000"/>
            </w:tcBorders>
            <w:shd w:val="clear" w:color="FFFFFF" w:fill="C0C0C0"/>
            <w:vAlign w:val="center"/>
          </w:tcPr>
          <w:p w:rsidR="00A36197" w:rsidRPr="008C5D66" w:rsidRDefault="00A36197" w:rsidP="00514645">
            <w:pPr>
              <w:widowControl/>
              <w:jc w:val="center"/>
              <w:rPr>
                <w:rFonts w:ascii="宋体" w:cs="Arial"/>
                <w:color w:val="000000"/>
                <w:kern w:val="0"/>
                <w:sz w:val="22"/>
                <w:szCs w:val="22"/>
              </w:rPr>
            </w:pPr>
            <w:r w:rsidRPr="008C5D66">
              <w:rPr>
                <w:rFonts w:ascii="宋体" w:hAnsi="宋体" w:cs="Arial"/>
                <w:color w:val="000000"/>
                <w:kern w:val="0"/>
                <w:sz w:val="22"/>
                <w:szCs w:val="22"/>
              </w:rPr>
              <w:t>12</w:t>
            </w:r>
          </w:p>
        </w:tc>
      </w:tr>
      <w:tr w:rsidR="00A36197" w:rsidRPr="008C5D66" w:rsidTr="00514645">
        <w:trPr>
          <w:trHeight w:val="855"/>
        </w:trPr>
        <w:tc>
          <w:tcPr>
            <w:tcW w:w="807" w:type="dxa"/>
            <w:tcBorders>
              <w:top w:val="nil"/>
              <w:left w:val="single" w:sz="8" w:space="0" w:color="000000"/>
              <w:bottom w:val="single" w:sz="4" w:space="0" w:color="000000"/>
              <w:right w:val="single" w:sz="4" w:space="0" w:color="000000"/>
            </w:tcBorders>
            <w:noWrap/>
            <w:vAlign w:val="center"/>
          </w:tcPr>
          <w:p w:rsidR="00A36197" w:rsidRPr="008C5D66" w:rsidRDefault="00A36197" w:rsidP="00514645">
            <w:pPr>
              <w:widowControl/>
              <w:jc w:val="right"/>
              <w:rPr>
                <w:rFonts w:ascii="宋体" w:cs="Arial"/>
                <w:color w:val="000000"/>
                <w:kern w:val="0"/>
                <w:sz w:val="22"/>
                <w:szCs w:val="22"/>
              </w:rPr>
            </w:pPr>
            <w:r w:rsidRPr="008C5D66">
              <w:rPr>
                <w:rFonts w:ascii="宋体" w:hAnsi="宋体" w:cs="Arial"/>
                <w:color w:val="000000"/>
                <w:kern w:val="0"/>
                <w:sz w:val="22"/>
                <w:szCs w:val="22"/>
              </w:rPr>
              <w:t>40.40</w:t>
            </w:r>
          </w:p>
        </w:tc>
        <w:tc>
          <w:tcPr>
            <w:tcW w:w="876" w:type="dxa"/>
            <w:tcBorders>
              <w:top w:val="nil"/>
              <w:left w:val="nil"/>
              <w:bottom w:val="single" w:sz="4" w:space="0" w:color="000000"/>
              <w:right w:val="single" w:sz="4" w:space="0" w:color="000000"/>
            </w:tcBorders>
            <w:noWrap/>
            <w:vAlign w:val="center"/>
          </w:tcPr>
          <w:p w:rsidR="00A36197" w:rsidRPr="008C5D66" w:rsidRDefault="00A36197" w:rsidP="00514645">
            <w:pPr>
              <w:widowControl/>
              <w:jc w:val="right"/>
              <w:rPr>
                <w:rFonts w:ascii="宋体" w:cs="Arial"/>
                <w:color w:val="000000"/>
                <w:kern w:val="0"/>
                <w:sz w:val="22"/>
                <w:szCs w:val="22"/>
              </w:rPr>
            </w:pPr>
            <w:r w:rsidRPr="008C5D66">
              <w:rPr>
                <w:rFonts w:ascii="宋体" w:cs="Arial"/>
                <w:color w:val="000000"/>
                <w:kern w:val="0"/>
                <w:sz w:val="22"/>
                <w:szCs w:val="22"/>
              </w:rPr>
              <w:t>0.00</w:t>
            </w:r>
          </w:p>
        </w:tc>
        <w:tc>
          <w:tcPr>
            <w:tcW w:w="802" w:type="dxa"/>
            <w:tcBorders>
              <w:top w:val="nil"/>
              <w:left w:val="nil"/>
              <w:bottom w:val="single" w:sz="4" w:space="0" w:color="000000"/>
              <w:right w:val="single" w:sz="4" w:space="0" w:color="000000"/>
            </w:tcBorders>
            <w:noWrap/>
            <w:vAlign w:val="center"/>
          </w:tcPr>
          <w:p w:rsidR="00A36197" w:rsidRPr="008C5D66" w:rsidRDefault="00A36197" w:rsidP="00514645">
            <w:pPr>
              <w:widowControl/>
              <w:jc w:val="right"/>
              <w:rPr>
                <w:rFonts w:ascii="宋体" w:cs="Arial"/>
                <w:color w:val="000000"/>
                <w:kern w:val="0"/>
                <w:sz w:val="22"/>
                <w:szCs w:val="22"/>
              </w:rPr>
            </w:pPr>
            <w:r w:rsidRPr="008C5D66">
              <w:rPr>
                <w:rFonts w:ascii="宋体" w:hAnsi="宋体" w:cs="Arial"/>
                <w:color w:val="000000"/>
                <w:kern w:val="0"/>
                <w:sz w:val="22"/>
                <w:szCs w:val="22"/>
              </w:rPr>
              <w:t>0.40</w:t>
            </w:r>
          </w:p>
        </w:tc>
        <w:tc>
          <w:tcPr>
            <w:tcW w:w="802" w:type="dxa"/>
            <w:tcBorders>
              <w:top w:val="nil"/>
              <w:left w:val="nil"/>
              <w:bottom w:val="single" w:sz="4" w:space="0" w:color="000000"/>
              <w:right w:val="single" w:sz="4" w:space="0" w:color="000000"/>
            </w:tcBorders>
            <w:noWrap/>
            <w:vAlign w:val="center"/>
          </w:tcPr>
          <w:p w:rsidR="00A36197" w:rsidRPr="008C5D66" w:rsidRDefault="00A36197" w:rsidP="00514645">
            <w:pPr>
              <w:widowControl/>
              <w:jc w:val="right"/>
              <w:rPr>
                <w:rFonts w:ascii="宋体" w:cs="Arial"/>
                <w:color w:val="000000"/>
                <w:kern w:val="0"/>
                <w:sz w:val="22"/>
                <w:szCs w:val="22"/>
              </w:rPr>
            </w:pPr>
            <w:r w:rsidRPr="008C5D66">
              <w:rPr>
                <w:rFonts w:ascii="宋体" w:cs="Arial"/>
                <w:color w:val="000000"/>
                <w:kern w:val="0"/>
                <w:sz w:val="22"/>
                <w:szCs w:val="22"/>
              </w:rPr>
              <w:t>0.00</w:t>
            </w:r>
          </w:p>
        </w:tc>
        <w:tc>
          <w:tcPr>
            <w:tcW w:w="802" w:type="dxa"/>
            <w:tcBorders>
              <w:top w:val="nil"/>
              <w:left w:val="nil"/>
              <w:bottom w:val="single" w:sz="4" w:space="0" w:color="000000"/>
              <w:right w:val="single" w:sz="4" w:space="0" w:color="000000"/>
            </w:tcBorders>
            <w:noWrap/>
            <w:vAlign w:val="center"/>
          </w:tcPr>
          <w:p w:rsidR="00A36197" w:rsidRPr="008C5D66" w:rsidRDefault="00A36197" w:rsidP="00514645">
            <w:pPr>
              <w:widowControl/>
              <w:jc w:val="right"/>
              <w:rPr>
                <w:rFonts w:ascii="宋体" w:cs="Arial"/>
                <w:color w:val="000000"/>
                <w:kern w:val="0"/>
                <w:sz w:val="22"/>
                <w:szCs w:val="22"/>
              </w:rPr>
            </w:pPr>
            <w:r w:rsidRPr="008C5D66">
              <w:rPr>
                <w:rFonts w:ascii="宋体" w:hAnsi="宋体" w:cs="Arial"/>
                <w:color w:val="000000"/>
                <w:kern w:val="0"/>
                <w:sz w:val="22"/>
                <w:szCs w:val="22"/>
              </w:rPr>
              <w:t>0.40</w:t>
            </w:r>
          </w:p>
        </w:tc>
        <w:tc>
          <w:tcPr>
            <w:tcW w:w="803" w:type="dxa"/>
            <w:gridSpan w:val="2"/>
            <w:tcBorders>
              <w:top w:val="nil"/>
              <w:left w:val="nil"/>
              <w:bottom w:val="single" w:sz="4" w:space="0" w:color="000000"/>
              <w:right w:val="single" w:sz="4" w:space="0" w:color="000000"/>
            </w:tcBorders>
            <w:noWrap/>
            <w:vAlign w:val="center"/>
          </w:tcPr>
          <w:p w:rsidR="00A36197" w:rsidRPr="008C5D66" w:rsidRDefault="00A36197" w:rsidP="00514645">
            <w:pPr>
              <w:widowControl/>
              <w:jc w:val="right"/>
              <w:rPr>
                <w:rFonts w:ascii="宋体" w:cs="Arial"/>
                <w:color w:val="000000"/>
                <w:kern w:val="0"/>
                <w:sz w:val="22"/>
                <w:szCs w:val="22"/>
              </w:rPr>
            </w:pPr>
            <w:r w:rsidRPr="008C5D66">
              <w:rPr>
                <w:rFonts w:ascii="宋体" w:hAnsi="宋体" w:cs="Arial"/>
                <w:color w:val="000000"/>
                <w:kern w:val="0"/>
                <w:sz w:val="22"/>
                <w:szCs w:val="22"/>
              </w:rPr>
              <w:t>40.00</w:t>
            </w:r>
          </w:p>
        </w:tc>
        <w:tc>
          <w:tcPr>
            <w:tcW w:w="876" w:type="dxa"/>
            <w:tcBorders>
              <w:top w:val="nil"/>
              <w:left w:val="nil"/>
              <w:bottom w:val="single" w:sz="4" w:space="0" w:color="000000"/>
              <w:right w:val="single" w:sz="4" w:space="0" w:color="000000"/>
            </w:tcBorders>
            <w:noWrap/>
            <w:vAlign w:val="center"/>
          </w:tcPr>
          <w:p w:rsidR="00A36197" w:rsidRPr="008C5D66" w:rsidRDefault="00A36197" w:rsidP="00514645">
            <w:pPr>
              <w:widowControl/>
              <w:jc w:val="right"/>
              <w:rPr>
                <w:rFonts w:ascii="宋体" w:cs="Arial"/>
                <w:color w:val="000000"/>
                <w:kern w:val="0"/>
                <w:sz w:val="22"/>
                <w:szCs w:val="22"/>
              </w:rPr>
            </w:pPr>
            <w:r w:rsidRPr="008C5D66">
              <w:rPr>
                <w:rFonts w:ascii="宋体" w:hAnsi="宋体" w:cs="Arial"/>
                <w:color w:val="000000"/>
                <w:kern w:val="0"/>
                <w:sz w:val="22"/>
                <w:szCs w:val="22"/>
              </w:rPr>
              <w:t>142.64</w:t>
            </w:r>
          </w:p>
        </w:tc>
        <w:tc>
          <w:tcPr>
            <w:tcW w:w="876" w:type="dxa"/>
            <w:tcBorders>
              <w:top w:val="nil"/>
              <w:left w:val="nil"/>
              <w:bottom w:val="single" w:sz="4" w:space="0" w:color="000000"/>
              <w:right w:val="single" w:sz="4" w:space="0" w:color="000000"/>
            </w:tcBorders>
            <w:noWrap/>
            <w:vAlign w:val="center"/>
          </w:tcPr>
          <w:p w:rsidR="00A36197" w:rsidRPr="008C5D66" w:rsidRDefault="00A36197" w:rsidP="00514645">
            <w:pPr>
              <w:widowControl/>
              <w:jc w:val="right"/>
              <w:rPr>
                <w:rFonts w:ascii="宋体" w:cs="Arial"/>
                <w:color w:val="000000"/>
                <w:kern w:val="0"/>
                <w:sz w:val="22"/>
                <w:szCs w:val="22"/>
              </w:rPr>
            </w:pPr>
            <w:r w:rsidRPr="008C5D66">
              <w:rPr>
                <w:rFonts w:ascii="宋体" w:hAnsi="宋体" w:cs="Arial"/>
                <w:color w:val="000000"/>
                <w:kern w:val="0"/>
                <w:sz w:val="22"/>
                <w:szCs w:val="22"/>
              </w:rPr>
              <w:t>65.32</w:t>
            </w:r>
          </w:p>
        </w:tc>
        <w:tc>
          <w:tcPr>
            <w:tcW w:w="796" w:type="dxa"/>
            <w:tcBorders>
              <w:top w:val="nil"/>
              <w:left w:val="nil"/>
              <w:bottom w:val="single" w:sz="4" w:space="0" w:color="000000"/>
              <w:right w:val="single" w:sz="4" w:space="0" w:color="000000"/>
            </w:tcBorders>
            <w:noWrap/>
            <w:vAlign w:val="center"/>
          </w:tcPr>
          <w:p w:rsidR="00A36197" w:rsidRPr="008C5D66" w:rsidRDefault="00A36197" w:rsidP="00514645">
            <w:pPr>
              <w:widowControl/>
              <w:jc w:val="right"/>
              <w:rPr>
                <w:rFonts w:ascii="宋体" w:cs="Arial"/>
                <w:color w:val="000000"/>
                <w:kern w:val="0"/>
                <w:sz w:val="22"/>
                <w:szCs w:val="22"/>
              </w:rPr>
            </w:pPr>
            <w:r w:rsidRPr="008C5D66">
              <w:rPr>
                <w:rFonts w:ascii="宋体" w:hAnsi="宋体" w:cs="Arial"/>
                <w:color w:val="000000"/>
                <w:kern w:val="0"/>
                <w:sz w:val="22"/>
                <w:szCs w:val="22"/>
              </w:rPr>
              <w:t>0.33</w:t>
            </w:r>
          </w:p>
        </w:tc>
        <w:tc>
          <w:tcPr>
            <w:tcW w:w="796" w:type="dxa"/>
            <w:tcBorders>
              <w:top w:val="nil"/>
              <w:left w:val="nil"/>
              <w:bottom w:val="single" w:sz="4" w:space="0" w:color="000000"/>
              <w:right w:val="single" w:sz="4" w:space="0" w:color="000000"/>
            </w:tcBorders>
            <w:noWrap/>
            <w:vAlign w:val="center"/>
          </w:tcPr>
          <w:p w:rsidR="00A36197" w:rsidRPr="008C5D66" w:rsidRDefault="00A36197" w:rsidP="00514645">
            <w:pPr>
              <w:widowControl/>
              <w:jc w:val="right"/>
              <w:rPr>
                <w:rFonts w:ascii="宋体" w:cs="Arial"/>
                <w:color w:val="000000"/>
                <w:kern w:val="0"/>
                <w:sz w:val="22"/>
                <w:szCs w:val="22"/>
              </w:rPr>
            </w:pPr>
            <w:r w:rsidRPr="008C5D66">
              <w:rPr>
                <w:rFonts w:ascii="宋体" w:cs="Arial"/>
                <w:color w:val="000000"/>
                <w:kern w:val="0"/>
                <w:sz w:val="22"/>
                <w:szCs w:val="22"/>
              </w:rPr>
              <w:t>0.00</w:t>
            </w:r>
          </w:p>
        </w:tc>
        <w:tc>
          <w:tcPr>
            <w:tcW w:w="796" w:type="dxa"/>
            <w:tcBorders>
              <w:top w:val="nil"/>
              <w:left w:val="nil"/>
              <w:bottom w:val="single" w:sz="4" w:space="0" w:color="000000"/>
              <w:right w:val="single" w:sz="4" w:space="0" w:color="000000"/>
            </w:tcBorders>
            <w:noWrap/>
            <w:vAlign w:val="center"/>
          </w:tcPr>
          <w:p w:rsidR="00A36197" w:rsidRPr="008C5D66" w:rsidRDefault="00A36197" w:rsidP="00514645">
            <w:pPr>
              <w:widowControl/>
              <w:jc w:val="right"/>
              <w:rPr>
                <w:rFonts w:ascii="宋体" w:cs="Arial"/>
                <w:color w:val="000000"/>
                <w:kern w:val="0"/>
                <w:sz w:val="22"/>
                <w:szCs w:val="22"/>
              </w:rPr>
            </w:pPr>
            <w:r w:rsidRPr="008C5D66">
              <w:rPr>
                <w:rFonts w:ascii="宋体" w:hAnsi="宋体" w:cs="Arial"/>
                <w:color w:val="000000"/>
                <w:kern w:val="0"/>
                <w:sz w:val="22"/>
                <w:szCs w:val="22"/>
              </w:rPr>
              <w:t>0.33</w:t>
            </w:r>
          </w:p>
        </w:tc>
        <w:tc>
          <w:tcPr>
            <w:tcW w:w="1311" w:type="dxa"/>
            <w:tcBorders>
              <w:top w:val="nil"/>
              <w:left w:val="nil"/>
              <w:bottom w:val="single" w:sz="4" w:space="0" w:color="000000"/>
              <w:right w:val="single" w:sz="4" w:space="0" w:color="000000"/>
            </w:tcBorders>
            <w:noWrap/>
            <w:vAlign w:val="center"/>
          </w:tcPr>
          <w:p w:rsidR="00A36197" w:rsidRPr="008C5D66" w:rsidRDefault="00A36197" w:rsidP="00514645">
            <w:pPr>
              <w:widowControl/>
              <w:jc w:val="right"/>
              <w:rPr>
                <w:rFonts w:ascii="宋体" w:cs="Arial"/>
                <w:color w:val="000000"/>
                <w:kern w:val="0"/>
                <w:sz w:val="22"/>
                <w:szCs w:val="22"/>
              </w:rPr>
            </w:pPr>
            <w:r w:rsidRPr="008C5D66">
              <w:rPr>
                <w:rFonts w:ascii="宋体" w:hAnsi="宋体" w:cs="Arial"/>
                <w:color w:val="000000"/>
                <w:kern w:val="0"/>
                <w:sz w:val="22"/>
                <w:szCs w:val="22"/>
              </w:rPr>
              <w:t>76.99</w:t>
            </w:r>
          </w:p>
        </w:tc>
      </w:tr>
      <w:tr w:rsidR="00A36197" w:rsidRPr="008C5D66" w:rsidTr="00514645">
        <w:trPr>
          <w:trHeight w:val="1110"/>
        </w:trPr>
        <w:tc>
          <w:tcPr>
            <w:tcW w:w="10343" w:type="dxa"/>
            <w:gridSpan w:val="13"/>
            <w:tcBorders>
              <w:top w:val="single" w:sz="4" w:space="0" w:color="000000"/>
              <w:left w:val="single" w:sz="8" w:space="0" w:color="000000"/>
              <w:bottom w:val="nil"/>
              <w:right w:val="nil"/>
            </w:tcBorders>
            <w:vAlign w:val="center"/>
          </w:tcPr>
          <w:p w:rsidR="00A36197" w:rsidRPr="008C5D66" w:rsidRDefault="00A36197" w:rsidP="00514645">
            <w:pPr>
              <w:widowControl/>
              <w:jc w:val="left"/>
              <w:rPr>
                <w:rFonts w:ascii="宋体" w:cs="Arial"/>
                <w:color w:val="000000"/>
                <w:kern w:val="0"/>
                <w:sz w:val="22"/>
                <w:szCs w:val="22"/>
              </w:rPr>
            </w:pPr>
            <w:r w:rsidRPr="008C5D66">
              <w:rPr>
                <w:rFonts w:ascii="宋体" w:hAnsi="宋体" w:cs="Arial" w:hint="eastAsia"/>
                <w:color w:val="000000"/>
                <w:kern w:val="0"/>
                <w:sz w:val="22"/>
                <w:szCs w:val="22"/>
              </w:rPr>
              <w:t>注：本表反映部门本年度“三公”经费支出预决算情况。其中，</w:t>
            </w:r>
            <w:r w:rsidRPr="008C5D66">
              <w:rPr>
                <w:rFonts w:ascii="宋体" w:hAnsi="宋体" w:cs="Arial"/>
                <w:color w:val="000000"/>
                <w:kern w:val="0"/>
                <w:sz w:val="22"/>
                <w:szCs w:val="22"/>
              </w:rPr>
              <w:t>2016</w:t>
            </w:r>
            <w:r w:rsidRPr="008C5D66">
              <w:rPr>
                <w:rFonts w:ascii="宋体" w:hAnsi="宋体" w:cs="Arial" w:hint="eastAsia"/>
                <w:color w:val="000000"/>
                <w:kern w:val="0"/>
                <w:sz w:val="22"/>
                <w:szCs w:val="22"/>
              </w:rPr>
              <w:t>年度预算数为“三公”经费年初预算数，决算数是包括当年一般公共预算财政拨款和以前年度结转资金安排的实际支出。</w:t>
            </w:r>
          </w:p>
        </w:tc>
      </w:tr>
    </w:tbl>
    <w:p w:rsidR="00A36197" w:rsidRPr="00B46484" w:rsidRDefault="00A36197" w:rsidP="00B46484">
      <w:pPr>
        <w:spacing w:line="360" w:lineRule="auto"/>
        <w:rPr>
          <w:rFonts w:ascii="隶书" w:eastAsia="隶书" w:hAnsi="隶书" w:cs="隶书"/>
          <w:sz w:val="52"/>
          <w:szCs w:val="52"/>
        </w:rPr>
      </w:pPr>
    </w:p>
    <w:p w:rsidR="00A36197" w:rsidRDefault="00A36197" w:rsidP="00B46484">
      <w:pPr>
        <w:spacing w:line="360" w:lineRule="auto"/>
        <w:rPr>
          <w:rFonts w:ascii="隶书" w:eastAsia="隶书" w:hAnsi="隶书" w:cs="隶书"/>
          <w:sz w:val="52"/>
          <w:szCs w:val="52"/>
        </w:rPr>
      </w:pPr>
    </w:p>
    <w:p w:rsidR="00A36197" w:rsidRDefault="00A36197" w:rsidP="00B46484">
      <w:pPr>
        <w:spacing w:line="360" w:lineRule="auto"/>
        <w:rPr>
          <w:rFonts w:ascii="隶书" w:eastAsia="隶书" w:hAnsi="隶书" w:cs="隶书"/>
          <w:sz w:val="52"/>
          <w:szCs w:val="52"/>
        </w:rPr>
      </w:pPr>
    </w:p>
    <w:p w:rsidR="00A36197" w:rsidRDefault="00A36197" w:rsidP="00B46484">
      <w:pPr>
        <w:spacing w:line="360" w:lineRule="auto"/>
        <w:rPr>
          <w:rFonts w:ascii="隶书" w:eastAsia="隶书" w:hAnsi="隶书" w:cs="隶书"/>
          <w:sz w:val="52"/>
          <w:szCs w:val="52"/>
        </w:rPr>
      </w:pPr>
    </w:p>
    <w:p w:rsidR="00A36197" w:rsidRDefault="00A36197" w:rsidP="00B46484">
      <w:pPr>
        <w:spacing w:line="360" w:lineRule="auto"/>
        <w:rPr>
          <w:rFonts w:ascii="隶书" w:eastAsia="隶书" w:hAnsi="隶书" w:cs="隶书"/>
          <w:sz w:val="52"/>
          <w:szCs w:val="52"/>
        </w:rPr>
      </w:pPr>
    </w:p>
    <w:p w:rsidR="00A36197" w:rsidRDefault="00A36197" w:rsidP="00B46484">
      <w:pPr>
        <w:spacing w:line="360" w:lineRule="auto"/>
        <w:rPr>
          <w:rFonts w:ascii="隶书" w:eastAsia="隶书" w:hAnsi="隶书" w:cs="隶书"/>
          <w:sz w:val="52"/>
          <w:szCs w:val="52"/>
        </w:rPr>
      </w:pPr>
    </w:p>
    <w:p w:rsidR="00A36197" w:rsidRDefault="00A36197" w:rsidP="00B46484">
      <w:pPr>
        <w:spacing w:line="360" w:lineRule="auto"/>
        <w:rPr>
          <w:rFonts w:ascii="隶书" w:eastAsia="隶书" w:hAnsi="隶书" w:cs="隶书"/>
          <w:sz w:val="52"/>
          <w:szCs w:val="52"/>
        </w:rPr>
      </w:pPr>
    </w:p>
    <w:p w:rsidR="00A36197" w:rsidRDefault="00A36197" w:rsidP="00B46484">
      <w:pPr>
        <w:spacing w:line="360" w:lineRule="auto"/>
        <w:rPr>
          <w:rFonts w:ascii="隶书" w:eastAsia="隶书" w:hAnsi="隶书" w:cs="隶书"/>
          <w:sz w:val="52"/>
          <w:szCs w:val="52"/>
        </w:rPr>
      </w:pPr>
    </w:p>
    <w:tbl>
      <w:tblPr>
        <w:tblW w:w="10722" w:type="dxa"/>
        <w:tblInd w:w="-1031" w:type="dxa"/>
        <w:tblLook w:val="0000"/>
      </w:tblPr>
      <w:tblGrid>
        <w:gridCol w:w="436"/>
        <w:gridCol w:w="436"/>
        <w:gridCol w:w="436"/>
        <w:gridCol w:w="436"/>
        <w:gridCol w:w="436"/>
        <w:gridCol w:w="436"/>
        <w:gridCol w:w="436"/>
        <w:gridCol w:w="436"/>
        <w:gridCol w:w="436"/>
        <w:gridCol w:w="436"/>
        <w:gridCol w:w="871"/>
        <w:gridCol w:w="436"/>
        <w:gridCol w:w="436"/>
        <w:gridCol w:w="436"/>
        <w:gridCol w:w="436"/>
        <w:gridCol w:w="436"/>
        <w:gridCol w:w="436"/>
        <w:gridCol w:w="436"/>
        <w:gridCol w:w="436"/>
        <w:gridCol w:w="1960"/>
        <w:gridCol w:w="43"/>
      </w:tblGrid>
      <w:tr w:rsidR="00A36197" w:rsidRPr="001A1EB2" w:rsidTr="003F34D3">
        <w:trPr>
          <w:gridAfter w:val="1"/>
          <w:wAfter w:w="43" w:type="dxa"/>
          <w:trHeight w:val="540"/>
        </w:trPr>
        <w:tc>
          <w:tcPr>
            <w:tcW w:w="10679" w:type="dxa"/>
            <w:gridSpan w:val="20"/>
            <w:tcBorders>
              <w:top w:val="nil"/>
              <w:left w:val="nil"/>
              <w:bottom w:val="nil"/>
              <w:right w:val="nil"/>
            </w:tcBorders>
            <w:noWrap/>
            <w:vAlign w:val="bottom"/>
          </w:tcPr>
          <w:p w:rsidR="00A36197" w:rsidRPr="001A1EB2" w:rsidRDefault="00A36197" w:rsidP="003F34D3">
            <w:pPr>
              <w:widowControl/>
              <w:jc w:val="center"/>
              <w:rPr>
                <w:rFonts w:ascii="宋体" w:cs="Arial"/>
                <w:color w:val="000000"/>
                <w:kern w:val="0"/>
                <w:sz w:val="44"/>
                <w:szCs w:val="44"/>
              </w:rPr>
            </w:pPr>
            <w:r w:rsidRPr="001A1EB2">
              <w:rPr>
                <w:rFonts w:ascii="宋体" w:hAnsi="宋体" w:cs="Arial" w:hint="eastAsia"/>
                <w:color w:val="000000"/>
                <w:kern w:val="0"/>
                <w:sz w:val="44"/>
                <w:szCs w:val="44"/>
              </w:rPr>
              <w:t>政府性基金预算财政拨款收入支出决算表</w:t>
            </w:r>
          </w:p>
        </w:tc>
      </w:tr>
      <w:tr w:rsidR="00A36197" w:rsidRPr="001A1EB2" w:rsidTr="003F34D3">
        <w:trPr>
          <w:gridAfter w:val="1"/>
          <w:wAfter w:w="43" w:type="dxa"/>
          <w:trHeight w:val="300"/>
        </w:trPr>
        <w:tc>
          <w:tcPr>
            <w:tcW w:w="436" w:type="dxa"/>
            <w:tcBorders>
              <w:top w:val="nil"/>
              <w:left w:val="nil"/>
              <w:bottom w:val="nil"/>
              <w:right w:val="nil"/>
            </w:tcBorders>
            <w:noWrap/>
            <w:vAlign w:val="bottom"/>
          </w:tcPr>
          <w:p w:rsidR="00A36197" w:rsidRPr="001A1EB2" w:rsidRDefault="00A36197" w:rsidP="003F34D3">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rsidR="00A36197" w:rsidRPr="001A1EB2" w:rsidRDefault="00A36197" w:rsidP="003F34D3">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rsidR="00A36197" w:rsidRPr="001A1EB2" w:rsidRDefault="00A36197" w:rsidP="003F34D3">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rsidR="00A36197" w:rsidRPr="001A1EB2" w:rsidRDefault="00A36197" w:rsidP="003F34D3">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rsidR="00A36197" w:rsidRPr="001A1EB2" w:rsidRDefault="00A36197" w:rsidP="003F34D3">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rsidR="00A36197" w:rsidRPr="001A1EB2" w:rsidRDefault="00A36197" w:rsidP="003F34D3">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rsidR="00A36197" w:rsidRPr="001A1EB2" w:rsidRDefault="00A36197" w:rsidP="003F34D3">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rsidR="00A36197" w:rsidRPr="001A1EB2" w:rsidRDefault="00A36197" w:rsidP="003F34D3">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rsidR="00A36197" w:rsidRPr="001A1EB2" w:rsidRDefault="00A36197" w:rsidP="003F34D3">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rsidR="00A36197" w:rsidRPr="001A1EB2" w:rsidRDefault="00A36197" w:rsidP="003F34D3">
            <w:pPr>
              <w:widowControl/>
              <w:jc w:val="left"/>
              <w:rPr>
                <w:rFonts w:ascii="Arial" w:hAnsi="Arial" w:cs="Arial"/>
                <w:color w:val="000000"/>
                <w:kern w:val="0"/>
                <w:sz w:val="20"/>
                <w:szCs w:val="20"/>
              </w:rPr>
            </w:pPr>
          </w:p>
        </w:tc>
        <w:tc>
          <w:tcPr>
            <w:tcW w:w="871" w:type="dxa"/>
            <w:tcBorders>
              <w:top w:val="nil"/>
              <w:left w:val="nil"/>
              <w:bottom w:val="nil"/>
              <w:right w:val="nil"/>
            </w:tcBorders>
            <w:noWrap/>
            <w:vAlign w:val="bottom"/>
          </w:tcPr>
          <w:p w:rsidR="00A36197" w:rsidRPr="001A1EB2" w:rsidRDefault="00A36197" w:rsidP="003F34D3">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rsidR="00A36197" w:rsidRPr="001A1EB2" w:rsidRDefault="00A36197" w:rsidP="003F34D3">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rsidR="00A36197" w:rsidRPr="001A1EB2" w:rsidRDefault="00A36197" w:rsidP="003F34D3">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rsidR="00A36197" w:rsidRPr="001A1EB2" w:rsidRDefault="00A36197" w:rsidP="003F34D3">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rsidR="00A36197" w:rsidRPr="001A1EB2" w:rsidRDefault="00A36197" w:rsidP="003F34D3">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rsidR="00A36197" w:rsidRPr="001A1EB2" w:rsidRDefault="00A36197" w:rsidP="003F34D3">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rsidR="00A36197" w:rsidRPr="001A1EB2" w:rsidRDefault="00A36197" w:rsidP="003F34D3">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rsidR="00A36197" w:rsidRPr="001A1EB2" w:rsidRDefault="00A36197" w:rsidP="003F34D3">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rsidR="00A36197" w:rsidRPr="001A1EB2" w:rsidRDefault="00A36197" w:rsidP="003F34D3">
            <w:pPr>
              <w:widowControl/>
              <w:jc w:val="left"/>
              <w:rPr>
                <w:rFonts w:ascii="Arial" w:hAnsi="Arial" w:cs="Arial"/>
                <w:color w:val="000000"/>
                <w:kern w:val="0"/>
                <w:sz w:val="20"/>
                <w:szCs w:val="20"/>
              </w:rPr>
            </w:pPr>
          </w:p>
        </w:tc>
        <w:tc>
          <w:tcPr>
            <w:tcW w:w="1960" w:type="dxa"/>
            <w:tcBorders>
              <w:top w:val="nil"/>
              <w:left w:val="nil"/>
              <w:bottom w:val="nil"/>
              <w:right w:val="nil"/>
            </w:tcBorders>
            <w:noWrap/>
            <w:vAlign w:val="bottom"/>
          </w:tcPr>
          <w:p w:rsidR="00A36197" w:rsidRPr="001A1EB2" w:rsidRDefault="00A36197" w:rsidP="003F34D3">
            <w:pPr>
              <w:widowControl/>
              <w:jc w:val="right"/>
              <w:rPr>
                <w:rFonts w:ascii="宋体" w:cs="Arial"/>
                <w:color w:val="000000"/>
                <w:kern w:val="0"/>
                <w:sz w:val="24"/>
              </w:rPr>
            </w:pPr>
            <w:r>
              <w:rPr>
                <w:rFonts w:ascii="宋体" w:hAnsi="宋体" w:cs="Arial" w:hint="eastAsia"/>
                <w:color w:val="000000"/>
                <w:kern w:val="0"/>
                <w:sz w:val="24"/>
              </w:rPr>
              <w:t>公开</w:t>
            </w:r>
            <w:r>
              <w:rPr>
                <w:rFonts w:ascii="宋体" w:hAnsi="宋体" w:cs="Arial"/>
                <w:color w:val="000000"/>
                <w:kern w:val="0"/>
                <w:sz w:val="24"/>
              </w:rPr>
              <w:t>08</w:t>
            </w:r>
            <w:r w:rsidRPr="001A1EB2">
              <w:rPr>
                <w:rFonts w:ascii="宋体" w:hAnsi="宋体" w:cs="Arial" w:hint="eastAsia"/>
                <w:color w:val="000000"/>
                <w:kern w:val="0"/>
                <w:sz w:val="24"/>
              </w:rPr>
              <w:t>表</w:t>
            </w:r>
          </w:p>
        </w:tc>
      </w:tr>
      <w:tr w:rsidR="00A36197" w:rsidRPr="001A1EB2" w:rsidTr="003F34D3">
        <w:trPr>
          <w:gridAfter w:val="1"/>
          <w:wAfter w:w="43" w:type="dxa"/>
          <w:trHeight w:val="300"/>
        </w:trPr>
        <w:tc>
          <w:tcPr>
            <w:tcW w:w="436" w:type="dxa"/>
            <w:tcBorders>
              <w:top w:val="nil"/>
              <w:left w:val="nil"/>
              <w:bottom w:val="nil"/>
              <w:right w:val="nil"/>
            </w:tcBorders>
            <w:noWrap/>
            <w:vAlign w:val="bottom"/>
          </w:tcPr>
          <w:p w:rsidR="00A36197" w:rsidRPr="001A1EB2" w:rsidRDefault="00A36197" w:rsidP="003F34D3">
            <w:pPr>
              <w:widowControl/>
              <w:jc w:val="left"/>
              <w:rPr>
                <w:rFonts w:ascii="宋体" w:cs="Arial"/>
                <w:color w:val="000000"/>
                <w:kern w:val="0"/>
                <w:sz w:val="24"/>
              </w:rPr>
            </w:pPr>
          </w:p>
        </w:tc>
        <w:tc>
          <w:tcPr>
            <w:tcW w:w="436" w:type="dxa"/>
            <w:tcBorders>
              <w:top w:val="nil"/>
              <w:left w:val="nil"/>
              <w:bottom w:val="nil"/>
              <w:right w:val="nil"/>
            </w:tcBorders>
            <w:noWrap/>
            <w:vAlign w:val="bottom"/>
          </w:tcPr>
          <w:p w:rsidR="00A36197" w:rsidRPr="001A1EB2" w:rsidRDefault="00A36197" w:rsidP="003F34D3">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rsidR="00A36197" w:rsidRPr="001A1EB2" w:rsidRDefault="00A36197" w:rsidP="003F34D3">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rsidR="00A36197" w:rsidRPr="001A1EB2" w:rsidRDefault="00A36197" w:rsidP="003F34D3">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rsidR="00A36197" w:rsidRPr="001A1EB2" w:rsidRDefault="00A36197" w:rsidP="003F34D3">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rsidR="00A36197" w:rsidRPr="001A1EB2" w:rsidRDefault="00A36197" w:rsidP="003F34D3">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rsidR="00A36197" w:rsidRPr="001A1EB2" w:rsidRDefault="00A36197" w:rsidP="003F34D3">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rsidR="00A36197" w:rsidRPr="001A1EB2" w:rsidRDefault="00A36197" w:rsidP="003F34D3">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rsidR="00A36197" w:rsidRPr="001A1EB2" w:rsidRDefault="00A36197" w:rsidP="003F34D3">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rsidR="00A36197" w:rsidRPr="001A1EB2" w:rsidRDefault="00A36197" w:rsidP="003F34D3">
            <w:pPr>
              <w:widowControl/>
              <w:jc w:val="left"/>
              <w:rPr>
                <w:rFonts w:ascii="Arial" w:hAnsi="Arial" w:cs="Arial"/>
                <w:color w:val="000000"/>
                <w:kern w:val="0"/>
                <w:sz w:val="20"/>
                <w:szCs w:val="20"/>
              </w:rPr>
            </w:pPr>
          </w:p>
        </w:tc>
        <w:tc>
          <w:tcPr>
            <w:tcW w:w="871" w:type="dxa"/>
            <w:tcBorders>
              <w:top w:val="nil"/>
              <w:left w:val="nil"/>
              <w:bottom w:val="nil"/>
              <w:right w:val="nil"/>
            </w:tcBorders>
            <w:noWrap/>
            <w:vAlign w:val="bottom"/>
          </w:tcPr>
          <w:p w:rsidR="00A36197" w:rsidRPr="001A1EB2" w:rsidRDefault="00A36197" w:rsidP="003F34D3">
            <w:pPr>
              <w:widowControl/>
              <w:jc w:val="center"/>
              <w:rPr>
                <w:rFonts w:ascii="宋体" w:cs="Arial"/>
                <w:color w:val="000000"/>
                <w:kern w:val="0"/>
                <w:sz w:val="24"/>
              </w:rPr>
            </w:pPr>
            <w:r w:rsidRPr="001A1EB2">
              <w:rPr>
                <w:rFonts w:ascii="宋体" w:hAnsi="宋体" w:cs="Arial"/>
                <w:color w:val="000000"/>
                <w:kern w:val="0"/>
                <w:sz w:val="24"/>
              </w:rPr>
              <w:t>2016</w:t>
            </w:r>
            <w:r w:rsidRPr="001A1EB2">
              <w:rPr>
                <w:rFonts w:ascii="宋体" w:hAnsi="宋体" w:cs="Arial" w:hint="eastAsia"/>
                <w:color w:val="000000"/>
                <w:kern w:val="0"/>
                <w:sz w:val="24"/>
              </w:rPr>
              <w:t>年度</w:t>
            </w:r>
          </w:p>
        </w:tc>
        <w:tc>
          <w:tcPr>
            <w:tcW w:w="436" w:type="dxa"/>
            <w:tcBorders>
              <w:top w:val="nil"/>
              <w:left w:val="nil"/>
              <w:bottom w:val="nil"/>
              <w:right w:val="nil"/>
            </w:tcBorders>
            <w:noWrap/>
            <w:vAlign w:val="bottom"/>
          </w:tcPr>
          <w:p w:rsidR="00A36197" w:rsidRPr="001A1EB2" w:rsidRDefault="00A36197" w:rsidP="003F34D3">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rsidR="00A36197" w:rsidRPr="001A1EB2" w:rsidRDefault="00A36197" w:rsidP="003F34D3">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rsidR="00A36197" w:rsidRPr="001A1EB2" w:rsidRDefault="00A36197" w:rsidP="003F34D3">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rsidR="00A36197" w:rsidRPr="001A1EB2" w:rsidRDefault="00A36197" w:rsidP="003F34D3">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rsidR="00A36197" w:rsidRPr="001A1EB2" w:rsidRDefault="00A36197" w:rsidP="003F34D3">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rsidR="00A36197" w:rsidRPr="001A1EB2" w:rsidRDefault="00A36197" w:rsidP="003F34D3">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rsidR="00A36197" w:rsidRPr="001A1EB2" w:rsidRDefault="00A36197" w:rsidP="003F34D3">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rsidR="00A36197" w:rsidRPr="001A1EB2" w:rsidRDefault="00A36197" w:rsidP="003F34D3">
            <w:pPr>
              <w:widowControl/>
              <w:jc w:val="left"/>
              <w:rPr>
                <w:rFonts w:ascii="Arial" w:hAnsi="Arial" w:cs="Arial"/>
                <w:color w:val="000000"/>
                <w:kern w:val="0"/>
                <w:sz w:val="20"/>
                <w:szCs w:val="20"/>
              </w:rPr>
            </w:pPr>
          </w:p>
        </w:tc>
        <w:tc>
          <w:tcPr>
            <w:tcW w:w="1960" w:type="dxa"/>
            <w:tcBorders>
              <w:top w:val="nil"/>
              <w:left w:val="nil"/>
              <w:bottom w:val="nil"/>
              <w:right w:val="nil"/>
            </w:tcBorders>
            <w:noWrap/>
            <w:vAlign w:val="bottom"/>
          </w:tcPr>
          <w:p w:rsidR="00A36197" w:rsidRPr="001A1EB2" w:rsidRDefault="00A36197" w:rsidP="003F34D3">
            <w:pPr>
              <w:widowControl/>
              <w:jc w:val="right"/>
              <w:rPr>
                <w:rFonts w:ascii="宋体" w:cs="Arial"/>
                <w:color w:val="000000"/>
                <w:kern w:val="0"/>
                <w:sz w:val="24"/>
              </w:rPr>
            </w:pPr>
            <w:r w:rsidRPr="001A1EB2">
              <w:rPr>
                <w:rFonts w:ascii="宋体" w:hAnsi="宋体" w:cs="Arial" w:hint="eastAsia"/>
                <w:color w:val="000000"/>
                <w:kern w:val="0"/>
                <w:sz w:val="24"/>
              </w:rPr>
              <w:t>金额单位：万元</w:t>
            </w:r>
          </w:p>
        </w:tc>
      </w:tr>
      <w:tr w:rsidR="00A36197" w:rsidRPr="001A1EB2" w:rsidTr="003F34D3">
        <w:trPr>
          <w:gridAfter w:val="1"/>
          <w:wAfter w:w="43" w:type="dxa"/>
          <w:trHeight w:val="690"/>
        </w:trPr>
        <w:tc>
          <w:tcPr>
            <w:tcW w:w="1744" w:type="dxa"/>
            <w:gridSpan w:val="4"/>
            <w:tcBorders>
              <w:top w:val="single" w:sz="8" w:space="0" w:color="000000"/>
              <w:left w:val="single" w:sz="8" w:space="0" w:color="000000"/>
              <w:bottom w:val="single" w:sz="4" w:space="0" w:color="000000"/>
              <w:right w:val="single" w:sz="4" w:space="0" w:color="000000"/>
            </w:tcBorders>
            <w:shd w:val="clear" w:color="FFFFFF" w:fill="C0C0C0"/>
            <w:vAlign w:val="center"/>
          </w:tcPr>
          <w:p w:rsidR="00A36197" w:rsidRPr="001A1EB2" w:rsidRDefault="00A36197" w:rsidP="003F34D3">
            <w:pPr>
              <w:widowControl/>
              <w:jc w:val="center"/>
              <w:rPr>
                <w:rFonts w:ascii="宋体" w:cs="Arial"/>
                <w:color w:val="000000"/>
                <w:kern w:val="0"/>
                <w:sz w:val="22"/>
                <w:szCs w:val="22"/>
              </w:rPr>
            </w:pPr>
            <w:r w:rsidRPr="001A1EB2">
              <w:rPr>
                <w:rFonts w:ascii="宋体" w:hAnsi="宋体" w:cs="Arial" w:hint="eastAsia"/>
                <w:color w:val="000000"/>
                <w:kern w:val="0"/>
                <w:sz w:val="22"/>
                <w:szCs w:val="22"/>
              </w:rPr>
              <w:t>项目</w:t>
            </w:r>
          </w:p>
        </w:tc>
        <w:tc>
          <w:tcPr>
            <w:tcW w:w="1308" w:type="dxa"/>
            <w:gridSpan w:val="3"/>
            <w:tcBorders>
              <w:top w:val="single" w:sz="8" w:space="0" w:color="000000"/>
              <w:left w:val="nil"/>
              <w:bottom w:val="single" w:sz="4" w:space="0" w:color="000000"/>
              <w:right w:val="single" w:sz="4" w:space="0" w:color="000000"/>
            </w:tcBorders>
            <w:shd w:val="clear" w:color="FFFFFF" w:fill="C0C0C0"/>
            <w:vAlign w:val="center"/>
          </w:tcPr>
          <w:p w:rsidR="00A36197" w:rsidRPr="001A1EB2" w:rsidRDefault="00A36197" w:rsidP="003F34D3">
            <w:pPr>
              <w:widowControl/>
              <w:jc w:val="center"/>
              <w:rPr>
                <w:rFonts w:ascii="宋体" w:cs="Arial"/>
                <w:color w:val="000000"/>
                <w:kern w:val="0"/>
                <w:sz w:val="22"/>
                <w:szCs w:val="22"/>
              </w:rPr>
            </w:pPr>
            <w:r w:rsidRPr="001A1EB2">
              <w:rPr>
                <w:rFonts w:ascii="宋体" w:hAnsi="宋体" w:cs="Arial" w:hint="eastAsia"/>
                <w:color w:val="000000"/>
                <w:kern w:val="0"/>
                <w:sz w:val="22"/>
                <w:szCs w:val="22"/>
              </w:rPr>
              <w:t>年初结转和结余</w:t>
            </w:r>
          </w:p>
        </w:tc>
        <w:tc>
          <w:tcPr>
            <w:tcW w:w="1308" w:type="dxa"/>
            <w:gridSpan w:val="3"/>
            <w:tcBorders>
              <w:top w:val="single" w:sz="8" w:space="0" w:color="000000"/>
              <w:left w:val="nil"/>
              <w:bottom w:val="single" w:sz="4" w:space="0" w:color="000000"/>
              <w:right w:val="single" w:sz="4" w:space="0" w:color="000000"/>
            </w:tcBorders>
            <w:shd w:val="clear" w:color="FFFFFF" w:fill="C0C0C0"/>
            <w:vAlign w:val="center"/>
          </w:tcPr>
          <w:p w:rsidR="00A36197" w:rsidRPr="001A1EB2" w:rsidRDefault="00A36197" w:rsidP="003F34D3">
            <w:pPr>
              <w:widowControl/>
              <w:jc w:val="center"/>
              <w:rPr>
                <w:rFonts w:ascii="宋体" w:cs="Arial"/>
                <w:color w:val="000000"/>
                <w:kern w:val="0"/>
                <w:sz w:val="22"/>
                <w:szCs w:val="22"/>
              </w:rPr>
            </w:pPr>
            <w:r w:rsidRPr="001A1EB2">
              <w:rPr>
                <w:rFonts w:ascii="宋体" w:hAnsi="宋体" w:cs="Arial" w:hint="eastAsia"/>
                <w:color w:val="000000"/>
                <w:kern w:val="0"/>
                <w:sz w:val="22"/>
                <w:szCs w:val="22"/>
              </w:rPr>
              <w:t>本年收入</w:t>
            </w:r>
          </w:p>
        </w:tc>
        <w:tc>
          <w:tcPr>
            <w:tcW w:w="2615" w:type="dxa"/>
            <w:gridSpan w:val="5"/>
            <w:tcBorders>
              <w:top w:val="single" w:sz="8" w:space="0" w:color="000000"/>
              <w:left w:val="nil"/>
              <w:bottom w:val="single" w:sz="4" w:space="0" w:color="000000"/>
              <w:right w:val="single" w:sz="4" w:space="0" w:color="000000"/>
            </w:tcBorders>
            <w:shd w:val="clear" w:color="FFFFFF" w:fill="C0C0C0"/>
            <w:vAlign w:val="center"/>
          </w:tcPr>
          <w:p w:rsidR="00A36197" w:rsidRPr="001A1EB2" w:rsidRDefault="00A36197" w:rsidP="003F34D3">
            <w:pPr>
              <w:widowControl/>
              <w:jc w:val="center"/>
              <w:rPr>
                <w:rFonts w:ascii="宋体" w:cs="Arial"/>
                <w:color w:val="000000"/>
                <w:kern w:val="0"/>
                <w:sz w:val="22"/>
                <w:szCs w:val="22"/>
              </w:rPr>
            </w:pPr>
            <w:r w:rsidRPr="001A1EB2">
              <w:rPr>
                <w:rFonts w:ascii="宋体" w:hAnsi="宋体" w:cs="Arial" w:hint="eastAsia"/>
                <w:color w:val="000000"/>
                <w:kern w:val="0"/>
                <w:sz w:val="22"/>
                <w:szCs w:val="22"/>
              </w:rPr>
              <w:t>本年支出</w:t>
            </w:r>
          </w:p>
        </w:tc>
        <w:tc>
          <w:tcPr>
            <w:tcW w:w="3704" w:type="dxa"/>
            <w:gridSpan w:val="5"/>
            <w:tcBorders>
              <w:top w:val="single" w:sz="8" w:space="0" w:color="000000"/>
              <w:left w:val="nil"/>
              <w:bottom w:val="single" w:sz="4" w:space="0" w:color="000000"/>
              <w:right w:val="single" w:sz="8" w:space="0" w:color="000000"/>
            </w:tcBorders>
            <w:shd w:val="clear" w:color="FFFFFF" w:fill="C0C0C0"/>
            <w:vAlign w:val="center"/>
          </w:tcPr>
          <w:p w:rsidR="00A36197" w:rsidRPr="001A1EB2" w:rsidRDefault="00A36197" w:rsidP="003F34D3">
            <w:pPr>
              <w:widowControl/>
              <w:jc w:val="center"/>
              <w:rPr>
                <w:rFonts w:ascii="宋体" w:cs="Arial"/>
                <w:color w:val="000000"/>
                <w:kern w:val="0"/>
                <w:sz w:val="22"/>
                <w:szCs w:val="22"/>
              </w:rPr>
            </w:pPr>
            <w:r w:rsidRPr="001A1EB2">
              <w:rPr>
                <w:rFonts w:ascii="宋体" w:hAnsi="宋体" w:cs="Arial" w:hint="eastAsia"/>
                <w:color w:val="000000"/>
                <w:kern w:val="0"/>
                <w:sz w:val="22"/>
                <w:szCs w:val="22"/>
              </w:rPr>
              <w:t>年末结转和结余</w:t>
            </w:r>
          </w:p>
        </w:tc>
      </w:tr>
      <w:tr w:rsidR="00A36197" w:rsidRPr="001A1EB2" w:rsidTr="003F34D3">
        <w:trPr>
          <w:gridAfter w:val="1"/>
          <w:wAfter w:w="43" w:type="dxa"/>
          <w:trHeight w:val="840"/>
        </w:trPr>
        <w:tc>
          <w:tcPr>
            <w:tcW w:w="1308" w:type="dxa"/>
            <w:gridSpan w:val="3"/>
            <w:vMerge w:val="restart"/>
            <w:tcBorders>
              <w:top w:val="single" w:sz="4" w:space="0" w:color="000000"/>
              <w:left w:val="single" w:sz="8" w:space="0" w:color="000000"/>
              <w:bottom w:val="single" w:sz="4" w:space="0" w:color="000000"/>
              <w:right w:val="single" w:sz="4" w:space="0" w:color="000000"/>
            </w:tcBorders>
            <w:shd w:val="clear" w:color="FFFFFF" w:fill="C0C0C0"/>
            <w:vAlign w:val="center"/>
          </w:tcPr>
          <w:p w:rsidR="00A36197" w:rsidRPr="001A1EB2" w:rsidRDefault="00A36197" w:rsidP="003F34D3">
            <w:pPr>
              <w:widowControl/>
              <w:jc w:val="center"/>
              <w:rPr>
                <w:rFonts w:ascii="宋体" w:cs="Arial"/>
                <w:color w:val="000000"/>
                <w:kern w:val="0"/>
                <w:sz w:val="22"/>
                <w:szCs w:val="22"/>
              </w:rPr>
            </w:pPr>
            <w:r w:rsidRPr="001A1EB2">
              <w:rPr>
                <w:rFonts w:ascii="宋体" w:hAnsi="宋体" w:cs="Arial" w:hint="eastAsia"/>
                <w:color w:val="000000"/>
                <w:kern w:val="0"/>
                <w:sz w:val="22"/>
                <w:szCs w:val="22"/>
              </w:rPr>
              <w:t>支出功能分类科目编码</w:t>
            </w:r>
          </w:p>
        </w:tc>
        <w:tc>
          <w:tcPr>
            <w:tcW w:w="436" w:type="dxa"/>
            <w:vMerge w:val="restart"/>
            <w:tcBorders>
              <w:top w:val="nil"/>
              <w:left w:val="nil"/>
              <w:bottom w:val="single" w:sz="4" w:space="0" w:color="000000"/>
              <w:right w:val="single" w:sz="4" w:space="0" w:color="000000"/>
            </w:tcBorders>
            <w:shd w:val="clear" w:color="FFFFFF" w:fill="C0C0C0"/>
            <w:vAlign w:val="center"/>
          </w:tcPr>
          <w:p w:rsidR="00A36197" w:rsidRPr="001A1EB2" w:rsidRDefault="00A36197" w:rsidP="003F34D3">
            <w:pPr>
              <w:widowControl/>
              <w:jc w:val="center"/>
              <w:rPr>
                <w:rFonts w:ascii="宋体" w:cs="Arial"/>
                <w:color w:val="000000"/>
                <w:kern w:val="0"/>
                <w:sz w:val="22"/>
                <w:szCs w:val="22"/>
              </w:rPr>
            </w:pPr>
            <w:r w:rsidRPr="001A1EB2">
              <w:rPr>
                <w:rFonts w:ascii="宋体" w:hAnsi="宋体" w:cs="Arial" w:hint="eastAsia"/>
                <w:color w:val="000000"/>
                <w:kern w:val="0"/>
                <w:sz w:val="22"/>
                <w:szCs w:val="22"/>
              </w:rPr>
              <w:t>科目名称</w:t>
            </w:r>
          </w:p>
        </w:tc>
        <w:tc>
          <w:tcPr>
            <w:tcW w:w="436" w:type="dxa"/>
            <w:vMerge w:val="restart"/>
            <w:tcBorders>
              <w:top w:val="nil"/>
              <w:left w:val="nil"/>
              <w:bottom w:val="single" w:sz="4" w:space="0" w:color="000000"/>
              <w:right w:val="single" w:sz="4" w:space="0" w:color="000000"/>
            </w:tcBorders>
            <w:shd w:val="clear" w:color="FFFFFF" w:fill="C0C0C0"/>
            <w:vAlign w:val="center"/>
          </w:tcPr>
          <w:p w:rsidR="00A36197" w:rsidRPr="001A1EB2" w:rsidRDefault="00A36197" w:rsidP="003F34D3">
            <w:pPr>
              <w:widowControl/>
              <w:jc w:val="center"/>
              <w:rPr>
                <w:rFonts w:ascii="宋体" w:cs="Arial"/>
                <w:color w:val="000000"/>
                <w:kern w:val="0"/>
                <w:sz w:val="22"/>
                <w:szCs w:val="22"/>
              </w:rPr>
            </w:pPr>
            <w:r w:rsidRPr="001A1EB2">
              <w:rPr>
                <w:rFonts w:ascii="宋体" w:hAnsi="宋体" w:cs="Arial" w:hint="eastAsia"/>
                <w:color w:val="000000"/>
                <w:kern w:val="0"/>
                <w:sz w:val="22"/>
                <w:szCs w:val="22"/>
              </w:rPr>
              <w:t>合计</w:t>
            </w:r>
          </w:p>
        </w:tc>
        <w:tc>
          <w:tcPr>
            <w:tcW w:w="436" w:type="dxa"/>
            <w:vMerge w:val="restart"/>
            <w:tcBorders>
              <w:top w:val="nil"/>
              <w:left w:val="nil"/>
              <w:bottom w:val="single" w:sz="4" w:space="0" w:color="000000"/>
              <w:right w:val="single" w:sz="4" w:space="0" w:color="000000"/>
            </w:tcBorders>
            <w:shd w:val="clear" w:color="FFFFFF" w:fill="C0C0C0"/>
            <w:vAlign w:val="center"/>
          </w:tcPr>
          <w:p w:rsidR="00A36197" w:rsidRPr="001A1EB2" w:rsidRDefault="00A36197" w:rsidP="003F34D3">
            <w:pPr>
              <w:widowControl/>
              <w:jc w:val="center"/>
              <w:rPr>
                <w:rFonts w:ascii="宋体" w:cs="Arial"/>
                <w:color w:val="000000"/>
                <w:kern w:val="0"/>
                <w:sz w:val="22"/>
                <w:szCs w:val="22"/>
              </w:rPr>
            </w:pPr>
            <w:r w:rsidRPr="001A1EB2">
              <w:rPr>
                <w:rFonts w:ascii="宋体" w:hAnsi="宋体" w:cs="Arial" w:hint="eastAsia"/>
                <w:color w:val="000000"/>
                <w:kern w:val="0"/>
                <w:sz w:val="22"/>
                <w:szCs w:val="22"/>
              </w:rPr>
              <w:t>基本支出结转</w:t>
            </w:r>
          </w:p>
        </w:tc>
        <w:tc>
          <w:tcPr>
            <w:tcW w:w="436" w:type="dxa"/>
            <w:vMerge w:val="restart"/>
            <w:tcBorders>
              <w:top w:val="nil"/>
              <w:left w:val="nil"/>
              <w:bottom w:val="single" w:sz="4" w:space="0" w:color="000000"/>
              <w:right w:val="single" w:sz="4" w:space="0" w:color="000000"/>
            </w:tcBorders>
            <w:shd w:val="clear" w:color="FFFFFF" w:fill="C0C0C0"/>
            <w:vAlign w:val="center"/>
          </w:tcPr>
          <w:p w:rsidR="00A36197" w:rsidRPr="001A1EB2" w:rsidRDefault="00A36197" w:rsidP="003F34D3">
            <w:pPr>
              <w:widowControl/>
              <w:jc w:val="center"/>
              <w:rPr>
                <w:rFonts w:ascii="宋体" w:cs="Arial"/>
                <w:color w:val="000000"/>
                <w:kern w:val="0"/>
                <w:sz w:val="22"/>
                <w:szCs w:val="22"/>
              </w:rPr>
            </w:pPr>
            <w:r w:rsidRPr="001A1EB2">
              <w:rPr>
                <w:rFonts w:ascii="宋体" w:hAnsi="宋体" w:cs="Arial" w:hint="eastAsia"/>
                <w:color w:val="000000"/>
                <w:kern w:val="0"/>
                <w:sz w:val="22"/>
                <w:szCs w:val="22"/>
              </w:rPr>
              <w:t>项目支出结转和结余</w:t>
            </w:r>
          </w:p>
        </w:tc>
        <w:tc>
          <w:tcPr>
            <w:tcW w:w="436" w:type="dxa"/>
            <w:vMerge w:val="restart"/>
            <w:tcBorders>
              <w:top w:val="nil"/>
              <w:left w:val="nil"/>
              <w:bottom w:val="single" w:sz="4" w:space="0" w:color="000000"/>
              <w:right w:val="single" w:sz="4" w:space="0" w:color="000000"/>
            </w:tcBorders>
            <w:shd w:val="clear" w:color="FFFFFF" w:fill="C0C0C0"/>
            <w:vAlign w:val="center"/>
          </w:tcPr>
          <w:p w:rsidR="00A36197" w:rsidRPr="001A1EB2" w:rsidRDefault="00A36197" w:rsidP="003F34D3">
            <w:pPr>
              <w:widowControl/>
              <w:jc w:val="center"/>
              <w:rPr>
                <w:rFonts w:ascii="宋体" w:cs="Arial"/>
                <w:color w:val="000000"/>
                <w:kern w:val="0"/>
                <w:sz w:val="22"/>
                <w:szCs w:val="22"/>
              </w:rPr>
            </w:pPr>
            <w:r w:rsidRPr="001A1EB2">
              <w:rPr>
                <w:rFonts w:ascii="宋体" w:hAnsi="宋体" w:cs="Arial" w:hint="eastAsia"/>
                <w:color w:val="000000"/>
                <w:kern w:val="0"/>
                <w:sz w:val="22"/>
                <w:szCs w:val="22"/>
              </w:rPr>
              <w:t>合计</w:t>
            </w:r>
          </w:p>
        </w:tc>
        <w:tc>
          <w:tcPr>
            <w:tcW w:w="436" w:type="dxa"/>
            <w:vMerge w:val="restart"/>
            <w:tcBorders>
              <w:top w:val="nil"/>
              <w:left w:val="nil"/>
              <w:bottom w:val="single" w:sz="4" w:space="0" w:color="000000"/>
              <w:right w:val="single" w:sz="4" w:space="0" w:color="000000"/>
            </w:tcBorders>
            <w:shd w:val="clear" w:color="FFFFFF" w:fill="C0C0C0"/>
            <w:vAlign w:val="center"/>
          </w:tcPr>
          <w:p w:rsidR="00A36197" w:rsidRPr="001A1EB2" w:rsidRDefault="00A36197" w:rsidP="003F34D3">
            <w:pPr>
              <w:widowControl/>
              <w:jc w:val="center"/>
              <w:rPr>
                <w:rFonts w:ascii="宋体" w:cs="Arial"/>
                <w:color w:val="000000"/>
                <w:kern w:val="0"/>
                <w:sz w:val="22"/>
                <w:szCs w:val="22"/>
              </w:rPr>
            </w:pPr>
            <w:r w:rsidRPr="001A1EB2">
              <w:rPr>
                <w:rFonts w:ascii="宋体" w:hAnsi="宋体" w:cs="Arial" w:hint="eastAsia"/>
                <w:color w:val="000000"/>
                <w:kern w:val="0"/>
                <w:sz w:val="22"/>
                <w:szCs w:val="22"/>
              </w:rPr>
              <w:t>基本支出</w:t>
            </w:r>
          </w:p>
        </w:tc>
        <w:tc>
          <w:tcPr>
            <w:tcW w:w="436" w:type="dxa"/>
            <w:vMerge w:val="restart"/>
            <w:tcBorders>
              <w:top w:val="nil"/>
              <w:left w:val="nil"/>
              <w:bottom w:val="single" w:sz="4" w:space="0" w:color="000000"/>
              <w:right w:val="single" w:sz="4" w:space="0" w:color="000000"/>
            </w:tcBorders>
            <w:shd w:val="clear" w:color="FFFFFF" w:fill="C0C0C0"/>
            <w:vAlign w:val="center"/>
          </w:tcPr>
          <w:p w:rsidR="00A36197" w:rsidRPr="001A1EB2" w:rsidRDefault="00A36197" w:rsidP="003F34D3">
            <w:pPr>
              <w:widowControl/>
              <w:jc w:val="center"/>
              <w:rPr>
                <w:rFonts w:ascii="宋体" w:cs="Arial"/>
                <w:color w:val="000000"/>
                <w:kern w:val="0"/>
                <w:sz w:val="22"/>
                <w:szCs w:val="22"/>
              </w:rPr>
            </w:pPr>
            <w:r w:rsidRPr="001A1EB2">
              <w:rPr>
                <w:rFonts w:ascii="宋体" w:hAnsi="宋体" w:cs="Arial" w:hint="eastAsia"/>
                <w:color w:val="000000"/>
                <w:kern w:val="0"/>
                <w:sz w:val="22"/>
                <w:szCs w:val="22"/>
              </w:rPr>
              <w:t>项目支出</w:t>
            </w:r>
          </w:p>
        </w:tc>
        <w:tc>
          <w:tcPr>
            <w:tcW w:w="871" w:type="dxa"/>
            <w:vMerge w:val="restart"/>
            <w:tcBorders>
              <w:top w:val="nil"/>
              <w:left w:val="nil"/>
              <w:bottom w:val="single" w:sz="4" w:space="0" w:color="000000"/>
              <w:right w:val="single" w:sz="4" w:space="0" w:color="000000"/>
            </w:tcBorders>
            <w:shd w:val="clear" w:color="FFFFFF" w:fill="C0C0C0"/>
            <w:vAlign w:val="center"/>
          </w:tcPr>
          <w:p w:rsidR="00A36197" w:rsidRPr="001A1EB2" w:rsidRDefault="00A36197" w:rsidP="003F34D3">
            <w:pPr>
              <w:widowControl/>
              <w:jc w:val="center"/>
              <w:rPr>
                <w:rFonts w:ascii="宋体" w:cs="Arial"/>
                <w:color w:val="000000"/>
                <w:kern w:val="0"/>
                <w:sz w:val="22"/>
                <w:szCs w:val="22"/>
              </w:rPr>
            </w:pPr>
            <w:r w:rsidRPr="001A1EB2">
              <w:rPr>
                <w:rFonts w:ascii="宋体" w:hAnsi="宋体" w:cs="Arial" w:hint="eastAsia"/>
                <w:color w:val="000000"/>
                <w:kern w:val="0"/>
                <w:sz w:val="22"/>
                <w:szCs w:val="22"/>
              </w:rPr>
              <w:t>合计</w:t>
            </w:r>
          </w:p>
        </w:tc>
        <w:tc>
          <w:tcPr>
            <w:tcW w:w="1308" w:type="dxa"/>
            <w:gridSpan w:val="3"/>
            <w:tcBorders>
              <w:top w:val="single" w:sz="4" w:space="0" w:color="000000"/>
              <w:left w:val="nil"/>
              <w:bottom w:val="single" w:sz="4" w:space="0" w:color="000000"/>
              <w:right w:val="single" w:sz="4" w:space="0" w:color="000000"/>
            </w:tcBorders>
            <w:shd w:val="clear" w:color="FFFFFF" w:fill="C0C0C0"/>
            <w:vAlign w:val="center"/>
          </w:tcPr>
          <w:p w:rsidR="00A36197" w:rsidRPr="001A1EB2" w:rsidRDefault="00A36197" w:rsidP="003F34D3">
            <w:pPr>
              <w:widowControl/>
              <w:jc w:val="center"/>
              <w:rPr>
                <w:rFonts w:ascii="宋体" w:cs="Arial"/>
                <w:color w:val="000000"/>
                <w:kern w:val="0"/>
                <w:sz w:val="22"/>
                <w:szCs w:val="22"/>
              </w:rPr>
            </w:pPr>
            <w:r w:rsidRPr="001A1EB2">
              <w:rPr>
                <w:rFonts w:ascii="宋体" w:hAnsi="宋体" w:cs="Arial" w:hint="eastAsia"/>
                <w:color w:val="000000"/>
                <w:kern w:val="0"/>
                <w:sz w:val="22"/>
                <w:szCs w:val="22"/>
              </w:rPr>
              <w:t>基本支出</w:t>
            </w:r>
          </w:p>
        </w:tc>
        <w:tc>
          <w:tcPr>
            <w:tcW w:w="436" w:type="dxa"/>
            <w:vMerge w:val="restart"/>
            <w:tcBorders>
              <w:top w:val="nil"/>
              <w:left w:val="nil"/>
              <w:bottom w:val="single" w:sz="4" w:space="0" w:color="000000"/>
              <w:right w:val="single" w:sz="4" w:space="0" w:color="000000"/>
            </w:tcBorders>
            <w:shd w:val="clear" w:color="FFFFFF" w:fill="C0C0C0"/>
            <w:vAlign w:val="center"/>
          </w:tcPr>
          <w:p w:rsidR="00A36197" w:rsidRPr="001A1EB2" w:rsidRDefault="00A36197" w:rsidP="003F34D3">
            <w:pPr>
              <w:widowControl/>
              <w:jc w:val="center"/>
              <w:rPr>
                <w:rFonts w:ascii="宋体" w:cs="Arial"/>
                <w:color w:val="000000"/>
                <w:kern w:val="0"/>
                <w:sz w:val="22"/>
                <w:szCs w:val="22"/>
              </w:rPr>
            </w:pPr>
            <w:r w:rsidRPr="001A1EB2">
              <w:rPr>
                <w:rFonts w:ascii="宋体" w:hAnsi="宋体" w:cs="Arial" w:hint="eastAsia"/>
                <w:color w:val="000000"/>
                <w:kern w:val="0"/>
                <w:sz w:val="22"/>
                <w:szCs w:val="22"/>
              </w:rPr>
              <w:t>项目支出</w:t>
            </w:r>
          </w:p>
        </w:tc>
        <w:tc>
          <w:tcPr>
            <w:tcW w:w="436" w:type="dxa"/>
            <w:vMerge w:val="restart"/>
            <w:tcBorders>
              <w:top w:val="nil"/>
              <w:left w:val="nil"/>
              <w:bottom w:val="single" w:sz="4" w:space="0" w:color="000000"/>
              <w:right w:val="single" w:sz="4" w:space="0" w:color="000000"/>
            </w:tcBorders>
            <w:shd w:val="clear" w:color="FFFFFF" w:fill="C0C0C0"/>
            <w:vAlign w:val="center"/>
          </w:tcPr>
          <w:p w:rsidR="00A36197" w:rsidRPr="001A1EB2" w:rsidRDefault="00A36197" w:rsidP="003F34D3">
            <w:pPr>
              <w:widowControl/>
              <w:jc w:val="center"/>
              <w:rPr>
                <w:rFonts w:ascii="宋体" w:cs="Arial"/>
                <w:color w:val="000000"/>
                <w:kern w:val="0"/>
                <w:sz w:val="22"/>
                <w:szCs w:val="22"/>
              </w:rPr>
            </w:pPr>
            <w:r w:rsidRPr="001A1EB2">
              <w:rPr>
                <w:rFonts w:ascii="宋体" w:hAnsi="宋体" w:cs="Arial" w:hint="eastAsia"/>
                <w:color w:val="000000"/>
                <w:kern w:val="0"/>
                <w:sz w:val="22"/>
                <w:szCs w:val="22"/>
              </w:rPr>
              <w:t>合计</w:t>
            </w:r>
          </w:p>
        </w:tc>
        <w:tc>
          <w:tcPr>
            <w:tcW w:w="436" w:type="dxa"/>
            <w:vMerge w:val="restart"/>
            <w:tcBorders>
              <w:top w:val="nil"/>
              <w:left w:val="nil"/>
              <w:bottom w:val="single" w:sz="4" w:space="0" w:color="000000"/>
              <w:right w:val="single" w:sz="4" w:space="0" w:color="000000"/>
            </w:tcBorders>
            <w:shd w:val="clear" w:color="FFFFFF" w:fill="C0C0C0"/>
            <w:vAlign w:val="center"/>
          </w:tcPr>
          <w:p w:rsidR="00A36197" w:rsidRPr="001A1EB2" w:rsidRDefault="00A36197" w:rsidP="003F34D3">
            <w:pPr>
              <w:widowControl/>
              <w:jc w:val="center"/>
              <w:rPr>
                <w:rFonts w:ascii="宋体" w:cs="Arial"/>
                <w:color w:val="000000"/>
                <w:kern w:val="0"/>
                <w:sz w:val="22"/>
                <w:szCs w:val="22"/>
              </w:rPr>
            </w:pPr>
            <w:r w:rsidRPr="001A1EB2">
              <w:rPr>
                <w:rFonts w:ascii="宋体" w:hAnsi="宋体" w:cs="Arial" w:hint="eastAsia"/>
                <w:color w:val="000000"/>
                <w:kern w:val="0"/>
                <w:sz w:val="22"/>
                <w:szCs w:val="22"/>
              </w:rPr>
              <w:t>基本支出结转</w:t>
            </w:r>
          </w:p>
        </w:tc>
        <w:tc>
          <w:tcPr>
            <w:tcW w:w="2832" w:type="dxa"/>
            <w:gridSpan w:val="3"/>
            <w:tcBorders>
              <w:top w:val="single" w:sz="4" w:space="0" w:color="000000"/>
              <w:left w:val="nil"/>
              <w:bottom w:val="single" w:sz="4" w:space="0" w:color="000000"/>
              <w:right w:val="single" w:sz="8" w:space="0" w:color="000000"/>
            </w:tcBorders>
            <w:shd w:val="clear" w:color="FFFFFF" w:fill="C0C0C0"/>
            <w:vAlign w:val="center"/>
          </w:tcPr>
          <w:p w:rsidR="00A36197" w:rsidRPr="001A1EB2" w:rsidRDefault="00A36197" w:rsidP="003F34D3">
            <w:pPr>
              <w:widowControl/>
              <w:jc w:val="center"/>
              <w:rPr>
                <w:rFonts w:ascii="宋体" w:cs="Arial"/>
                <w:color w:val="000000"/>
                <w:kern w:val="0"/>
                <w:sz w:val="22"/>
                <w:szCs w:val="22"/>
              </w:rPr>
            </w:pPr>
            <w:r w:rsidRPr="001A1EB2">
              <w:rPr>
                <w:rFonts w:ascii="宋体" w:hAnsi="宋体" w:cs="Arial" w:hint="eastAsia"/>
                <w:color w:val="000000"/>
                <w:kern w:val="0"/>
                <w:sz w:val="22"/>
                <w:szCs w:val="22"/>
              </w:rPr>
              <w:t>项目支出结转和结余</w:t>
            </w:r>
          </w:p>
        </w:tc>
      </w:tr>
      <w:tr w:rsidR="00A36197" w:rsidRPr="001A1EB2" w:rsidTr="003F34D3">
        <w:trPr>
          <w:gridAfter w:val="1"/>
          <w:wAfter w:w="43" w:type="dxa"/>
          <w:trHeight w:val="317"/>
        </w:trPr>
        <w:tc>
          <w:tcPr>
            <w:tcW w:w="1308" w:type="dxa"/>
            <w:gridSpan w:val="3"/>
            <w:vMerge/>
            <w:tcBorders>
              <w:top w:val="single" w:sz="4" w:space="0" w:color="000000"/>
              <w:left w:val="single" w:sz="8" w:space="0" w:color="000000"/>
              <w:bottom w:val="single" w:sz="4" w:space="0" w:color="000000"/>
              <w:right w:val="single" w:sz="4" w:space="0" w:color="000000"/>
            </w:tcBorders>
            <w:vAlign w:val="center"/>
          </w:tcPr>
          <w:p w:rsidR="00A36197" w:rsidRPr="001A1EB2" w:rsidRDefault="00A36197" w:rsidP="003F34D3">
            <w:pPr>
              <w:widowControl/>
              <w:jc w:val="left"/>
              <w:rPr>
                <w:rFonts w:ascii="宋体" w:cs="Arial"/>
                <w:color w:val="000000"/>
                <w:kern w:val="0"/>
                <w:sz w:val="22"/>
                <w:szCs w:val="22"/>
              </w:rPr>
            </w:pPr>
          </w:p>
        </w:tc>
        <w:tc>
          <w:tcPr>
            <w:tcW w:w="436" w:type="dxa"/>
            <w:vMerge/>
            <w:tcBorders>
              <w:top w:val="nil"/>
              <w:left w:val="nil"/>
              <w:bottom w:val="single" w:sz="4" w:space="0" w:color="000000"/>
              <w:right w:val="single" w:sz="4" w:space="0" w:color="000000"/>
            </w:tcBorders>
            <w:vAlign w:val="center"/>
          </w:tcPr>
          <w:p w:rsidR="00A36197" w:rsidRPr="001A1EB2" w:rsidRDefault="00A36197" w:rsidP="003F34D3">
            <w:pPr>
              <w:widowControl/>
              <w:jc w:val="left"/>
              <w:rPr>
                <w:rFonts w:ascii="宋体" w:cs="Arial"/>
                <w:color w:val="000000"/>
                <w:kern w:val="0"/>
                <w:sz w:val="22"/>
                <w:szCs w:val="22"/>
              </w:rPr>
            </w:pPr>
          </w:p>
        </w:tc>
        <w:tc>
          <w:tcPr>
            <w:tcW w:w="436" w:type="dxa"/>
            <w:vMerge/>
            <w:tcBorders>
              <w:top w:val="nil"/>
              <w:left w:val="nil"/>
              <w:bottom w:val="single" w:sz="4" w:space="0" w:color="000000"/>
              <w:right w:val="single" w:sz="4" w:space="0" w:color="000000"/>
            </w:tcBorders>
            <w:vAlign w:val="center"/>
          </w:tcPr>
          <w:p w:rsidR="00A36197" w:rsidRPr="001A1EB2" w:rsidRDefault="00A36197" w:rsidP="003F34D3">
            <w:pPr>
              <w:widowControl/>
              <w:jc w:val="left"/>
              <w:rPr>
                <w:rFonts w:ascii="宋体" w:cs="Arial"/>
                <w:color w:val="000000"/>
                <w:kern w:val="0"/>
                <w:sz w:val="22"/>
                <w:szCs w:val="22"/>
              </w:rPr>
            </w:pPr>
          </w:p>
        </w:tc>
        <w:tc>
          <w:tcPr>
            <w:tcW w:w="436" w:type="dxa"/>
            <w:vMerge/>
            <w:tcBorders>
              <w:top w:val="nil"/>
              <w:left w:val="nil"/>
              <w:bottom w:val="single" w:sz="4" w:space="0" w:color="000000"/>
              <w:right w:val="single" w:sz="4" w:space="0" w:color="000000"/>
            </w:tcBorders>
            <w:vAlign w:val="center"/>
          </w:tcPr>
          <w:p w:rsidR="00A36197" w:rsidRPr="001A1EB2" w:rsidRDefault="00A36197" w:rsidP="003F34D3">
            <w:pPr>
              <w:widowControl/>
              <w:jc w:val="left"/>
              <w:rPr>
                <w:rFonts w:ascii="宋体" w:cs="Arial"/>
                <w:color w:val="000000"/>
                <w:kern w:val="0"/>
                <w:sz w:val="22"/>
                <w:szCs w:val="22"/>
              </w:rPr>
            </w:pPr>
          </w:p>
        </w:tc>
        <w:tc>
          <w:tcPr>
            <w:tcW w:w="436" w:type="dxa"/>
            <w:vMerge/>
            <w:tcBorders>
              <w:top w:val="nil"/>
              <w:left w:val="nil"/>
              <w:bottom w:val="single" w:sz="4" w:space="0" w:color="000000"/>
              <w:right w:val="single" w:sz="4" w:space="0" w:color="000000"/>
            </w:tcBorders>
            <w:vAlign w:val="center"/>
          </w:tcPr>
          <w:p w:rsidR="00A36197" w:rsidRPr="001A1EB2" w:rsidRDefault="00A36197" w:rsidP="003F34D3">
            <w:pPr>
              <w:widowControl/>
              <w:jc w:val="left"/>
              <w:rPr>
                <w:rFonts w:ascii="宋体" w:cs="Arial"/>
                <w:color w:val="000000"/>
                <w:kern w:val="0"/>
                <w:sz w:val="22"/>
                <w:szCs w:val="22"/>
              </w:rPr>
            </w:pPr>
          </w:p>
        </w:tc>
        <w:tc>
          <w:tcPr>
            <w:tcW w:w="436" w:type="dxa"/>
            <w:vMerge/>
            <w:tcBorders>
              <w:top w:val="nil"/>
              <w:left w:val="nil"/>
              <w:bottom w:val="single" w:sz="4" w:space="0" w:color="000000"/>
              <w:right w:val="single" w:sz="4" w:space="0" w:color="000000"/>
            </w:tcBorders>
            <w:vAlign w:val="center"/>
          </w:tcPr>
          <w:p w:rsidR="00A36197" w:rsidRPr="001A1EB2" w:rsidRDefault="00A36197" w:rsidP="003F34D3">
            <w:pPr>
              <w:widowControl/>
              <w:jc w:val="left"/>
              <w:rPr>
                <w:rFonts w:ascii="宋体" w:cs="Arial"/>
                <w:color w:val="000000"/>
                <w:kern w:val="0"/>
                <w:sz w:val="22"/>
                <w:szCs w:val="22"/>
              </w:rPr>
            </w:pPr>
          </w:p>
        </w:tc>
        <w:tc>
          <w:tcPr>
            <w:tcW w:w="436" w:type="dxa"/>
            <w:vMerge/>
            <w:tcBorders>
              <w:top w:val="nil"/>
              <w:left w:val="nil"/>
              <w:bottom w:val="single" w:sz="4" w:space="0" w:color="000000"/>
              <w:right w:val="single" w:sz="4" w:space="0" w:color="000000"/>
            </w:tcBorders>
            <w:vAlign w:val="center"/>
          </w:tcPr>
          <w:p w:rsidR="00A36197" w:rsidRPr="001A1EB2" w:rsidRDefault="00A36197" w:rsidP="003F34D3">
            <w:pPr>
              <w:widowControl/>
              <w:jc w:val="left"/>
              <w:rPr>
                <w:rFonts w:ascii="宋体" w:cs="Arial"/>
                <w:color w:val="000000"/>
                <w:kern w:val="0"/>
                <w:sz w:val="22"/>
                <w:szCs w:val="22"/>
              </w:rPr>
            </w:pPr>
          </w:p>
        </w:tc>
        <w:tc>
          <w:tcPr>
            <w:tcW w:w="436" w:type="dxa"/>
            <w:vMerge/>
            <w:tcBorders>
              <w:top w:val="nil"/>
              <w:left w:val="nil"/>
              <w:bottom w:val="single" w:sz="4" w:space="0" w:color="000000"/>
              <w:right w:val="single" w:sz="4" w:space="0" w:color="000000"/>
            </w:tcBorders>
            <w:vAlign w:val="center"/>
          </w:tcPr>
          <w:p w:rsidR="00A36197" w:rsidRPr="001A1EB2" w:rsidRDefault="00A36197" w:rsidP="003F34D3">
            <w:pPr>
              <w:widowControl/>
              <w:jc w:val="left"/>
              <w:rPr>
                <w:rFonts w:ascii="宋体" w:cs="Arial"/>
                <w:color w:val="000000"/>
                <w:kern w:val="0"/>
                <w:sz w:val="22"/>
                <w:szCs w:val="22"/>
              </w:rPr>
            </w:pPr>
          </w:p>
        </w:tc>
        <w:tc>
          <w:tcPr>
            <w:tcW w:w="871" w:type="dxa"/>
            <w:vMerge/>
            <w:tcBorders>
              <w:top w:val="nil"/>
              <w:left w:val="nil"/>
              <w:bottom w:val="single" w:sz="4" w:space="0" w:color="000000"/>
              <w:right w:val="single" w:sz="4" w:space="0" w:color="000000"/>
            </w:tcBorders>
            <w:vAlign w:val="center"/>
          </w:tcPr>
          <w:p w:rsidR="00A36197" w:rsidRPr="001A1EB2" w:rsidRDefault="00A36197" w:rsidP="003F34D3">
            <w:pPr>
              <w:widowControl/>
              <w:jc w:val="left"/>
              <w:rPr>
                <w:rFonts w:ascii="宋体" w:cs="Arial"/>
                <w:color w:val="000000"/>
                <w:kern w:val="0"/>
                <w:sz w:val="22"/>
                <w:szCs w:val="22"/>
              </w:rPr>
            </w:pPr>
          </w:p>
        </w:tc>
        <w:tc>
          <w:tcPr>
            <w:tcW w:w="436" w:type="dxa"/>
            <w:vMerge w:val="restart"/>
            <w:tcBorders>
              <w:top w:val="nil"/>
              <w:left w:val="nil"/>
              <w:bottom w:val="single" w:sz="4" w:space="0" w:color="000000"/>
              <w:right w:val="single" w:sz="4" w:space="0" w:color="000000"/>
            </w:tcBorders>
            <w:shd w:val="clear" w:color="FFFFFF" w:fill="C0C0C0"/>
            <w:vAlign w:val="center"/>
          </w:tcPr>
          <w:p w:rsidR="00A36197" w:rsidRPr="001A1EB2" w:rsidRDefault="00A36197" w:rsidP="003F34D3">
            <w:pPr>
              <w:widowControl/>
              <w:jc w:val="center"/>
              <w:rPr>
                <w:rFonts w:ascii="宋体" w:cs="Arial"/>
                <w:color w:val="000000"/>
                <w:kern w:val="0"/>
                <w:sz w:val="22"/>
                <w:szCs w:val="22"/>
              </w:rPr>
            </w:pPr>
            <w:r w:rsidRPr="001A1EB2">
              <w:rPr>
                <w:rFonts w:ascii="宋体" w:hAnsi="宋体" w:cs="Arial" w:hint="eastAsia"/>
                <w:color w:val="000000"/>
                <w:kern w:val="0"/>
                <w:sz w:val="22"/>
                <w:szCs w:val="22"/>
              </w:rPr>
              <w:t>小计</w:t>
            </w:r>
          </w:p>
        </w:tc>
        <w:tc>
          <w:tcPr>
            <w:tcW w:w="436" w:type="dxa"/>
            <w:vMerge w:val="restart"/>
            <w:tcBorders>
              <w:top w:val="nil"/>
              <w:left w:val="nil"/>
              <w:bottom w:val="single" w:sz="4" w:space="0" w:color="000000"/>
              <w:right w:val="single" w:sz="4" w:space="0" w:color="000000"/>
            </w:tcBorders>
            <w:shd w:val="clear" w:color="FFFFFF" w:fill="C0C0C0"/>
            <w:vAlign w:val="center"/>
          </w:tcPr>
          <w:p w:rsidR="00A36197" w:rsidRPr="001A1EB2" w:rsidRDefault="00A36197" w:rsidP="003F34D3">
            <w:pPr>
              <w:widowControl/>
              <w:jc w:val="center"/>
              <w:rPr>
                <w:rFonts w:ascii="宋体" w:cs="Arial"/>
                <w:color w:val="000000"/>
                <w:kern w:val="0"/>
                <w:sz w:val="22"/>
                <w:szCs w:val="22"/>
              </w:rPr>
            </w:pPr>
            <w:r w:rsidRPr="001A1EB2">
              <w:rPr>
                <w:rFonts w:ascii="宋体" w:hAnsi="宋体" w:cs="Arial" w:hint="eastAsia"/>
                <w:color w:val="000000"/>
                <w:kern w:val="0"/>
                <w:sz w:val="22"/>
                <w:szCs w:val="22"/>
              </w:rPr>
              <w:t>人员经费</w:t>
            </w:r>
          </w:p>
        </w:tc>
        <w:tc>
          <w:tcPr>
            <w:tcW w:w="436" w:type="dxa"/>
            <w:vMerge w:val="restart"/>
            <w:tcBorders>
              <w:top w:val="nil"/>
              <w:left w:val="nil"/>
              <w:bottom w:val="single" w:sz="4" w:space="0" w:color="000000"/>
              <w:right w:val="single" w:sz="4" w:space="0" w:color="000000"/>
            </w:tcBorders>
            <w:shd w:val="clear" w:color="FFFFFF" w:fill="C0C0C0"/>
            <w:vAlign w:val="center"/>
          </w:tcPr>
          <w:p w:rsidR="00A36197" w:rsidRPr="001A1EB2" w:rsidRDefault="00A36197" w:rsidP="003F34D3">
            <w:pPr>
              <w:widowControl/>
              <w:jc w:val="center"/>
              <w:rPr>
                <w:rFonts w:ascii="宋体" w:cs="Arial"/>
                <w:color w:val="000000"/>
                <w:kern w:val="0"/>
                <w:sz w:val="22"/>
                <w:szCs w:val="22"/>
              </w:rPr>
            </w:pPr>
            <w:r w:rsidRPr="001A1EB2">
              <w:rPr>
                <w:rFonts w:ascii="宋体" w:hAnsi="宋体" w:cs="Arial" w:hint="eastAsia"/>
                <w:color w:val="000000"/>
                <w:kern w:val="0"/>
                <w:sz w:val="22"/>
                <w:szCs w:val="22"/>
              </w:rPr>
              <w:t>日常公用经费</w:t>
            </w:r>
          </w:p>
        </w:tc>
        <w:tc>
          <w:tcPr>
            <w:tcW w:w="436" w:type="dxa"/>
            <w:vMerge/>
            <w:tcBorders>
              <w:top w:val="nil"/>
              <w:left w:val="nil"/>
              <w:bottom w:val="single" w:sz="4" w:space="0" w:color="000000"/>
              <w:right w:val="single" w:sz="4" w:space="0" w:color="000000"/>
            </w:tcBorders>
            <w:vAlign w:val="center"/>
          </w:tcPr>
          <w:p w:rsidR="00A36197" w:rsidRPr="001A1EB2" w:rsidRDefault="00A36197" w:rsidP="003F34D3">
            <w:pPr>
              <w:widowControl/>
              <w:jc w:val="left"/>
              <w:rPr>
                <w:rFonts w:ascii="宋体" w:cs="Arial"/>
                <w:color w:val="000000"/>
                <w:kern w:val="0"/>
                <w:sz w:val="22"/>
                <w:szCs w:val="22"/>
              </w:rPr>
            </w:pPr>
          </w:p>
        </w:tc>
        <w:tc>
          <w:tcPr>
            <w:tcW w:w="436" w:type="dxa"/>
            <w:vMerge/>
            <w:tcBorders>
              <w:top w:val="nil"/>
              <w:left w:val="nil"/>
              <w:bottom w:val="single" w:sz="4" w:space="0" w:color="000000"/>
              <w:right w:val="single" w:sz="4" w:space="0" w:color="000000"/>
            </w:tcBorders>
            <w:vAlign w:val="center"/>
          </w:tcPr>
          <w:p w:rsidR="00A36197" w:rsidRPr="001A1EB2" w:rsidRDefault="00A36197" w:rsidP="003F34D3">
            <w:pPr>
              <w:widowControl/>
              <w:jc w:val="left"/>
              <w:rPr>
                <w:rFonts w:ascii="宋体" w:cs="Arial"/>
                <w:color w:val="000000"/>
                <w:kern w:val="0"/>
                <w:sz w:val="22"/>
                <w:szCs w:val="22"/>
              </w:rPr>
            </w:pPr>
          </w:p>
        </w:tc>
        <w:tc>
          <w:tcPr>
            <w:tcW w:w="436" w:type="dxa"/>
            <w:vMerge/>
            <w:tcBorders>
              <w:top w:val="nil"/>
              <w:left w:val="nil"/>
              <w:bottom w:val="single" w:sz="4" w:space="0" w:color="000000"/>
              <w:right w:val="single" w:sz="4" w:space="0" w:color="000000"/>
            </w:tcBorders>
            <w:vAlign w:val="center"/>
          </w:tcPr>
          <w:p w:rsidR="00A36197" w:rsidRPr="001A1EB2" w:rsidRDefault="00A36197" w:rsidP="003F34D3">
            <w:pPr>
              <w:widowControl/>
              <w:jc w:val="left"/>
              <w:rPr>
                <w:rFonts w:ascii="宋体" w:cs="Arial"/>
                <w:color w:val="000000"/>
                <w:kern w:val="0"/>
                <w:sz w:val="22"/>
                <w:szCs w:val="22"/>
              </w:rPr>
            </w:pPr>
          </w:p>
        </w:tc>
        <w:tc>
          <w:tcPr>
            <w:tcW w:w="436" w:type="dxa"/>
            <w:vMerge w:val="restart"/>
            <w:tcBorders>
              <w:top w:val="nil"/>
              <w:left w:val="nil"/>
              <w:bottom w:val="single" w:sz="4" w:space="0" w:color="000000"/>
              <w:right w:val="single" w:sz="4" w:space="0" w:color="000000"/>
            </w:tcBorders>
            <w:shd w:val="clear" w:color="FFFFFF" w:fill="C0C0C0"/>
            <w:vAlign w:val="center"/>
          </w:tcPr>
          <w:p w:rsidR="00A36197" w:rsidRPr="001A1EB2" w:rsidRDefault="00A36197" w:rsidP="003F34D3">
            <w:pPr>
              <w:widowControl/>
              <w:jc w:val="center"/>
              <w:rPr>
                <w:rFonts w:ascii="宋体" w:cs="Arial"/>
                <w:color w:val="000000"/>
                <w:kern w:val="0"/>
                <w:sz w:val="22"/>
                <w:szCs w:val="22"/>
              </w:rPr>
            </w:pPr>
            <w:r w:rsidRPr="001A1EB2">
              <w:rPr>
                <w:rFonts w:ascii="宋体" w:hAnsi="宋体" w:cs="Arial" w:hint="eastAsia"/>
                <w:color w:val="000000"/>
                <w:kern w:val="0"/>
                <w:sz w:val="22"/>
                <w:szCs w:val="22"/>
              </w:rPr>
              <w:t>小计</w:t>
            </w:r>
          </w:p>
        </w:tc>
        <w:tc>
          <w:tcPr>
            <w:tcW w:w="436" w:type="dxa"/>
            <w:vMerge w:val="restart"/>
            <w:tcBorders>
              <w:top w:val="nil"/>
              <w:left w:val="nil"/>
              <w:bottom w:val="single" w:sz="4" w:space="0" w:color="000000"/>
              <w:right w:val="single" w:sz="4" w:space="0" w:color="000000"/>
            </w:tcBorders>
            <w:shd w:val="clear" w:color="FFFFFF" w:fill="C0C0C0"/>
            <w:vAlign w:val="center"/>
          </w:tcPr>
          <w:p w:rsidR="00A36197" w:rsidRPr="001A1EB2" w:rsidRDefault="00A36197" w:rsidP="003F34D3">
            <w:pPr>
              <w:widowControl/>
              <w:jc w:val="center"/>
              <w:rPr>
                <w:rFonts w:ascii="宋体" w:cs="Arial"/>
                <w:color w:val="000000"/>
                <w:kern w:val="0"/>
                <w:sz w:val="22"/>
                <w:szCs w:val="22"/>
              </w:rPr>
            </w:pPr>
            <w:r w:rsidRPr="001A1EB2">
              <w:rPr>
                <w:rFonts w:ascii="宋体" w:hAnsi="宋体" w:cs="Arial" w:hint="eastAsia"/>
                <w:color w:val="000000"/>
                <w:kern w:val="0"/>
                <w:sz w:val="22"/>
                <w:szCs w:val="22"/>
              </w:rPr>
              <w:t>项目支出结转</w:t>
            </w:r>
          </w:p>
        </w:tc>
        <w:tc>
          <w:tcPr>
            <w:tcW w:w="1960" w:type="dxa"/>
            <w:vMerge w:val="restart"/>
            <w:tcBorders>
              <w:top w:val="nil"/>
              <w:left w:val="nil"/>
              <w:bottom w:val="single" w:sz="4" w:space="0" w:color="000000"/>
              <w:right w:val="single" w:sz="8" w:space="0" w:color="000000"/>
            </w:tcBorders>
            <w:shd w:val="clear" w:color="FFFFFF" w:fill="C0C0C0"/>
            <w:vAlign w:val="center"/>
          </w:tcPr>
          <w:p w:rsidR="00A36197" w:rsidRPr="001A1EB2" w:rsidRDefault="00A36197" w:rsidP="003F34D3">
            <w:pPr>
              <w:widowControl/>
              <w:jc w:val="center"/>
              <w:rPr>
                <w:rFonts w:ascii="宋体" w:cs="Arial"/>
                <w:color w:val="000000"/>
                <w:kern w:val="0"/>
                <w:sz w:val="22"/>
                <w:szCs w:val="22"/>
              </w:rPr>
            </w:pPr>
            <w:r w:rsidRPr="001A1EB2">
              <w:rPr>
                <w:rFonts w:ascii="宋体" w:hAnsi="宋体" w:cs="Arial" w:hint="eastAsia"/>
                <w:color w:val="000000"/>
                <w:kern w:val="0"/>
                <w:sz w:val="22"/>
                <w:szCs w:val="22"/>
              </w:rPr>
              <w:t>项目支出结余</w:t>
            </w:r>
          </w:p>
        </w:tc>
      </w:tr>
      <w:tr w:rsidR="00A36197" w:rsidRPr="001A1EB2" w:rsidTr="003F34D3">
        <w:trPr>
          <w:gridAfter w:val="1"/>
          <w:wAfter w:w="43" w:type="dxa"/>
          <w:trHeight w:val="1755"/>
        </w:trPr>
        <w:tc>
          <w:tcPr>
            <w:tcW w:w="1308" w:type="dxa"/>
            <w:gridSpan w:val="3"/>
            <w:vMerge/>
            <w:tcBorders>
              <w:top w:val="single" w:sz="4" w:space="0" w:color="000000"/>
              <w:left w:val="single" w:sz="8" w:space="0" w:color="000000"/>
              <w:bottom w:val="single" w:sz="4" w:space="0" w:color="000000"/>
              <w:right w:val="single" w:sz="4" w:space="0" w:color="000000"/>
            </w:tcBorders>
            <w:vAlign w:val="center"/>
          </w:tcPr>
          <w:p w:rsidR="00A36197" w:rsidRPr="001A1EB2" w:rsidRDefault="00A36197" w:rsidP="003F34D3">
            <w:pPr>
              <w:widowControl/>
              <w:jc w:val="left"/>
              <w:rPr>
                <w:rFonts w:ascii="宋体" w:cs="Arial"/>
                <w:color w:val="000000"/>
                <w:kern w:val="0"/>
                <w:sz w:val="22"/>
                <w:szCs w:val="22"/>
              </w:rPr>
            </w:pPr>
          </w:p>
        </w:tc>
        <w:tc>
          <w:tcPr>
            <w:tcW w:w="436" w:type="dxa"/>
            <w:vMerge/>
            <w:tcBorders>
              <w:top w:val="nil"/>
              <w:left w:val="nil"/>
              <w:bottom w:val="single" w:sz="4" w:space="0" w:color="000000"/>
              <w:right w:val="single" w:sz="4" w:space="0" w:color="000000"/>
            </w:tcBorders>
            <w:vAlign w:val="center"/>
          </w:tcPr>
          <w:p w:rsidR="00A36197" w:rsidRPr="001A1EB2" w:rsidRDefault="00A36197" w:rsidP="003F34D3">
            <w:pPr>
              <w:widowControl/>
              <w:jc w:val="left"/>
              <w:rPr>
                <w:rFonts w:ascii="宋体" w:cs="Arial"/>
                <w:color w:val="000000"/>
                <w:kern w:val="0"/>
                <w:sz w:val="22"/>
                <w:szCs w:val="22"/>
              </w:rPr>
            </w:pPr>
          </w:p>
        </w:tc>
        <w:tc>
          <w:tcPr>
            <w:tcW w:w="436" w:type="dxa"/>
            <w:vMerge/>
            <w:tcBorders>
              <w:top w:val="nil"/>
              <w:left w:val="nil"/>
              <w:bottom w:val="single" w:sz="4" w:space="0" w:color="000000"/>
              <w:right w:val="single" w:sz="4" w:space="0" w:color="000000"/>
            </w:tcBorders>
            <w:vAlign w:val="center"/>
          </w:tcPr>
          <w:p w:rsidR="00A36197" w:rsidRPr="001A1EB2" w:rsidRDefault="00A36197" w:rsidP="003F34D3">
            <w:pPr>
              <w:widowControl/>
              <w:jc w:val="left"/>
              <w:rPr>
                <w:rFonts w:ascii="宋体" w:cs="Arial"/>
                <w:color w:val="000000"/>
                <w:kern w:val="0"/>
                <w:sz w:val="22"/>
                <w:szCs w:val="22"/>
              </w:rPr>
            </w:pPr>
          </w:p>
        </w:tc>
        <w:tc>
          <w:tcPr>
            <w:tcW w:w="436" w:type="dxa"/>
            <w:vMerge/>
            <w:tcBorders>
              <w:top w:val="nil"/>
              <w:left w:val="nil"/>
              <w:bottom w:val="single" w:sz="4" w:space="0" w:color="000000"/>
              <w:right w:val="single" w:sz="4" w:space="0" w:color="000000"/>
            </w:tcBorders>
            <w:vAlign w:val="center"/>
          </w:tcPr>
          <w:p w:rsidR="00A36197" w:rsidRPr="001A1EB2" w:rsidRDefault="00A36197" w:rsidP="003F34D3">
            <w:pPr>
              <w:widowControl/>
              <w:jc w:val="left"/>
              <w:rPr>
                <w:rFonts w:ascii="宋体" w:cs="Arial"/>
                <w:color w:val="000000"/>
                <w:kern w:val="0"/>
                <w:sz w:val="22"/>
                <w:szCs w:val="22"/>
              </w:rPr>
            </w:pPr>
          </w:p>
        </w:tc>
        <w:tc>
          <w:tcPr>
            <w:tcW w:w="436" w:type="dxa"/>
            <w:vMerge/>
            <w:tcBorders>
              <w:top w:val="nil"/>
              <w:left w:val="nil"/>
              <w:bottom w:val="single" w:sz="4" w:space="0" w:color="000000"/>
              <w:right w:val="single" w:sz="4" w:space="0" w:color="000000"/>
            </w:tcBorders>
            <w:vAlign w:val="center"/>
          </w:tcPr>
          <w:p w:rsidR="00A36197" w:rsidRPr="001A1EB2" w:rsidRDefault="00A36197" w:rsidP="003F34D3">
            <w:pPr>
              <w:widowControl/>
              <w:jc w:val="left"/>
              <w:rPr>
                <w:rFonts w:ascii="宋体" w:cs="Arial"/>
                <w:color w:val="000000"/>
                <w:kern w:val="0"/>
                <w:sz w:val="22"/>
                <w:szCs w:val="22"/>
              </w:rPr>
            </w:pPr>
          </w:p>
        </w:tc>
        <w:tc>
          <w:tcPr>
            <w:tcW w:w="436" w:type="dxa"/>
            <w:vMerge/>
            <w:tcBorders>
              <w:top w:val="nil"/>
              <w:left w:val="nil"/>
              <w:bottom w:val="single" w:sz="4" w:space="0" w:color="000000"/>
              <w:right w:val="single" w:sz="4" w:space="0" w:color="000000"/>
            </w:tcBorders>
            <w:vAlign w:val="center"/>
          </w:tcPr>
          <w:p w:rsidR="00A36197" w:rsidRPr="001A1EB2" w:rsidRDefault="00A36197" w:rsidP="003F34D3">
            <w:pPr>
              <w:widowControl/>
              <w:jc w:val="left"/>
              <w:rPr>
                <w:rFonts w:ascii="宋体" w:cs="Arial"/>
                <w:color w:val="000000"/>
                <w:kern w:val="0"/>
                <w:sz w:val="22"/>
                <w:szCs w:val="22"/>
              </w:rPr>
            </w:pPr>
          </w:p>
        </w:tc>
        <w:tc>
          <w:tcPr>
            <w:tcW w:w="436" w:type="dxa"/>
            <w:vMerge/>
            <w:tcBorders>
              <w:top w:val="nil"/>
              <w:left w:val="nil"/>
              <w:bottom w:val="single" w:sz="4" w:space="0" w:color="000000"/>
              <w:right w:val="single" w:sz="4" w:space="0" w:color="000000"/>
            </w:tcBorders>
            <w:vAlign w:val="center"/>
          </w:tcPr>
          <w:p w:rsidR="00A36197" w:rsidRPr="001A1EB2" w:rsidRDefault="00A36197" w:rsidP="003F34D3">
            <w:pPr>
              <w:widowControl/>
              <w:jc w:val="left"/>
              <w:rPr>
                <w:rFonts w:ascii="宋体" w:cs="Arial"/>
                <w:color w:val="000000"/>
                <w:kern w:val="0"/>
                <w:sz w:val="22"/>
                <w:szCs w:val="22"/>
              </w:rPr>
            </w:pPr>
          </w:p>
        </w:tc>
        <w:tc>
          <w:tcPr>
            <w:tcW w:w="436" w:type="dxa"/>
            <w:vMerge/>
            <w:tcBorders>
              <w:top w:val="nil"/>
              <w:left w:val="nil"/>
              <w:bottom w:val="single" w:sz="4" w:space="0" w:color="000000"/>
              <w:right w:val="single" w:sz="4" w:space="0" w:color="000000"/>
            </w:tcBorders>
            <w:vAlign w:val="center"/>
          </w:tcPr>
          <w:p w:rsidR="00A36197" w:rsidRPr="001A1EB2" w:rsidRDefault="00A36197" w:rsidP="003F34D3">
            <w:pPr>
              <w:widowControl/>
              <w:jc w:val="left"/>
              <w:rPr>
                <w:rFonts w:ascii="宋体" w:cs="Arial"/>
                <w:color w:val="000000"/>
                <w:kern w:val="0"/>
                <w:sz w:val="22"/>
                <w:szCs w:val="22"/>
              </w:rPr>
            </w:pPr>
          </w:p>
        </w:tc>
        <w:tc>
          <w:tcPr>
            <w:tcW w:w="871" w:type="dxa"/>
            <w:vMerge/>
            <w:tcBorders>
              <w:top w:val="nil"/>
              <w:left w:val="nil"/>
              <w:bottom w:val="single" w:sz="4" w:space="0" w:color="000000"/>
              <w:right w:val="single" w:sz="4" w:space="0" w:color="000000"/>
            </w:tcBorders>
            <w:vAlign w:val="center"/>
          </w:tcPr>
          <w:p w:rsidR="00A36197" w:rsidRPr="001A1EB2" w:rsidRDefault="00A36197" w:rsidP="003F34D3">
            <w:pPr>
              <w:widowControl/>
              <w:jc w:val="left"/>
              <w:rPr>
                <w:rFonts w:ascii="宋体" w:cs="Arial"/>
                <w:color w:val="000000"/>
                <w:kern w:val="0"/>
                <w:sz w:val="22"/>
                <w:szCs w:val="22"/>
              </w:rPr>
            </w:pPr>
          </w:p>
        </w:tc>
        <w:tc>
          <w:tcPr>
            <w:tcW w:w="436" w:type="dxa"/>
            <w:vMerge/>
            <w:tcBorders>
              <w:top w:val="nil"/>
              <w:left w:val="nil"/>
              <w:bottom w:val="single" w:sz="4" w:space="0" w:color="000000"/>
              <w:right w:val="single" w:sz="4" w:space="0" w:color="000000"/>
            </w:tcBorders>
            <w:vAlign w:val="center"/>
          </w:tcPr>
          <w:p w:rsidR="00A36197" w:rsidRPr="001A1EB2" w:rsidRDefault="00A36197" w:rsidP="003F34D3">
            <w:pPr>
              <w:widowControl/>
              <w:jc w:val="left"/>
              <w:rPr>
                <w:rFonts w:ascii="宋体" w:cs="Arial"/>
                <w:color w:val="000000"/>
                <w:kern w:val="0"/>
                <w:sz w:val="22"/>
                <w:szCs w:val="22"/>
              </w:rPr>
            </w:pPr>
          </w:p>
        </w:tc>
        <w:tc>
          <w:tcPr>
            <w:tcW w:w="436" w:type="dxa"/>
            <w:vMerge/>
            <w:tcBorders>
              <w:top w:val="nil"/>
              <w:left w:val="nil"/>
              <w:bottom w:val="single" w:sz="4" w:space="0" w:color="000000"/>
              <w:right w:val="single" w:sz="4" w:space="0" w:color="000000"/>
            </w:tcBorders>
            <w:vAlign w:val="center"/>
          </w:tcPr>
          <w:p w:rsidR="00A36197" w:rsidRPr="001A1EB2" w:rsidRDefault="00A36197" w:rsidP="003F34D3">
            <w:pPr>
              <w:widowControl/>
              <w:jc w:val="left"/>
              <w:rPr>
                <w:rFonts w:ascii="宋体" w:cs="Arial"/>
                <w:color w:val="000000"/>
                <w:kern w:val="0"/>
                <w:sz w:val="22"/>
                <w:szCs w:val="22"/>
              </w:rPr>
            </w:pPr>
          </w:p>
        </w:tc>
        <w:tc>
          <w:tcPr>
            <w:tcW w:w="436" w:type="dxa"/>
            <w:vMerge/>
            <w:tcBorders>
              <w:top w:val="nil"/>
              <w:left w:val="nil"/>
              <w:bottom w:val="single" w:sz="4" w:space="0" w:color="000000"/>
              <w:right w:val="single" w:sz="4" w:space="0" w:color="000000"/>
            </w:tcBorders>
            <w:vAlign w:val="center"/>
          </w:tcPr>
          <w:p w:rsidR="00A36197" w:rsidRPr="001A1EB2" w:rsidRDefault="00A36197" w:rsidP="003F34D3">
            <w:pPr>
              <w:widowControl/>
              <w:jc w:val="left"/>
              <w:rPr>
                <w:rFonts w:ascii="宋体" w:cs="Arial"/>
                <w:color w:val="000000"/>
                <w:kern w:val="0"/>
                <w:sz w:val="22"/>
                <w:szCs w:val="22"/>
              </w:rPr>
            </w:pPr>
          </w:p>
        </w:tc>
        <w:tc>
          <w:tcPr>
            <w:tcW w:w="436" w:type="dxa"/>
            <w:vMerge/>
            <w:tcBorders>
              <w:top w:val="nil"/>
              <w:left w:val="nil"/>
              <w:bottom w:val="single" w:sz="4" w:space="0" w:color="000000"/>
              <w:right w:val="single" w:sz="4" w:space="0" w:color="000000"/>
            </w:tcBorders>
            <w:vAlign w:val="center"/>
          </w:tcPr>
          <w:p w:rsidR="00A36197" w:rsidRPr="001A1EB2" w:rsidRDefault="00A36197" w:rsidP="003F34D3">
            <w:pPr>
              <w:widowControl/>
              <w:jc w:val="left"/>
              <w:rPr>
                <w:rFonts w:ascii="宋体" w:cs="Arial"/>
                <w:color w:val="000000"/>
                <w:kern w:val="0"/>
                <w:sz w:val="22"/>
                <w:szCs w:val="22"/>
              </w:rPr>
            </w:pPr>
          </w:p>
        </w:tc>
        <w:tc>
          <w:tcPr>
            <w:tcW w:w="436" w:type="dxa"/>
            <w:vMerge/>
            <w:tcBorders>
              <w:top w:val="nil"/>
              <w:left w:val="nil"/>
              <w:bottom w:val="single" w:sz="4" w:space="0" w:color="000000"/>
              <w:right w:val="single" w:sz="4" w:space="0" w:color="000000"/>
            </w:tcBorders>
            <w:vAlign w:val="center"/>
          </w:tcPr>
          <w:p w:rsidR="00A36197" w:rsidRPr="001A1EB2" w:rsidRDefault="00A36197" w:rsidP="003F34D3">
            <w:pPr>
              <w:widowControl/>
              <w:jc w:val="left"/>
              <w:rPr>
                <w:rFonts w:ascii="宋体" w:cs="Arial"/>
                <w:color w:val="000000"/>
                <w:kern w:val="0"/>
                <w:sz w:val="22"/>
                <w:szCs w:val="22"/>
              </w:rPr>
            </w:pPr>
          </w:p>
        </w:tc>
        <w:tc>
          <w:tcPr>
            <w:tcW w:w="436" w:type="dxa"/>
            <w:vMerge/>
            <w:tcBorders>
              <w:top w:val="nil"/>
              <w:left w:val="nil"/>
              <w:bottom w:val="single" w:sz="4" w:space="0" w:color="000000"/>
              <w:right w:val="single" w:sz="4" w:space="0" w:color="000000"/>
            </w:tcBorders>
            <w:vAlign w:val="center"/>
          </w:tcPr>
          <w:p w:rsidR="00A36197" w:rsidRPr="001A1EB2" w:rsidRDefault="00A36197" w:rsidP="003F34D3">
            <w:pPr>
              <w:widowControl/>
              <w:jc w:val="left"/>
              <w:rPr>
                <w:rFonts w:ascii="宋体" w:cs="Arial"/>
                <w:color w:val="000000"/>
                <w:kern w:val="0"/>
                <w:sz w:val="22"/>
                <w:szCs w:val="22"/>
              </w:rPr>
            </w:pPr>
          </w:p>
        </w:tc>
        <w:tc>
          <w:tcPr>
            <w:tcW w:w="436" w:type="dxa"/>
            <w:vMerge/>
            <w:tcBorders>
              <w:top w:val="nil"/>
              <w:left w:val="nil"/>
              <w:bottom w:val="single" w:sz="4" w:space="0" w:color="000000"/>
              <w:right w:val="single" w:sz="4" w:space="0" w:color="000000"/>
            </w:tcBorders>
            <w:vAlign w:val="center"/>
          </w:tcPr>
          <w:p w:rsidR="00A36197" w:rsidRPr="001A1EB2" w:rsidRDefault="00A36197" w:rsidP="003F34D3">
            <w:pPr>
              <w:widowControl/>
              <w:jc w:val="left"/>
              <w:rPr>
                <w:rFonts w:ascii="宋体" w:cs="Arial"/>
                <w:color w:val="000000"/>
                <w:kern w:val="0"/>
                <w:sz w:val="22"/>
                <w:szCs w:val="22"/>
              </w:rPr>
            </w:pPr>
          </w:p>
        </w:tc>
        <w:tc>
          <w:tcPr>
            <w:tcW w:w="436" w:type="dxa"/>
            <w:vMerge/>
            <w:tcBorders>
              <w:top w:val="nil"/>
              <w:left w:val="nil"/>
              <w:bottom w:val="single" w:sz="4" w:space="0" w:color="000000"/>
              <w:right w:val="single" w:sz="4" w:space="0" w:color="000000"/>
            </w:tcBorders>
            <w:vAlign w:val="center"/>
          </w:tcPr>
          <w:p w:rsidR="00A36197" w:rsidRPr="001A1EB2" w:rsidRDefault="00A36197" w:rsidP="003F34D3">
            <w:pPr>
              <w:widowControl/>
              <w:jc w:val="left"/>
              <w:rPr>
                <w:rFonts w:ascii="宋体" w:cs="Arial"/>
                <w:color w:val="000000"/>
                <w:kern w:val="0"/>
                <w:sz w:val="22"/>
                <w:szCs w:val="22"/>
              </w:rPr>
            </w:pPr>
          </w:p>
        </w:tc>
        <w:tc>
          <w:tcPr>
            <w:tcW w:w="1960" w:type="dxa"/>
            <w:vMerge/>
            <w:tcBorders>
              <w:top w:val="nil"/>
              <w:left w:val="nil"/>
              <w:bottom w:val="single" w:sz="4" w:space="0" w:color="000000"/>
              <w:right w:val="single" w:sz="8" w:space="0" w:color="000000"/>
            </w:tcBorders>
            <w:vAlign w:val="center"/>
          </w:tcPr>
          <w:p w:rsidR="00A36197" w:rsidRPr="001A1EB2" w:rsidRDefault="00A36197" w:rsidP="003F34D3">
            <w:pPr>
              <w:widowControl/>
              <w:jc w:val="left"/>
              <w:rPr>
                <w:rFonts w:ascii="宋体" w:cs="Arial"/>
                <w:color w:val="000000"/>
                <w:kern w:val="0"/>
                <w:sz w:val="22"/>
                <w:szCs w:val="22"/>
              </w:rPr>
            </w:pPr>
          </w:p>
        </w:tc>
      </w:tr>
      <w:tr w:rsidR="00A36197" w:rsidRPr="001A1EB2" w:rsidTr="003F34D3">
        <w:trPr>
          <w:gridAfter w:val="1"/>
          <w:wAfter w:w="43" w:type="dxa"/>
          <w:trHeight w:val="675"/>
        </w:trPr>
        <w:tc>
          <w:tcPr>
            <w:tcW w:w="436" w:type="dxa"/>
            <w:vMerge w:val="restart"/>
            <w:tcBorders>
              <w:top w:val="nil"/>
              <w:left w:val="single" w:sz="8" w:space="0" w:color="000000"/>
              <w:bottom w:val="single" w:sz="4" w:space="0" w:color="000000"/>
              <w:right w:val="single" w:sz="4" w:space="0" w:color="000000"/>
            </w:tcBorders>
            <w:shd w:val="clear" w:color="FFFFFF" w:fill="C0C0C0"/>
            <w:vAlign w:val="center"/>
          </w:tcPr>
          <w:p w:rsidR="00A36197" w:rsidRPr="001A1EB2" w:rsidRDefault="00A36197" w:rsidP="003F34D3">
            <w:pPr>
              <w:widowControl/>
              <w:jc w:val="center"/>
              <w:rPr>
                <w:rFonts w:ascii="宋体" w:cs="Arial"/>
                <w:color w:val="000000"/>
                <w:kern w:val="0"/>
                <w:sz w:val="22"/>
                <w:szCs w:val="22"/>
              </w:rPr>
            </w:pPr>
            <w:r w:rsidRPr="001A1EB2">
              <w:rPr>
                <w:rFonts w:ascii="宋体" w:hAnsi="宋体" w:cs="Arial" w:hint="eastAsia"/>
                <w:color w:val="000000"/>
                <w:kern w:val="0"/>
                <w:sz w:val="22"/>
                <w:szCs w:val="22"/>
              </w:rPr>
              <w:t>类</w:t>
            </w:r>
          </w:p>
        </w:tc>
        <w:tc>
          <w:tcPr>
            <w:tcW w:w="436" w:type="dxa"/>
            <w:vMerge w:val="restart"/>
            <w:tcBorders>
              <w:top w:val="nil"/>
              <w:left w:val="nil"/>
              <w:bottom w:val="single" w:sz="4" w:space="0" w:color="000000"/>
              <w:right w:val="single" w:sz="4" w:space="0" w:color="000000"/>
            </w:tcBorders>
            <w:shd w:val="clear" w:color="FFFFFF" w:fill="C0C0C0"/>
            <w:vAlign w:val="center"/>
          </w:tcPr>
          <w:p w:rsidR="00A36197" w:rsidRPr="001A1EB2" w:rsidRDefault="00A36197" w:rsidP="003F34D3">
            <w:pPr>
              <w:widowControl/>
              <w:jc w:val="center"/>
              <w:rPr>
                <w:rFonts w:ascii="宋体" w:cs="Arial"/>
                <w:color w:val="000000"/>
                <w:kern w:val="0"/>
                <w:sz w:val="22"/>
                <w:szCs w:val="22"/>
              </w:rPr>
            </w:pPr>
            <w:r w:rsidRPr="001A1EB2">
              <w:rPr>
                <w:rFonts w:ascii="宋体" w:hAnsi="宋体" w:cs="Arial" w:hint="eastAsia"/>
                <w:color w:val="000000"/>
                <w:kern w:val="0"/>
                <w:sz w:val="22"/>
                <w:szCs w:val="22"/>
              </w:rPr>
              <w:t>款</w:t>
            </w:r>
          </w:p>
        </w:tc>
        <w:tc>
          <w:tcPr>
            <w:tcW w:w="436" w:type="dxa"/>
            <w:vMerge w:val="restart"/>
            <w:tcBorders>
              <w:top w:val="nil"/>
              <w:left w:val="nil"/>
              <w:bottom w:val="single" w:sz="4" w:space="0" w:color="000000"/>
              <w:right w:val="single" w:sz="4" w:space="0" w:color="000000"/>
            </w:tcBorders>
            <w:shd w:val="clear" w:color="FFFFFF" w:fill="C0C0C0"/>
            <w:vAlign w:val="center"/>
          </w:tcPr>
          <w:p w:rsidR="00A36197" w:rsidRPr="001A1EB2" w:rsidRDefault="00A36197" w:rsidP="003F34D3">
            <w:pPr>
              <w:widowControl/>
              <w:jc w:val="center"/>
              <w:rPr>
                <w:rFonts w:ascii="宋体" w:cs="Arial"/>
                <w:color w:val="000000"/>
                <w:kern w:val="0"/>
                <w:sz w:val="22"/>
                <w:szCs w:val="22"/>
              </w:rPr>
            </w:pPr>
            <w:r w:rsidRPr="001A1EB2">
              <w:rPr>
                <w:rFonts w:ascii="宋体" w:hAnsi="宋体" w:cs="Arial" w:hint="eastAsia"/>
                <w:color w:val="000000"/>
                <w:kern w:val="0"/>
                <w:sz w:val="22"/>
                <w:szCs w:val="22"/>
              </w:rPr>
              <w:t>项</w:t>
            </w:r>
          </w:p>
        </w:tc>
        <w:tc>
          <w:tcPr>
            <w:tcW w:w="436" w:type="dxa"/>
            <w:tcBorders>
              <w:top w:val="nil"/>
              <w:left w:val="nil"/>
              <w:bottom w:val="single" w:sz="4" w:space="0" w:color="000000"/>
              <w:right w:val="single" w:sz="4" w:space="0" w:color="000000"/>
            </w:tcBorders>
            <w:shd w:val="clear" w:color="FFFFFF" w:fill="C0C0C0"/>
            <w:vAlign w:val="center"/>
          </w:tcPr>
          <w:p w:rsidR="00A36197" w:rsidRPr="001A1EB2" w:rsidRDefault="00A36197" w:rsidP="003F34D3">
            <w:pPr>
              <w:widowControl/>
              <w:jc w:val="center"/>
              <w:rPr>
                <w:rFonts w:ascii="宋体" w:cs="Arial"/>
                <w:color w:val="000000"/>
                <w:kern w:val="0"/>
                <w:sz w:val="22"/>
                <w:szCs w:val="22"/>
              </w:rPr>
            </w:pPr>
            <w:r w:rsidRPr="001A1EB2">
              <w:rPr>
                <w:rFonts w:ascii="宋体" w:hAnsi="宋体" w:cs="Arial" w:hint="eastAsia"/>
                <w:color w:val="000000"/>
                <w:kern w:val="0"/>
                <w:sz w:val="22"/>
                <w:szCs w:val="22"/>
              </w:rPr>
              <w:t>栏次</w:t>
            </w:r>
          </w:p>
        </w:tc>
        <w:tc>
          <w:tcPr>
            <w:tcW w:w="436" w:type="dxa"/>
            <w:tcBorders>
              <w:top w:val="nil"/>
              <w:left w:val="nil"/>
              <w:bottom w:val="single" w:sz="4" w:space="0" w:color="000000"/>
              <w:right w:val="single" w:sz="4" w:space="0" w:color="000000"/>
            </w:tcBorders>
            <w:shd w:val="clear" w:color="FFFFFF" w:fill="C0C0C0"/>
            <w:noWrap/>
            <w:vAlign w:val="center"/>
          </w:tcPr>
          <w:p w:rsidR="00A36197" w:rsidRPr="001A1EB2" w:rsidRDefault="00A36197" w:rsidP="003F34D3">
            <w:pPr>
              <w:widowControl/>
              <w:jc w:val="center"/>
              <w:rPr>
                <w:rFonts w:ascii="宋体" w:cs="Arial"/>
                <w:color w:val="000000"/>
                <w:kern w:val="0"/>
                <w:sz w:val="22"/>
                <w:szCs w:val="22"/>
              </w:rPr>
            </w:pPr>
            <w:r w:rsidRPr="001A1EB2">
              <w:rPr>
                <w:rFonts w:ascii="宋体" w:hAnsi="宋体" w:cs="Arial"/>
                <w:color w:val="000000"/>
                <w:kern w:val="0"/>
                <w:sz w:val="22"/>
                <w:szCs w:val="22"/>
              </w:rPr>
              <w:t>1</w:t>
            </w:r>
          </w:p>
        </w:tc>
        <w:tc>
          <w:tcPr>
            <w:tcW w:w="436" w:type="dxa"/>
            <w:tcBorders>
              <w:top w:val="nil"/>
              <w:left w:val="nil"/>
              <w:bottom w:val="single" w:sz="4" w:space="0" w:color="000000"/>
              <w:right w:val="single" w:sz="4" w:space="0" w:color="000000"/>
            </w:tcBorders>
            <w:shd w:val="clear" w:color="FFFFFF" w:fill="C0C0C0"/>
            <w:noWrap/>
            <w:vAlign w:val="center"/>
          </w:tcPr>
          <w:p w:rsidR="00A36197" w:rsidRPr="001A1EB2" w:rsidRDefault="00A36197" w:rsidP="003F34D3">
            <w:pPr>
              <w:widowControl/>
              <w:jc w:val="center"/>
              <w:rPr>
                <w:rFonts w:ascii="宋体" w:cs="Arial"/>
                <w:color w:val="000000"/>
                <w:kern w:val="0"/>
                <w:sz w:val="22"/>
                <w:szCs w:val="22"/>
              </w:rPr>
            </w:pPr>
            <w:r w:rsidRPr="001A1EB2">
              <w:rPr>
                <w:rFonts w:ascii="宋体" w:hAnsi="宋体" w:cs="Arial"/>
                <w:color w:val="000000"/>
                <w:kern w:val="0"/>
                <w:sz w:val="22"/>
                <w:szCs w:val="22"/>
              </w:rPr>
              <w:t>2</w:t>
            </w:r>
          </w:p>
        </w:tc>
        <w:tc>
          <w:tcPr>
            <w:tcW w:w="436" w:type="dxa"/>
            <w:tcBorders>
              <w:top w:val="nil"/>
              <w:left w:val="nil"/>
              <w:bottom w:val="single" w:sz="4" w:space="0" w:color="000000"/>
              <w:right w:val="single" w:sz="4" w:space="0" w:color="000000"/>
            </w:tcBorders>
            <w:shd w:val="clear" w:color="FFFFFF" w:fill="C0C0C0"/>
            <w:noWrap/>
            <w:vAlign w:val="center"/>
          </w:tcPr>
          <w:p w:rsidR="00A36197" w:rsidRPr="001A1EB2" w:rsidRDefault="00A36197" w:rsidP="003F34D3">
            <w:pPr>
              <w:widowControl/>
              <w:jc w:val="center"/>
              <w:rPr>
                <w:rFonts w:ascii="宋体" w:cs="Arial"/>
                <w:color w:val="000000"/>
                <w:kern w:val="0"/>
                <w:sz w:val="22"/>
                <w:szCs w:val="22"/>
              </w:rPr>
            </w:pPr>
            <w:r w:rsidRPr="001A1EB2">
              <w:rPr>
                <w:rFonts w:ascii="宋体" w:hAnsi="宋体" w:cs="Arial"/>
                <w:color w:val="000000"/>
                <w:kern w:val="0"/>
                <w:sz w:val="22"/>
                <w:szCs w:val="22"/>
              </w:rPr>
              <w:t>3</w:t>
            </w:r>
          </w:p>
        </w:tc>
        <w:tc>
          <w:tcPr>
            <w:tcW w:w="436" w:type="dxa"/>
            <w:tcBorders>
              <w:top w:val="nil"/>
              <w:left w:val="nil"/>
              <w:bottom w:val="single" w:sz="4" w:space="0" w:color="000000"/>
              <w:right w:val="single" w:sz="4" w:space="0" w:color="000000"/>
            </w:tcBorders>
            <w:shd w:val="clear" w:color="FFFFFF" w:fill="C0C0C0"/>
            <w:noWrap/>
            <w:vAlign w:val="center"/>
          </w:tcPr>
          <w:p w:rsidR="00A36197" w:rsidRPr="001A1EB2" w:rsidRDefault="00A36197" w:rsidP="003F34D3">
            <w:pPr>
              <w:widowControl/>
              <w:jc w:val="center"/>
              <w:rPr>
                <w:rFonts w:ascii="宋体" w:cs="Arial"/>
                <w:color w:val="000000"/>
                <w:kern w:val="0"/>
                <w:sz w:val="22"/>
                <w:szCs w:val="22"/>
              </w:rPr>
            </w:pPr>
            <w:r w:rsidRPr="001A1EB2">
              <w:rPr>
                <w:rFonts w:ascii="宋体" w:hAnsi="宋体" w:cs="Arial"/>
                <w:color w:val="000000"/>
                <w:kern w:val="0"/>
                <w:sz w:val="22"/>
                <w:szCs w:val="22"/>
              </w:rPr>
              <w:t>4</w:t>
            </w:r>
          </w:p>
        </w:tc>
        <w:tc>
          <w:tcPr>
            <w:tcW w:w="436" w:type="dxa"/>
            <w:tcBorders>
              <w:top w:val="nil"/>
              <w:left w:val="nil"/>
              <w:bottom w:val="single" w:sz="4" w:space="0" w:color="000000"/>
              <w:right w:val="single" w:sz="4" w:space="0" w:color="000000"/>
            </w:tcBorders>
            <w:shd w:val="clear" w:color="FFFFFF" w:fill="C0C0C0"/>
            <w:noWrap/>
            <w:vAlign w:val="center"/>
          </w:tcPr>
          <w:p w:rsidR="00A36197" w:rsidRPr="001A1EB2" w:rsidRDefault="00A36197" w:rsidP="003F34D3">
            <w:pPr>
              <w:widowControl/>
              <w:jc w:val="center"/>
              <w:rPr>
                <w:rFonts w:ascii="宋体" w:cs="Arial"/>
                <w:color w:val="000000"/>
                <w:kern w:val="0"/>
                <w:sz w:val="22"/>
                <w:szCs w:val="22"/>
              </w:rPr>
            </w:pPr>
            <w:r w:rsidRPr="001A1EB2">
              <w:rPr>
                <w:rFonts w:ascii="宋体" w:hAnsi="宋体" w:cs="Arial"/>
                <w:color w:val="000000"/>
                <w:kern w:val="0"/>
                <w:sz w:val="22"/>
                <w:szCs w:val="22"/>
              </w:rPr>
              <w:t>5</w:t>
            </w:r>
          </w:p>
        </w:tc>
        <w:tc>
          <w:tcPr>
            <w:tcW w:w="436" w:type="dxa"/>
            <w:tcBorders>
              <w:top w:val="nil"/>
              <w:left w:val="nil"/>
              <w:bottom w:val="single" w:sz="4" w:space="0" w:color="000000"/>
              <w:right w:val="single" w:sz="4" w:space="0" w:color="000000"/>
            </w:tcBorders>
            <w:shd w:val="clear" w:color="FFFFFF" w:fill="C0C0C0"/>
            <w:noWrap/>
            <w:vAlign w:val="center"/>
          </w:tcPr>
          <w:p w:rsidR="00A36197" w:rsidRPr="001A1EB2" w:rsidRDefault="00A36197" w:rsidP="003F34D3">
            <w:pPr>
              <w:widowControl/>
              <w:jc w:val="center"/>
              <w:rPr>
                <w:rFonts w:ascii="宋体" w:cs="Arial"/>
                <w:color w:val="000000"/>
                <w:kern w:val="0"/>
                <w:sz w:val="22"/>
                <w:szCs w:val="22"/>
              </w:rPr>
            </w:pPr>
            <w:r w:rsidRPr="001A1EB2">
              <w:rPr>
                <w:rFonts w:ascii="宋体" w:hAnsi="宋体" w:cs="Arial"/>
                <w:color w:val="000000"/>
                <w:kern w:val="0"/>
                <w:sz w:val="22"/>
                <w:szCs w:val="22"/>
              </w:rPr>
              <w:t>6</w:t>
            </w:r>
          </w:p>
        </w:tc>
        <w:tc>
          <w:tcPr>
            <w:tcW w:w="871" w:type="dxa"/>
            <w:tcBorders>
              <w:top w:val="nil"/>
              <w:left w:val="nil"/>
              <w:bottom w:val="single" w:sz="4" w:space="0" w:color="000000"/>
              <w:right w:val="single" w:sz="4" w:space="0" w:color="000000"/>
            </w:tcBorders>
            <w:shd w:val="clear" w:color="FFFFFF" w:fill="C0C0C0"/>
            <w:noWrap/>
            <w:vAlign w:val="center"/>
          </w:tcPr>
          <w:p w:rsidR="00A36197" w:rsidRPr="001A1EB2" w:rsidRDefault="00A36197" w:rsidP="003F34D3">
            <w:pPr>
              <w:widowControl/>
              <w:jc w:val="center"/>
              <w:rPr>
                <w:rFonts w:ascii="宋体" w:cs="Arial"/>
                <w:color w:val="000000"/>
                <w:kern w:val="0"/>
                <w:sz w:val="22"/>
                <w:szCs w:val="22"/>
              </w:rPr>
            </w:pPr>
            <w:r w:rsidRPr="001A1EB2">
              <w:rPr>
                <w:rFonts w:ascii="宋体" w:hAnsi="宋体" w:cs="Arial"/>
                <w:color w:val="000000"/>
                <w:kern w:val="0"/>
                <w:sz w:val="22"/>
                <w:szCs w:val="22"/>
              </w:rPr>
              <w:t>7</w:t>
            </w:r>
          </w:p>
        </w:tc>
        <w:tc>
          <w:tcPr>
            <w:tcW w:w="436" w:type="dxa"/>
            <w:tcBorders>
              <w:top w:val="nil"/>
              <w:left w:val="nil"/>
              <w:bottom w:val="single" w:sz="4" w:space="0" w:color="000000"/>
              <w:right w:val="single" w:sz="4" w:space="0" w:color="000000"/>
            </w:tcBorders>
            <w:shd w:val="clear" w:color="FFFFFF" w:fill="C0C0C0"/>
            <w:noWrap/>
            <w:vAlign w:val="center"/>
          </w:tcPr>
          <w:p w:rsidR="00A36197" w:rsidRPr="001A1EB2" w:rsidRDefault="00A36197" w:rsidP="003F34D3">
            <w:pPr>
              <w:widowControl/>
              <w:jc w:val="center"/>
              <w:rPr>
                <w:rFonts w:ascii="宋体" w:cs="Arial"/>
                <w:color w:val="000000"/>
                <w:kern w:val="0"/>
                <w:sz w:val="22"/>
                <w:szCs w:val="22"/>
              </w:rPr>
            </w:pPr>
            <w:r w:rsidRPr="001A1EB2">
              <w:rPr>
                <w:rFonts w:ascii="宋体" w:hAnsi="宋体" w:cs="Arial"/>
                <w:color w:val="000000"/>
                <w:kern w:val="0"/>
                <w:sz w:val="22"/>
                <w:szCs w:val="22"/>
              </w:rPr>
              <w:t>8</w:t>
            </w:r>
          </w:p>
        </w:tc>
        <w:tc>
          <w:tcPr>
            <w:tcW w:w="436" w:type="dxa"/>
            <w:tcBorders>
              <w:top w:val="nil"/>
              <w:left w:val="nil"/>
              <w:bottom w:val="single" w:sz="4" w:space="0" w:color="000000"/>
              <w:right w:val="single" w:sz="4" w:space="0" w:color="000000"/>
            </w:tcBorders>
            <w:shd w:val="clear" w:color="FFFFFF" w:fill="C0C0C0"/>
            <w:noWrap/>
            <w:vAlign w:val="center"/>
          </w:tcPr>
          <w:p w:rsidR="00A36197" w:rsidRPr="001A1EB2" w:rsidRDefault="00A36197" w:rsidP="003F34D3">
            <w:pPr>
              <w:widowControl/>
              <w:jc w:val="center"/>
              <w:rPr>
                <w:rFonts w:ascii="宋体" w:cs="Arial"/>
                <w:color w:val="000000"/>
                <w:kern w:val="0"/>
                <w:sz w:val="22"/>
                <w:szCs w:val="22"/>
              </w:rPr>
            </w:pPr>
            <w:r w:rsidRPr="001A1EB2">
              <w:rPr>
                <w:rFonts w:ascii="宋体" w:hAnsi="宋体" w:cs="Arial"/>
                <w:color w:val="000000"/>
                <w:kern w:val="0"/>
                <w:sz w:val="22"/>
                <w:szCs w:val="22"/>
              </w:rPr>
              <w:t>9</w:t>
            </w:r>
          </w:p>
        </w:tc>
        <w:tc>
          <w:tcPr>
            <w:tcW w:w="436" w:type="dxa"/>
            <w:tcBorders>
              <w:top w:val="nil"/>
              <w:left w:val="nil"/>
              <w:bottom w:val="single" w:sz="4" w:space="0" w:color="000000"/>
              <w:right w:val="single" w:sz="4" w:space="0" w:color="000000"/>
            </w:tcBorders>
            <w:shd w:val="clear" w:color="FFFFFF" w:fill="C0C0C0"/>
            <w:noWrap/>
            <w:vAlign w:val="center"/>
          </w:tcPr>
          <w:p w:rsidR="00A36197" w:rsidRPr="001A1EB2" w:rsidRDefault="00A36197" w:rsidP="003F34D3">
            <w:pPr>
              <w:widowControl/>
              <w:jc w:val="center"/>
              <w:rPr>
                <w:rFonts w:ascii="宋体" w:cs="Arial"/>
                <w:color w:val="000000"/>
                <w:kern w:val="0"/>
                <w:sz w:val="22"/>
                <w:szCs w:val="22"/>
              </w:rPr>
            </w:pPr>
            <w:r w:rsidRPr="001A1EB2">
              <w:rPr>
                <w:rFonts w:ascii="宋体" w:hAnsi="宋体" w:cs="Arial"/>
                <w:color w:val="000000"/>
                <w:kern w:val="0"/>
                <w:sz w:val="22"/>
                <w:szCs w:val="22"/>
              </w:rPr>
              <w:t>10</w:t>
            </w:r>
          </w:p>
        </w:tc>
        <w:tc>
          <w:tcPr>
            <w:tcW w:w="436" w:type="dxa"/>
            <w:tcBorders>
              <w:top w:val="nil"/>
              <w:left w:val="nil"/>
              <w:bottom w:val="single" w:sz="4" w:space="0" w:color="000000"/>
              <w:right w:val="single" w:sz="4" w:space="0" w:color="000000"/>
            </w:tcBorders>
            <w:shd w:val="clear" w:color="FFFFFF" w:fill="C0C0C0"/>
            <w:noWrap/>
            <w:vAlign w:val="center"/>
          </w:tcPr>
          <w:p w:rsidR="00A36197" w:rsidRPr="001A1EB2" w:rsidRDefault="00A36197" w:rsidP="003F34D3">
            <w:pPr>
              <w:widowControl/>
              <w:jc w:val="center"/>
              <w:rPr>
                <w:rFonts w:ascii="宋体" w:cs="Arial"/>
                <w:color w:val="000000"/>
                <w:kern w:val="0"/>
                <w:sz w:val="22"/>
                <w:szCs w:val="22"/>
              </w:rPr>
            </w:pPr>
            <w:r w:rsidRPr="001A1EB2">
              <w:rPr>
                <w:rFonts w:ascii="宋体" w:hAnsi="宋体" w:cs="Arial"/>
                <w:color w:val="000000"/>
                <w:kern w:val="0"/>
                <w:sz w:val="22"/>
                <w:szCs w:val="22"/>
              </w:rPr>
              <w:t>11</w:t>
            </w:r>
          </w:p>
        </w:tc>
        <w:tc>
          <w:tcPr>
            <w:tcW w:w="436" w:type="dxa"/>
            <w:tcBorders>
              <w:top w:val="nil"/>
              <w:left w:val="nil"/>
              <w:bottom w:val="single" w:sz="4" w:space="0" w:color="000000"/>
              <w:right w:val="single" w:sz="4" w:space="0" w:color="000000"/>
            </w:tcBorders>
            <w:shd w:val="clear" w:color="FFFFFF" w:fill="C0C0C0"/>
            <w:noWrap/>
            <w:vAlign w:val="center"/>
          </w:tcPr>
          <w:p w:rsidR="00A36197" w:rsidRPr="001A1EB2" w:rsidRDefault="00A36197" w:rsidP="003F34D3">
            <w:pPr>
              <w:widowControl/>
              <w:jc w:val="center"/>
              <w:rPr>
                <w:rFonts w:ascii="宋体" w:cs="Arial"/>
                <w:color w:val="000000"/>
                <w:kern w:val="0"/>
                <w:sz w:val="22"/>
                <w:szCs w:val="22"/>
              </w:rPr>
            </w:pPr>
            <w:r w:rsidRPr="001A1EB2">
              <w:rPr>
                <w:rFonts w:ascii="宋体" w:hAnsi="宋体" w:cs="Arial"/>
                <w:color w:val="000000"/>
                <w:kern w:val="0"/>
                <w:sz w:val="22"/>
                <w:szCs w:val="22"/>
              </w:rPr>
              <w:t>12</w:t>
            </w:r>
          </w:p>
        </w:tc>
        <w:tc>
          <w:tcPr>
            <w:tcW w:w="436" w:type="dxa"/>
            <w:tcBorders>
              <w:top w:val="nil"/>
              <w:left w:val="nil"/>
              <w:bottom w:val="single" w:sz="4" w:space="0" w:color="000000"/>
              <w:right w:val="single" w:sz="4" w:space="0" w:color="000000"/>
            </w:tcBorders>
            <w:shd w:val="clear" w:color="FFFFFF" w:fill="C0C0C0"/>
            <w:noWrap/>
            <w:vAlign w:val="center"/>
          </w:tcPr>
          <w:p w:rsidR="00A36197" w:rsidRPr="001A1EB2" w:rsidRDefault="00A36197" w:rsidP="003F34D3">
            <w:pPr>
              <w:widowControl/>
              <w:jc w:val="center"/>
              <w:rPr>
                <w:rFonts w:ascii="宋体" w:cs="Arial"/>
                <w:color w:val="000000"/>
                <w:kern w:val="0"/>
                <w:sz w:val="22"/>
                <w:szCs w:val="22"/>
              </w:rPr>
            </w:pPr>
            <w:r w:rsidRPr="001A1EB2">
              <w:rPr>
                <w:rFonts w:ascii="宋体" w:hAnsi="宋体" w:cs="Arial"/>
                <w:color w:val="000000"/>
                <w:kern w:val="0"/>
                <w:sz w:val="22"/>
                <w:szCs w:val="22"/>
              </w:rPr>
              <w:t>13</w:t>
            </w:r>
          </w:p>
        </w:tc>
        <w:tc>
          <w:tcPr>
            <w:tcW w:w="436" w:type="dxa"/>
            <w:tcBorders>
              <w:top w:val="nil"/>
              <w:left w:val="nil"/>
              <w:bottom w:val="single" w:sz="4" w:space="0" w:color="000000"/>
              <w:right w:val="single" w:sz="4" w:space="0" w:color="000000"/>
            </w:tcBorders>
            <w:shd w:val="clear" w:color="FFFFFF" w:fill="C0C0C0"/>
            <w:noWrap/>
            <w:vAlign w:val="center"/>
          </w:tcPr>
          <w:p w:rsidR="00A36197" w:rsidRPr="001A1EB2" w:rsidRDefault="00A36197" w:rsidP="003F34D3">
            <w:pPr>
              <w:widowControl/>
              <w:jc w:val="center"/>
              <w:rPr>
                <w:rFonts w:ascii="宋体" w:cs="Arial"/>
                <w:color w:val="000000"/>
                <w:kern w:val="0"/>
                <w:sz w:val="22"/>
                <w:szCs w:val="22"/>
              </w:rPr>
            </w:pPr>
            <w:r w:rsidRPr="001A1EB2">
              <w:rPr>
                <w:rFonts w:ascii="宋体" w:hAnsi="宋体" w:cs="Arial"/>
                <w:color w:val="000000"/>
                <w:kern w:val="0"/>
                <w:sz w:val="22"/>
                <w:szCs w:val="22"/>
              </w:rPr>
              <w:t>14</w:t>
            </w:r>
          </w:p>
        </w:tc>
        <w:tc>
          <w:tcPr>
            <w:tcW w:w="436" w:type="dxa"/>
            <w:tcBorders>
              <w:top w:val="nil"/>
              <w:left w:val="nil"/>
              <w:bottom w:val="single" w:sz="4" w:space="0" w:color="000000"/>
              <w:right w:val="single" w:sz="4" w:space="0" w:color="000000"/>
            </w:tcBorders>
            <w:shd w:val="clear" w:color="FFFFFF" w:fill="C0C0C0"/>
            <w:noWrap/>
            <w:vAlign w:val="center"/>
          </w:tcPr>
          <w:p w:rsidR="00A36197" w:rsidRPr="001A1EB2" w:rsidRDefault="00A36197" w:rsidP="003F34D3">
            <w:pPr>
              <w:widowControl/>
              <w:jc w:val="center"/>
              <w:rPr>
                <w:rFonts w:ascii="宋体" w:cs="Arial"/>
                <w:color w:val="000000"/>
                <w:kern w:val="0"/>
                <w:sz w:val="22"/>
                <w:szCs w:val="22"/>
              </w:rPr>
            </w:pPr>
            <w:r w:rsidRPr="001A1EB2">
              <w:rPr>
                <w:rFonts w:ascii="宋体" w:hAnsi="宋体" w:cs="Arial"/>
                <w:color w:val="000000"/>
                <w:kern w:val="0"/>
                <w:sz w:val="22"/>
                <w:szCs w:val="22"/>
              </w:rPr>
              <w:t>15</w:t>
            </w:r>
          </w:p>
        </w:tc>
        <w:tc>
          <w:tcPr>
            <w:tcW w:w="1960" w:type="dxa"/>
            <w:tcBorders>
              <w:top w:val="nil"/>
              <w:left w:val="nil"/>
              <w:bottom w:val="single" w:sz="4" w:space="0" w:color="000000"/>
              <w:right w:val="single" w:sz="8" w:space="0" w:color="000000"/>
            </w:tcBorders>
            <w:shd w:val="clear" w:color="FFFFFF" w:fill="C0C0C0"/>
            <w:noWrap/>
            <w:vAlign w:val="center"/>
          </w:tcPr>
          <w:p w:rsidR="00A36197" w:rsidRPr="001A1EB2" w:rsidRDefault="00A36197" w:rsidP="003F34D3">
            <w:pPr>
              <w:widowControl/>
              <w:jc w:val="center"/>
              <w:rPr>
                <w:rFonts w:ascii="宋体" w:cs="Arial"/>
                <w:color w:val="000000"/>
                <w:kern w:val="0"/>
                <w:sz w:val="22"/>
                <w:szCs w:val="22"/>
              </w:rPr>
            </w:pPr>
            <w:r w:rsidRPr="001A1EB2">
              <w:rPr>
                <w:rFonts w:ascii="宋体" w:hAnsi="宋体" w:cs="Arial"/>
                <w:color w:val="000000"/>
                <w:kern w:val="0"/>
                <w:sz w:val="22"/>
                <w:szCs w:val="22"/>
              </w:rPr>
              <w:t>16</w:t>
            </w:r>
          </w:p>
        </w:tc>
      </w:tr>
      <w:tr w:rsidR="00A36197" w:rsidRPr="001A1EB2" w:rsidTr="003F34D3">
        <w:trPr>
          <w:gridAfter w:val="1"/>
          <w:wAfter w:w="43" w:type="dxa"/>
          <w:trHeight w:val="525"/>
        </w:trPr>
        <w:tc>
          <w:tcPr>
            <w:tcW w:w="436" w:type="dxa"/>
            <w:vMerge/>
            <w:tcBorders>
              <w:top w:val="nil"/>
              <w:left w:val="single" w:sz="8" w:space="0" w:color="000000"/>
              <w:bottom w:val="single" w:sz="4" w:space="0" w:color="000000"/>
              <w:right w:val="single" w:sz="4" w:space="0" w:color="000000"/>
            </w:tcBorders>
            <w:vAlign w:val="center"/>
          </w:tcPr>
          <w:p w:rsidR="00A36197" w:rsidRPr="001A1EB2" w:rsidRDefault="00A36197" w:rsidP="003F34D3">
            <w:pPr>
              <w:widowControl/>
              <w:jc w:val="left"/>
              <w:rPr>
                <w:rFonts w:ascii="宋体" w:cs="Arial"/>
                <w:color w:val="000000"/>
                <w:kern w:val="0"/>
                <w:sz w:val="22"/>
                <w:szCs w:val="22"/>
              </w:rPr>
            </w:pPr>
          </w:p>
        </w:tc>
        <w:tc>
          <w:tcPr>
            <w:tcW w:w="436" w:type="dxa"/>
            <w:vMerge/>
            <w:tcBorders>
              <w:top w:val="nil"/>
              <w:left w:val="nil"/>
              <w:bottom w:val="single" w:sz="4" w:space="0" w:color="000000"/>
              <w:right w:val="single" w:sz="4" w:space="0" w:color="000000"/>
            </w:tcBorders>
            <w:vAlign w:val="center"/>
          </w:tcPr>
          <w:p w:rsidR="00A36197" w:rsidRPr="001A1EB2" w:rsidRDefault="00A36197" w:rsidP="003F34D3">
            <w:pPr>
              <w:widowControl/>
              <w:jc w:val="left"/>
              <w:rPr>
                <w:rFonts w:ascii="宋体" w:cs="Arial"/>
                <w:color w:val="000000"/>
                <w:kern w:val="0"/>
                <w:sz w:val="22"/>
                <w:szCs w:val="22"/>
              </w:rPr>
            </w:pPr>
          </w:p>
        </w:tc>
        <w:tc>
          <w:tcPr>
            <w:tcW w:w="436" w:type="dxa"/>
            <w:vMerge/>
            <w:tcBorders>
              <w:top w:val="nil"/>
              <w:left w:val="nil"/>
              <w:bottom w:val="single" w:sz="4" w:space="0" w:color="000000"/>
              <w:right w:val="single" w:sz="4" w:space="0" w:color="000000"/>
            </w:tcBorders>
            <w:vAlign w:val="center"/>
          </w:tcPr>
          <w:p w:rsidR="00A36197" w:rsidRPr="001A1EB2" w:rsidRDefault="00A36197" w:rsidP="003F34D3">
            <w:pPr>
              <w:widowControl/>
              <w:jc w:val="left"/>
              <w:rPr>
                <w:rFonts w:ascii="宋体" w:cs="Arial"/>
                <w:color w:val="000000"/>
                <w:kern w:val="0"/>
                <w:sz w:val="22"/>
                <w:szCs w:val="22"/>
              </w:rPr>
            </w:pPr>
          </w:p>
        </w:tc>
        <w:tc>
          <w:tcPr>
            <w:tcW w:w="436" w:type="dxa"/>
            <w:tcBorders>
              <w:top w:val="nil"/>
              <w:left w:val="nil"/>
              <w:bottom w:val="single" w:sz="4" w:space="0" w:color="000000"/>
              <w:right w:val="single" w:sz="4" w:space="0" w:color="000000"/>
            </w:tcBorders>
            <w:shd w:val="clear" w:color="FFFFFF" w:fill="C0C0C0"/>
            <w:vAlign w:val="center"/>
          </w:tcPr>
          <w:p w:rsidR="00A36197" w:rsidRPr="001A1EB2" w:rsidRDefault="00A36197" w:rsidP="003F34D3">
            <w:pPr>
              <w:widowControl/>
              <w:jc w:val="center"/>
              <w:rPr>
                <w:rFonts w:ascii="宋体" w:cs="Arial"/>
                <w:color w:val="000000"/>
                <w:kern w:val="0"/>
                <w:sz w:val="22"/>
                <w:szCs w:val="22"/>
              </w:rPr>
            </w:pPr>
            <w:r w:rsidRPr="001A1EB2">
              <w:rPr>
                <w:rFonts w:ascii="宋体" w:hAnsi="宋体" w:cs="Arial" w:hint="eastAsia"/>
                <w:color w:val="000000"/>
                <w:kern w:val="0"/>
                <w:sz w:val="22"/>
                <w:szCs w:val="22"/>
              </w:rPr>
              <w:t>合计</w:t>
            </w:r>
          </w:p>
        </w:tc>
        <w:tc>
          <w:tcPr>
            <w:tcW w:w="436" w:type="dxa"/>
            <w:tcBorders>
              <w:top w:val="nil"/>
              <w:left w:val="nil"/>
              <w:bottom w:val="single" w:sz="4" w:space="0" w:color="000000"/>
              <w:right w:val="single" w:sz="4" w:space="0" w:color="000000"/>
            </w:tcBorders>
            <w:noWrap/>
            <w:vAlign w:val="center"/>
          </w:tcPr>
          <w:p w:rsidR="00A36197" w:rsidRPr="001A1EB2" w:rsidRDefault="00A36197" w:rsidP="003F34D3">
            <w:pPr>
              <w:widowControl/>
              <w:jc w:val="right"/>
              <w:rPr>
                <w:rFonts w:ascii="宋体" w:cs="Arial"/>
                <w:color w:val="000000"/>
                <w:kern w:val="0"/>
                <w:sz w:val="22"/>
                <w:szCs w:val="22"/>
              </w:rPr>
            </w:pPr>
            <w:r w:rsidRPr="001A1EB2">
              <w:rPr>
                <w:rFonts w:ascii="宋体" w:hAnsi="宋体" w:cs="Arial" w:hint="eastAsia"/>
                <w:color w:val="000000"/>
                <w:kern w:val="0"/>
                <w:sz w:val="22"/>
                <w:szCs w:val="22"/>
              </w:rPr>
              <w:t xml:space="preserve">　</w:t>
            </w:r>
          </w:p>
        </w:tc>
        <w:tc>
          <w:tcPr>
            <w:tcW w:w="436" w:type="dxa"/>
            <w:tcBorders>
              <w:top w:val="nil"/>
              <w:left w:val="nil"/>
              <w:bottom w:val="single" w:sz="4" w:space="0" w:color="000000"/>
              <w:right w:val="single" w:sz="4" w:space="0" w:color="000000"/>
            </w:tcBorders>
            <w:noWrap/>
            <w:vAlign w:val="center"/>
          </w:tcPr>
          <w:p w:rsidR="00A36197" w:rsidRPr="001A1EB2" w:rsidRDefault="00A36197" w:rsidP="003F34D3">
            <w:pPr>
              <w:widowControl/>
              <w:jc w:val="right"/>
              <w:rPr>
                <w:rFonts w:ascii="宋体" w:cs="Arial"/>
                <w:color w:val="000000"/>
                <w:kern w:val="0"/>
                <w:sz w:val="22"/>
                <w:szCs w:val="22"/>
              </w:rPr>
            </w:pPr>
            <w:r w:rsidRPr="001A1EB2">
              <w:rPr>
                <w:rFonts w:ascii="宋体" w:hAnsi="宋体" w:cs="Arial" w:hint="eastAsia"/>
                <w:color w:val="000000"/>
                <w:kern w:val="0"/>
                <w:sz w:val="22"/>
                <w:szCs w:val="22"/>
              </w:rPr>
              <w:t xml:space="preserve">　</w:t>
            </w:r>
          </w:p>
        </w:tc>
        <w:tc>
          <w:tcPr>
            <w:tcW w:w="436" w:type="dxa"/>
            <w:tcBorders>
              <w:top w:val="nil"/>
              <w:left w:val="nil"/>
              <w:bottom w:val="single" w:sz="4" w:space="0" w:color="000000"/>
              <w:right w:val="single" w:sz="4" w:space="0" w:color="000000"/>
            </w:tcBorders>
            <w:noWrap/>
            <w:vAlign w:val="center"/>
          </w:tcPr>
          <w:p w:rsidR="00A36197" w:rsidRPr="001A1EB2" w:rsidRDefault="00A36197" w:rsidP="003F34D3">
            <w:pPr>
              <w:widowControl/>
              <w:jc w:val="right"/>
              <w:rPr>
                <w:rFonts w:ascii="宋体" w:cs="Arial"/>
                <w:color w:val="000000"/>
                <w:kern w:val="0"/>
                <w:sz w:val="22"/>
                <w:szCs w:val="22"/>
              </w:rPr>
            </w:pPr>
            <w:r w:rsidRPr="001A1EB2">
              <w:rPr>
                <w:rFonts w:ascii="宋体" w:hAnsi="宋体" w:cs="Arial" w:hint="eastAsia"/>
                <w:color w:val="000000"/>
                <w:kern w:val="0"/>
                <w:sz w:val="22"/>
                <w:szCs w:val="22"/>
              </w:rPr>
              <w:t xml:space="preserve">　</w:t>
            </w:r>
          </w:p>
        </w:tc>
        <w:tc>
          <w:tcPr>
            <w:tcW w:w="436" w:type="dxa"/>
            <w:tcBorders>
              <w:top w:val="nil"/>
              <w:left w:val="nil"/>
              <w:bottom w:val="single" w:sz="4" w:space="0" w:color="000000"/>
              <w:right w:val="single" w:sz="4" w:space="0" w:color="000000"/>
            </w:tcBorders>
            <w:noWrap/>
            <w:vAlign w:val="center"/>
          </w:tcPr>
          <w:p w:rsidR="00A36197" w:rsidRPr="001A1EB2" w:rsidRDefault="00A36197" w:rsidP="003F34D3">
            <w:pPr>
              <w:widowControl/>
              <w:jc w:val="right"/>
              <w:rPr>
                <w:rFonts w:ascii="宋体" w:cs="Arial"/>
                <w:color w:val="000000"/>
                <w:kern w:val="0"/>
                <w:sz w:val="22"/>
                <w:szCs w:val="22"/>
              </w:rPr>
            </w:pPr>
            <w:r w:rsidRPr="001A1EB2">
              <w:rPr>
                <w:rFonts w:ascii="宋体" w:hAnsi="宋体" w:cs="Arial" w:hint="eastAsia"/>
                <w:color w:val="000000"/>
                <w:kern w:val="0"/>
                <w:sz w:val="22"/>
                <w:szCs w:val="22"/>
              </w:rPr>
              <w:t xml:space="preserve">　</w:t>
            </w:r>
          </w:p>
        </w:tc>
        <w:tc>
          <w:tcPr>
            <w:tcW w:w="436" w:type="dxa"/>
            <w:tcBorders>
              <w:top w:val="nil"/>
              <w:left w:val="nil"/>
              <w:bottom w:val="single" w:sz="4" w:space="0" w:color="000000"/>
              <w:right w:val="single" w:sz="4" w:space="0" w:color="000000"/>
            </w:tcBorders>
            <w:noWrap/>
            <w:vAlign w:val="center"/>
          </w:tcPr>
          <w:p w:rsidR="00A36197" w:rsidRPr="001A1EB2" w:rsidRDefault="00A36197" w:rsidP="003F34D3">
            <w:pPr>
              <w:widowControl/>
              <w:jc w:val="right"/>
              <w:rPr>
                <w:rFonts w:ascii="宋体" w:cs="Arial"/>
                <w:color w:val="000000"/>
                <w:kern w:val="0"/>
                <w:sz w:val="22"/>
                <w:szCs w:val="22"/>
              </w:rPr>
            </w:pPr>
            <w:r w:rsidRPr="001A1EB2">
              <w:rPr>
                <w:rFonts w:ascii="宋体" w:hAnsi="宋体" w:cs="Arial" w:hint="eastAsia"/>
                <w:color w:val="000000"/>
                <w:kern w:val="0"/>
                <w:sz w:val="22"/>
                <w:szCs w:val="22"/>
              </w:rPr>
              <w:t xml:space="preserve">　</w:t>
            </w:r>
          </w:p>
        </w:tc>
        <w:tc>
          <w:tcPr>
            <w:tcW w:w="436" w:type="dxa"/>
            <w:tcBorders>
              <w:top w:val="nil"/>
              <w:left w:val="nil"/>
              <w:bottom w:val="single" w:sz="4" w:space="0" w:color="000000"/>
              <w:right w:val="single" w:sz="4" w:space="0" w:color="000000"/>
            </w:tcBorders>
            <w:noWrap/>
            <w:vAlign w:val="center"/>
          </w:tcPr>
          <w:p w:rsidR="00A36197" w:rsidRPr="001A1EB2" w:rsidRDefault="00A36197" w:rsidP="003F34D3">
            <w:pPr>
              <w:widowControl/>
              <w:jc w:val="right"/>
              <w:rPr>
                <w:rFonts w:ascii="宋体" w:cs="Arial"/>
                <w:color w:val="000000"/>
                <w:kern w:val="0"/>
                <w:sz w:val="22"/>
                <w:szCs w:val="22"/>
              </w:rPr>
            </w:pPr>
            <w:r w:rsidRPr="001A1EB2">
              <w:rPr>
                <w:rFonts w:ascii="宋体" w:hAnsi="宋体" w:cs="Arial" w:hint="eastAsia"/>
                <w:color w:val="000000"/>
                <w:kern w:val="0"/>
                <w:sz w:val="22"/>
                <w:szCs w:val="22"/>
              </w:rPr>
              <w:t xml:space="preserve">　</w:t>
            </w:r>
          </w:p>
        </w:tc>
        <w:tc>
          <w:tcPr>
            <w:tcW w:w="871" w:type="dxa"/>
            <w:tcBorders>
              <w:top w:val="nil"/>
              <w:left w:val="nil"/>
              <w:bottom w:val="single" w:sz="4" w:space="0" w:color="000000"/>
              <w:right w:val="single" w:sz="4" w:space="0" w:color="000000"/>
            </w:tcBorders>
            <w:noWrap/>
            <w:vAlign w:val="center"/>
          </w:tcPr>
          <w:p w:rsidR="00A36197" w:rsidRPr="001A1EB2" w:rsidRDefault="00A36197" w:rsidP="003F34D3">
            <w:pPr>
              <w:widowControl/>
              <w:jc w:val="right"/>
              <w:rPr>
                <w:rFonts w:ascii="宋体" w:cs="Arial"/>
                <w:color w:val="000000"/>
                <w:kern w:val="0"/>
                <w:sz w:val="22"/>
                <w:szCs w:val="22"/>
              </w:rPr>
            </w:pPr>
            <w:r w:rsidRPr="001A1EB2">
              <w:rPr>
                <w:rFonts w:ascii="宋体" w:hAnsi="宋体" w:cs="Arial" w:hint="eastAsia"/>
                <w:color w:val="000000"/>
                <w:kern w:val="0"/>
                <w:sz w:val="22"/>
                <w:szCs w:val="22"/>
              </w:rPr>
              <w:t xml:space="preserve">　</w:t>
            </w:r>
          </w:p>
        </w:tc>
        <w:tc>
          <w:tcPr>
            <w:tcW w:w="436" w:type="dxa"/>
            <w:tcBorders>
              <w:top w:val="nil"/>
              <w:left w:val="nil"/>
              <w:bottom w:val="single" w:sz="4" w:space="0" w:color="000000"/>
              <w:right w:val="single" w:sz="4" w:space="0" w:color="000000"/>
            </w:tcBorders>
            <w:noWrap/>
            <w:vAlign w:val="center"/>
          </w:tcPr>
          <w:p w:rsidR="00A36197" w:rsidRPr="001A1EB2" w:rsidRDefault="00A36197" w:rsidP="003F34D3">
            <w:pPr>
              <w:widowControl/>
              <w:jc w:val="right"/>
              <w:rPr>
                <w:rFonts w:ascii="宋体" w:cs="Arial"/>
                <w:color w:val="000000"/>
                <w:kern w:val="0"/>
                <w:sz w:val="22"/>
                <w:szCs w:val="22"/>
              </w:rPr>
            </w:pPr>
            <w:r w:rsidRPr="001A1EB2">
              <w:rPr>
                <w:rFonts w:ascii="宋体" w:hAnsi="宋体" w:cs="Arial" w:hint="eastAsia"/>
                <w:color w:val="000000"/>
                <w:kern w:val="0"/>
                <w:sz w:val="22"/>
                <w:szCs w:val="22"/>
              </w:rPr>
              <w:t xml:space="preserve">　</w:t>
            </w:r>
          </w:p>
        </w:tc>
        <w:tc>
          <w:tcPr>
            <w:tcW w:w="436" w:type="dxa"/>
            <w:tcBorders>
              <w:top w:val="nil"/>
              <w:left w:val="nil"/>
              <w:bottom w:val="single" w:sz="4" w:space="0" w:color="000000"/>
              <w:right w:val="single" w:sz="4" w:space="0" w:color="000000"/>
            </w:tcBorders>
            <w:noWrap/>
            <w:vAlign w:val="center"/>
          </w:tcPr>
          <w:p w:rsidR="00A36197" w:rsidRPr="001A1EB2" w:rsidRDefault="00A36197" w:rsidP="003F34D3">
            <w:pPr>
              <w:widowControl/>
              <w:jc w:val="right"/>
              <w:rPr>
                <w:rFonts w:ascii="宋体" w:cs="Arial"/>
                <w:color w:val="000000"/>
                <w:kern w:val="0"/>
                <w:sz w:val="22"/>
                <w:szCs w:val="22"/>
              </w:rPr>
            </w:pPr>
            <w:r w:rsidRPr="001A1EB2">
              <w:rPr>
                <w:rFonts w:ascii="宋体" w:hAnsi="宋体" w:cs="Arial" w:hint="eastAsia"/>
                <w:color w:val="000000"/>
                <w:kern w:val="0"/>
                <w:sz w:val="22"/>
                <w:szCs w:val="22"/>
              </w:rPr>
              <w:t xml:space="preserve">　</w:t>
            </w:r>
          </w:p>
        </w:tc>
        <w:tc>
          <w:tcPr>
            <w:tcW w:w="436" w:type="dxa"/>
            <w:tcBorders>
              <w:top w:val="nil"/>
              <w:left w:val="nil"/>
              <w:bottom w:val="single" w:sz="4" w:space="0" w:color="000000"/>
              <w:right w:val="single" w:sz="4" w:space="0" w:color="000000"/>
            </w:tcBorders>
            <w:noWrap/>
            <w:vAlign w:val="center"/>
          </w:tcPr>
          <w:p w:rsidR="00A36197" w:rsidRPr="001A1EB2" w:rsidRDefault="00A36197" w:rsidP="003F34D3">
            <w:pPr>
              <w:widowControl/>
              <w:jc w:val="right"/>
              <w:rPr>
                <w:rFonts w:ascii="宋体" w:cs="Arial"/>
                <w:color w:val="000000"/>
                <w:kern w:val="0"/>
                <w:sz w:val="22"/>
                <w:szCs w:val="22"/>
              </w:rPr>
            </w:pPr>
            <w:r w:rsidRPr="001A1EB2">
              <w:rPr>
                <w:rFonts w:ascii="宋体" w:hAnsi="宋体" w:cs="Arial" w:hint="eastAsia"/>
                <w:color w:val="000000"/>
                <w:kern w:val="0"/>
                <w:sz w:val="22"/>
                <w:szCs w:val="22"/>
              </w:rPr>
              <w:t xml:space="preserve">　</w:t>
            </w:r>
          </w:p>
        </w:tc>
        <w:tc>
          <w:tcPr>
            <w:tcW w:w="436" w:type="dxa"/>
            <w:tcBorders>
              <w:top w:val="nil"/>
              <w:left w:val="nil"/>
              <w:bottom w:val="single" w:sz="4" w:space="0" w:color="000000"/>
              <w:right w:val="single" w:sz="4" w:space="0" w:color="000000"/>
            </w:tcBorders>
            <w:noWrap/>
            <w:vAlign w:val="center"/>
          </w:tcPr>
          <w:p w:rsidR="00A36197" w:rsidRPr="001A1EB2" w:rsidRDefault="00A36197" w:rsidP="003F34D3">
            <w:pPr>
              <w:widowControl/>
              <w:jc w:val="right"/>
              <w:rPr>
                <w:rFonts w:ascii="宋体" w:cs="Arial"/>
                <w:color w:val="000000"/>
                <w:kern w:val="0"/>
                <w:sz w:val="22"/>
                <w:szCs w:val="22"/>
              </w:rPr>
            </w:pPr>
            <w:r w:rsidRPr="001A1EB2">
              <w:rPr>
                <w:rFonts w:ascii="宋体" w:hAnsi="宋体" w:cs="Arial" w:hint="eastAsia"/>
                <w:color w:val="000000"/>
                <w:kern w:val="0"/>
                <w:sz w:val="22"/>
                <w:szCs w:val="22"/>
              </w:rPr>
              <w:t xml:space="preserve">　</w:t>
            </w:r>
          </w:p>
        </w:tc>
        <w:tc>
          <w:tcPr>
            <w:tcW w:w="436" w:type="dxa"/>
            <w:tcBorders>
              <w:top w:val="nil"/>
              <w:left w:val="nil"/>
              <w:bottom w:val="single" w:sz="4" w:space="0" w:color="000000"/>
              <w:right w:val="single" w:sz="4" w:space="0" w:color="000000"/>
            </w:tcBorders>
            <w:noWrap/>
            <w:vAlign w:val="center"/>
          </w:tcPr>
          <w:p w:rsidR="00A36197" w:rsidRPr="001A1EB2" w:rsidRDefault="00A36197" w:rsidP="003F34D3">
            <w:pPr>
              <w:widowControl/>
              <w:jc w:val="right"/>
              <w:rPr>
                <w:rFonts w:ascii="宋体" w:cs="Arial"/>
                <w:color w:val="000000"/>
                <w:kern w:val="0"/>
                <w:sz w:val="22"/>
                <w:szCs w:val="22"/>
              </w:rPr>
            </w:pPr>
            <w:r w:rsidRPr="001A1EB2">
              <w:rPr>
                <w:rFonts w:ascii="宋体" w:hAnsi="宋体" w:cs="Arial" w:hint="eastAsia"/>
                <w:color w:val="000000"/>
                <w:kern w:val="0"/>
                <w:sz w:val="22"/>
                <w:szCs w:val="22"/>
              </w:rPr>
              <w:t xml:space="preserve">　</w:t>
            </w:r>
          </w:p>
        </w:tc>
        <w:tc>
          <w:tcPr>
            <w:tcW w:w="436" w:type="dxa"/>
            <w:tcBorders>
              <w:top w:val="nil"/>
              <w:left w:val="nil"/>
              <w:bottom w:val="single" w:sz="4" w:space="0" w:color="000000"/>
              <w:right w:val="single" w:sz="4" w:space="0" w:color="000000"/>
            </w:tcBorders>
            <w:noWrap/>
            <w:vAlign w:val="center"/>
          </w:tcPr>
          <w:p w:rsidR="00A36197" w:rsidRPr="001A1EB2" w:rsidRDefault="00A36197" w:rsidP="003F34D3">
            <w:pPr>
              <w:widowControl/>
              <w:jc w:val="right"/>
              <w:rPr>
                <w:rFonts w:ascii="宋体" w:cs="Arial"/>
                <w:color w:val="000000"/>
                <w:kern w:val="0"/>
                <w:sz w:val="22"/>
                <w:szCs w:val="22"/>
              </w:rPr>
            </w:pPr>
            <w:r w:rsidRPr="001A1EB2">
              <w:rPr>
                <w:rFonts w:ascii="宋体" w:hAnsi="宋体" w:cs="Arial" w:hint="eastAsia"/>
                <w:color w:val="000000"/>
                <w:kern w:val="0"/>
                <w:sz w:val="22"/>
                <w:szCs w:val="22"/>
              </w:rPr>
              <w:t xml:space="preserve">　</w:t>
            </w:r>
          </w:p>
        </w:tc>
        <w:tc>
          <w:tcPr>
            <w:tcW w:w="436" w:type="dxa"/>
            <w:tcBorders>
              <w:top w:val="nil"/>
              <w:left w:val="nil"/>
              <w:bottom w:val="single" w:sz="4" w:space="0" w:color="000000"/>
              <w:right w:val="single" w:sz="4" w:space="0" w:color="000000"/>
            </w:tcBorders>
            <w:noWrap/>
            <w:vAlign w:val="center"/>
          </w:tcPr>
          <w:p w:rsidR="00A36197" w:rsidRPr="001A1EB2" w:rsidRDefault="00A36197" w:rsidP="003F34D3">
            <w:pPr>
              <w:widowControl/>
              <w:jc w:val="right"/>
              <w:rPr>
                <w:rFonts w:ascii="宋体" w:cs="Arial"/>
                <w:color w:val="000000"/>
                <w:kern w:val="0"/>
                <w:sz w:val="22"/>
                <w:szCs w:val="22"/>
              </w:rPr>
            </w:pPr>
            <w:r w:rsidRPr="001A1EB2">
              <w:rPr>
                <w:rFonts w:ascii="宋体" w:hAnsi="宋体" w:cs="Arial" w:hint="eastAsia"/>
                <w:color w:val="000000"/>
                <w:kern w:val="0"/>
                <w:sz w:val="22"/>
                <w:szCs w:val="22"/>
              </w:rPr>
              <w:t xml:space="preserve">　</w:t>
            </w:r>
          </w:p>
        </w:tc>
        <w:tc>
          <w:tcPr>
            <w:tcW w:w="436" w:type="dxa"/>
            <w:tcBorders>
              <w:top w:val="nil"/>
              <w:left w:val="nil"/>
              <w:bottom w:val="single" w:sz="4" w:space="0" w:color="000000"/>
              <w:right w:val="single" w:sz="4" w:space="0" w:color="000000"/>
            </w:tcBorders>
            <w:noWrap/>
            <w:vAlign w:val="center"/>
          </w:tcPr>
          <w:p w:rsidR="00A36197" w:rsidRPr="001A1EB2" w:rsidRDefault="00A36197" w:rsidP="003F34D3">
            <w:pPr>
              <w:widowControl/>
              <w:jc w:val="right"/>
              <w:rPr>
                <w:rFonts w:ascii="宋体" w:cs="Arial"/>
                <w:color w:val="000000"/>
                <w:kern w:val="0"/>
                <w:sz w:val="22"/>
                <w:szCs w:val="22"/>
              </w:rPr>
            </w:pPr>
            <w:r w:rsidRPr="001A1EB2">
              <w:rPr>
                <w:rFonts w:ascii="宋体" w:hAnsi="宋体" w:cs="Arial" w:hint="eastAsia"/>
                <w:color w:val="000000"/>
                <w:kern w:val="0"/>
                <w:sz w:val="22"/>
                <w:szCs w:val="22"/>
              </w:rPr>
              <w:t xml:space="preserve">　</w:t>
            </w:r>
          </w:p>
        </w:tc>
        <w:tc>
          <w:tcPr>
            <w:tcW w:w="1960" w:type="dxa"/>
            <w:tcBorders>
              <w:top w:val="nil"/>
              <w:left w:val="nil"/>
              <w:bottom w:val="single" w:sz="4" w:space="0" w:color="000000"/>
              <w:right w:val="single" w:sz="8" w:space="0" w:color="000000"/>
            </w:tcBorders>
            <w:noWrap/>
            <w:vAlign w:val="center"/>
          </w:tcPr>
          <w:p w:rsidR="00A36197" w:rsidRPr="001A1EB2" w:rsidRDefault="00A36197" w:rsidP="003F34D3">
            <w:pPr>
              <w:widowControl/>
              <w:jc w:val="right"/>
              <w:rPr>
                <w:rFonts w:ascii="宋体" w:cs="Arial"/>
                <w:color w:val="000000"/>
                <w:kern w:val="0"/>
                <w:sz w:val="22"/>
                <w:szCs w:val="22"/>
              </w:rPr>
            </w:pPr>
            <w:r w:rsidRPr="001A1EB2">
              <w:rPr>
                <w:rFonts w:ascii="宋体" w:hAnsi="宋体" w:cs="Arial" w:hint="eastAsia"/>
                <w:color w:val="000000"/>
                <w:kern w:val="0"/>
                <w:sz w:val="22"/>
                <w:szCs w:val="22"/>
              </w:rPr>
              <w:t xml:space="preserve">　</w:t>
            </w:r>
          </w:p>
        </w:tc>
      </w:tr>
      <w:tr w:rsidR="00A36197" w:rsidRPr="001A1EB2" w:rsidTr="003F34D3">
        <w:trPr>
          <w:gridAfter w:val="1"/>
          <w:wAfter w:w="43" w:type="dxa"/>
          <w:trHeight w:val="345"/>
        </w:trPr>
        <w:tc>
          <w:tcPr>
            <w:tcW w:w="1308" w:type="dxa"/>
            <w:gridSpan w:val="3"/>
            <w:tcBorders>
              <w:top w:val="single" w:sz="4" w:space="0" w:color="000000"/>
              <w:left w:val="single" w:sz="8" w:space="0" w:color="000000"/>
              <w:bottom w:val="single" w:sz="4" w:space="0" w:color="000000"/>
              <w:right w:val="single" w:sz="4" w:space="0" w:color="000000"/>
            </w:tcBorders>
            <w:noWrap/>
            <w:vAlign w:val="center"/>
          </w:tcPr>
          <w:p w:rsidR="00A36197" w:rsidRPr="001A1EB2" w:rsidRDefault="00A36197" w:rsidP="003F34D3">
            <w:pPr>
              <w:widowControl/>
              <w:jc w:val="left"/>
              <w:rPr>
                <w:rFonts w:ascii="宋体" w:cs="Arial"/>
                <w:color w:val="000000"/>
                <w:kern w:val="0"/>
                <w:sz w:val="22"/>
                <w:szCs w:val="22"/>
              </w:rPr>
            </w:pPr>
            <w:r w:rsidRPr="001A1EB2">
              <w:rPr>
                <w:rFonts w:ascii="宋体" w:hAnsi="宋体" w:cs="Arial" w:hint="eastAsia"/>
                <w:color w:val="000000"/>
                <w:kern w:val="0"/>
                <w:sz w:val="22"/>
                <w:szCs w:val="22"/>
              </w:rPr>
              <w:t xml:space="preserve">　</w:t>
            </w:r>
          </w:p>
        </w:tc>
        <w:tc>
          <w:tcPr>
            <w:tcW w:w="436" w:type="dxa"/>
            <w:tcBorders>
              <w:top w:val="nil"/>
              <w:left w:val="nil"/>
              <w:bottom w:val="single" w:sz="4" w:space="0" w:color="000000"/>
              <w:right w:val="single" w:sz="4" w:space="0" w:color="000000"/>
            </w:tcBorders>
            <w:noWrap/>
            <w:vAlign w:val="center"/>
          </w:tcPr>
          <w:p w:rsidR="00A36197" w:rsidRPr="001A1EB2" w:rsidRDefault="00A36197" w:rsidP="003F34D3">
            <w:pPr>
              <w:widowControl/>
              <w:jc w:val="left"/>
              <w:rPr>
                <w:rFonts w:ascii="宋体" w:cs="Arial"/>
                <w:color w:val="000000"/>
                <w:kern w:val="0"/>
                <w:sz w:val="22"/>
                <w:szCs w:val="22"/>
              </w:rPr>
            </w:pPr>
            <w:r w:rsidRPr="001A1EB2">
              <w:rPr>
                <w:rFonts w:ascii="宋体" w:hAnsi="宋体" w:cs="Arial" w:hint="eastAsia"/>
                <w:color w:val="000000"/>
                <w:kern w:val="0"/>
                <w:sz w:val="22"/>
                <w:szCs w:val="22"/>
              </w:rPr>
              <w:t xml:space="preserve">　</w:t>
            </w:r>
          </w:p>
        </w:tc>
        <w:tc>
          <w:tcPr>
            <w:tcW w:w="436" w:type="dxa"/>
            <w:tcBorders>
              <w:top w:val="nil"/>
              <w:left w:val="nil"/>
              <w:bottom w:val="single" w:sz="4" w:space="0" w:color="000000"/>
              <w:right w:val="single" w:sz="4" w:space="0" w:color="000000"/>
            </w:tcBorders>
            <w:noWrap/>
            <w:vAlign w:val="center"/>
          </w:tcPr>
          <w:p w:rsidR="00A36197" w:rsidRPr="001A1EB2" w:rsidRDefault="00A36197" w:rsidP="003F34D3">
            <w:pPr>
              <w:widowControl/>
              <w:jc w:val="right"/>
              <w:rPr>
                <w:rFonts w:ascii="宋体" w:cs="Arial"/>
                <w:color w:val="000000"/>
                <w:kern w:val="0"/>
                <w:sz w:val="22"/>
                <w:szCs w:val="22"/>
              </w:rPr>
            </w:pPr>
            <w:r w:rsidRPr="001A1EB2">
              <w:rPr>
                <w:rFonts w:ascii="宋体" w:hAnsi="宋体" w:cs="Arial" w:hint="eastAsia"/>
                <w:color w:val="000000"/>
                <w:kern w:val="0"/>
                <w:sz w:val="22"/>
                <w:szCs w:val="22"/>
              </w:rPr>
              <w:t xml:space="preserve">　</w:t>
            </w:r>
          </w:p>
        </w:tc>
        <w:tc>
          <w:tcPr>
            <w:tcW w:w="436" w:type="dxa"/>
            <w:tcBorders>
              <w:top w:val="nil"/>
              <w:left w:val="nil"/>
              <w:bottom w:val="single" w:sz="4" w:space="0" w:color="000000"/>
              <w:right w:val="single" w:sz="4" w:space="0" w:color="000000"/>
            </w:tcBorders>
            <w:noWrap/>
            <w:vAlign w:val="center"/>
          </w:tcPr>
          <w:p w:rsidR="00A36197" w:rsidRPr="001A1EB2" w:rsidRDefault="00A36197" w:rsidP="003F34D3">
            <w:pPr>
              <w:widowControl/>
              <w:jc w:val="right"/>
              <w:rPr>
                <w:rFonts w:ascii="宋体" w:cs="Arial"/>
                <w:color w:val="000000"/>
                <w:kern w:val="0"/>
                <w:sz w:val="22"/>
                <w:szCs w:val="22"/>
              </w:rPr>
            </w:pPr>
            <w:r w:rsidRPr="001A1EB2">
              <w:rPr>
                <w:rFonts w:ascii="宋体" w:hAnsi="宋体" w:cs="Arial" w:hint="eastAsia"/>
                <w:color w:val="000000"/>
                <w:kern w:val="0"/>
                <w:sz w:val="22"/>
                <w:szCs w:val="22"/>
              </w:rPr>
              <w:t xml:space="preserve">　</w:t>
            </w:r>
          </w:p>
        </w:tc>
        <w:tc>
          <w:tcPr>
            <w:tcW w:w="436" w:type="dxa"/>
            <w:tcBorders>
              <w:top w:val="nil"/>
              <w:left w:val="nil"/>
              <w:bottom w:val="single" w:sz="4" w:space="0" w:color="000000"/>
              <w:right w:val="single" w:sz="4" w:space="0" w:color="000000"/>
            </w:tcBorders>
            <w:noWrap/>
            <w:vAlign w:val="center"/>
          </w:tcPr>
          <w:p w:rsidR="00A36197" w:rsidRPr="001A1EB2" w:rsidRDefault="00A36197" w:rsidP="003F34D3">
            <w:pPr>
              <w:widowControl/>
              <w:jc w:val="right"/>
              <w:rPr>
                <w:rFonts w:ascii="宋体" w:cs="Arial"/>
                <w:color w:val="000000"/>
                <w:kern w:val="0"/>
                <w:sz w:val="22"/>
                <w:szCs w:val="22"/>
              </w:rPr>
            </w:pPr>
            <w:r w:rsidRPr="001A1EB2">
              <w:rPr>
                <w:rFonts w:ascii="宋体" w:hAnsi="宋体" w:cs="Arial" w:hint="eastAsia"/>
                <w:color w:val="000000"/>
                <w:kern w:val="0"/>
                <w:sz w:val="22"/>
                <w:szCs w:val="22"/>
              </w:rPr>
              <w:t xml:space="preserve">　</w:t>
            </w:r>
          </w:p>
        </w:tc>
        <w:tc>
          <w:tcPr>
            <w:tcW w:w="436" w:type="dxa"/>
            <w:tcBorders>
              <w:top w:val="nil"/>
              <w:left w:val="nil"/>
              <w:bottom w:val="single" w:sz="4" w:space="0" w:color="000000"/>
              <w:right w:val="single" w:sz="4" w:space="0" w:color="000000"/>
            </w:tcBorders>
            <w:noWrap/>
            <w:vAlign w:val="center"/>
          </w:tcPr>
          <w:p w:rsidR="00A36197" w:rsidRPr="001A1EB2" w:rsidRDefault="00A36197" w:rsidP="003F34D3">
            <w:pPr>
              <w:widowControl/>
              <w:jc w:val="right"/>
              <w:rPr>
                <w:rFonts w:ascii="宋体" w:cs="Arial"/>
                <w:color w:val="000000"/>
                <w:kern w:val="0"/>
                <w:sz w:val="22"/>
                <w:szCs w:val="22"/>
              </w:rPr>
            </w:pPr>
            <w:r w:rsidRPr="001A1EB2">
              <w:rPr>
                <w:rFonts w:ascii="宋体" w:hAnsi="宋体" w:cs="Arial" w:hint="eastAsia"/>
                <w:color w:val="000000"/>
                <w:kern w:val="0"/>
                <w:sz w:val="22"/>
                <w:szCs w:val="22"/>
              </w:rPr>
              <w:t xml:space="preserve">　</w:t>
            </w:r>
          </w:p>
        </w:tc>
        <w:tc>
          <w:tcPr>
            <w:tcW w:w="436" w:type="dxa"/>
            <w:tcBorders>
              <w:top w:val="nil"/>
              <w:left w:val="nil"/>
              <w:bottom w:val="single" w:sz="4" w:space="0" w:color="000000"/>
              <w:right w:val="single" w:sz="4" w:space="0" w:color="000000"/>
            </w:tcBorders>
            <w:noWrap/>
            <w:vAlign w:val="center"/>
          </w:tcPr>
          <w:p w:rsidR="00A36197" w:rsidRPr="001A1EB2" w:rsidRDefault="00A36197" w:rsidP="003F34D3">
            <w:pPr>
              <w:widowControl/>
              <w:jc w:val="right"/>
              <w:rPr>
                <w:rFonts w:ascii="宋体" w:cs="Arial"/>
                <w:color w:val="000000"/>
                <w:kern w:val="0"/>
                <w:sz w:val="22"/>
                <w:szCs w:val="22"/>
              </w:rPr>
            </w:pPr>
            <w:r w:rsidRPr="001A1EB2">
              <w:rPr>
                <w:rFonts w:ascii="宋体" w:hAnsi="宋体" w:cs="Arial" w:hint="eastAsia"/>
                <w:color w:val="000000"/>
                <w:kern w:val="0"/>
                <w:sz w:val="22"/>
                <w:szCs w:val="22"/>
              </w:rPr>
              <w:t xml:space="preserve">　</w:t>
            </w:r>
          </w:p>
        </w:tc>
        <w:tc>
          <w:tcPr>
            <w:tcW w:w="436" w:type="dxa"/>
            <w:tcBorders>
              <w:top w:val="nil"/>
              <w:left w:val="nil"/>
              <w:bottom w:val="single" w:sz="4" w:space="0" w:color="000000"/>
              <w:right w:val="single" w:sz="4" w:space="0" w:color="000000"/>
            </w:tcBorders>
            <w:noWrap/>
            <w:vAlign w:val="center"/>
          </w:tcPr>
          <w:p w:rsidR="00A36197" w:rsidRPr="001A1EB2" w:rsidRDefault="00A36197" w:rsidP="003F34D3">
            <w:pPr>
              <w:widowControl/>
              <w:jc w:val="right"/>
              <w:rPr>
                <w:rFonts w:ascii="宋体" w:cs="Arial"/>
                <w:color w:val="000000"/>
                <w:kern w:val="0"/>
                <w:sz w:val="22"/>
                <w:szCs w:val="22"/>
              </w:rPr>
            </w:pPr>
            <w:r w:rsidRPr="001A1EB2">
              <w:rPr>
                <w:rFonts w:ascii="宋体" w:hAnsi="宋体" w:cs="Arial" w:hint="eastAsia"/>
                <w:color w:val="000000"/>
                <w:kern w:val="0"/>
                <w:sz w:val="22"/>
                <w:szCs w:val="22"/>
              </w:rPr>
              <w:t xml:space="preserve">　</w:t>
            </w:r>
          </w:p>
        </w:tc>
        <w:tc>
          <w:tcPr>
            <w:tcW w:w="871" w:type="dxa"/>
            <w:tcBorders>
              <w:top w:val="nil"/>
              <w:left w:val="nil"/>
              <w:bottom w:val="single" w:sz="4" w:space="0" w:color="000000"/>
              <w:right w:val="single" w:sz="4" w:space="0" w:color="000000"/>
            </w:tcBorders>
            <w:noWrap/>
            <w:vAlign w:val="center"/>
          </w:tcPr>
          <w:p w:rsidR="00A36197" w:rsidRPr="001A1EB2" w:rsidRDefault="00A36197" w:rsidP="003F34D3">
            <w:pPr>
              <w:widowControl/>
              <w:jc w:val="right"/>
              <w:rPr>
                <w:rFonts w:ascii="宋体" w:cs="Arial"/>
                <w:color w:val="000000"/>
                <w:kern w:val="0"/>
                <w:sz w:val="22"/>
                <w:szCs w:val="22"/>
              </w:rPr>
            </w:pPr>
            <w:r w:rsidRPr="001A1EB2">
              <w:rPr>
                <w:rFonts w:ascii="宋体" w:hAnsi="宋体" w:cs="Arial" w:hint="eastAsia"/>
                <w:color w:val="000000"/>
                <w:kern w:val="0"/>
                <w:sz w:val="22"/>
                <w:szCs w:val="22"/>
              </w:rPr>
              <w:t xml:space="preserve">　</w:t>
            </w:r>
          </w:p>
        </w:tc>
        <w:tc>
          <w:tcPr>
            <w:tcW w:w="436" w:type="dxa"/>
            <w:tcBorders>
              <w:top w:val="nil"/>
              <w:left w:val="nil"/>
              <w:bottom w:val="single" w:sz="4" w:space="0" w:color="000000"/>
              <w:right w:val="single" w:sz="4" w:space="0" w:color="000000"/>
            </w:tcBorders>
            <w:noWrap/>
            <w:vAlign w:val="center"/>
          </w:tcPr>
          <w:p w:rsidR="00A36197" w:rsidRPr="001A1EB2" w:rsidRDefault="00A36197" w:rsidP="003F34D3">
            <w:pPr>
              <w:widowControl/>
              <w:jc w:val="right"/>
              <w:rPr>
                <w:rFonts w:ascii="宋体" w:cs="Arial"/>
                <w:color w:val="000000"/>
                <w:kern w:val="0"/>
                <w:sz w:val="22"/>
                <w:szCs w:val="22"/>
              </w:rPr>
            </w:pPr>
            <w:r w:rsidRPr="001A1EB2">
              <w:rPr>
                <w:rFonts w:ascii="宋体" w:hAnsi="宋体" w:cs="Arial" w:hint="eastAsia"/>
                <w:color w:val="000000"/>
                <w:kern w:val="0"/>
                <w:sz w:val="22"/>
                <w:szCs w:val="22"/>
              </w:rPr>
              <w:t xml:space="preserve">　</w:t>
            </w:r>
          </w:p>
        </w:tc>
        <w:tc>
          <w:tcPr>
            <w:tcW w:w="436" w:type="dxa"/>
            <w:tcBorders>
              <w:top w:val="nil"/>
              <w:left w:val="nil"/>
              <w:bottom w:val="single" w:sz="4" w:space="0" w:color="000000"/>
              <w:right w:val="single" w:sz="4" w:space="0" w:color="000000"/>
            </w:tcBorders>
            <w:noWrap/>
            <w:vAlign w:val="center"/>
          </w:tcPr>
          <w:p w:rsidR="00A36197" w:rsidRPr="001A1EB2" w:rsidRDefault="00A36197" w:rsidP="003F34D3">
            <w:pPr>
              <w:widowControl/>
              <w:jc w:val="right"/>
              <w:rPr>
                <w:rFonts w:ascii="宋体" w:cs="Arial"/>
                <w:color w:val="000000"/>
                <w:kern w:val="0"/>
                <w:sz w:val="22"/>
                <w:szCs w:val="22"/>
              </w:rPr>
            </w:pPr>
            <w:r w:rsidRPr="001A1EB2">
              <w:rPr>
                <w:rFonts w:ascii="宋体" w:hAnsi="宋体" w:cs="Arial" w:hint="eastAsia"/>
                <w:color w:val="000000"/>
                <w:kern w:val="0"/>
                <w:sz w:val="22"/>
                <w:szCs w:val="22"/>
              </w:rPr>
              <w:t xml:space="preserve">　</w:t>
            </w:r>
          </w:p>
        </w:tc>
        <w:tc>
          <w:tcPr>
            <w:tcW w:w="436" w:type="dxa"/>
            <w:tcBorders>
              <w:top w:val="nil"/>
              <w:left w:val="nil"/>
              <w:bottom w:val="single" w:sz="4" w:space="0" w:color="000000"/>
              <w:right w:val="single" w:sz="4" w:space="0" w:color="000000"/>
            </w:tcBorders>
            <w:noWrap/>
            <w:vAlign w:val="center"/>
          </w:tcPr>
          <w:p w:rsidR="00A36197" w:rsidRPr="001A1EB2" w:rsidRDefault="00A36197" w:rsidP="003F34D3">
            <w:pPr>
              <w:widowControl/>
              <w:jc w:val="right"/>
              <w:rPr>
                <w:rFonts w:ascii="宋体" w:cs="Arial"/>
                <w:color w:val="000000"/>
                <w:kern w:val="0"/>
                <w:sz w:val="22"/>
                <w:szCs w:val="22"/>
              </w:rPr>
            </w:pPr>
            <w:r w:rsidRPr="001A1EB2">
              <w:rPr>
                <w:rFonts w:ascii="宋体" w:hAnsi="宋体" w:cs="Arial" w:hint="eastAsia"/>
                <w:color w:val="000000"/>
                <w:kern w:val="0"/>
                <w:sz w:val="22"/>
                <w:szCs w:val="22"/>
              </w:rPr>
              <w:t xml:space="preserve">　</w:t>
            </w:r>
          </w:p>
        </w:tc>
        <w:tc>
          <w:tcPr>
            <w:tcW w:w="436" w:type="dxa"/>
            <w:tcBorders>
              <w:top w:val="nil"/>
              <w:left w:val="nil"/>
              <w:bottom w:val="single" w:sz="4" w:space="0" w:color="000000"/>
              <w:right w:val="single" w:sz="4" w:space="0" w:color="000000"/>
            </w:tcBorders>
            <w:noWrap/>
            <w:vAlign w:val="center"/>
          </w:tcPr>
          <w:p w:rsidR="00A36197" w:rsidRPr="001A1EB2" w:rsidRDefault="00A36197" w:rsidP="003F34D3">
            <w:pPr>
              <w:widowControl/>
              <w:jc w:val="right"/>
              <w:rPr>
                <w:rFonts w:ascii="宋体" w:cs="Arial"/>
                <w:color w:val="000000"/>
                <w:kern w:val="0"/>
                <w:sz w:val="22"/>
                <w:szCs w:val="22"/>
              </w:rPr>
            </w:pPr>
            <w:r w:rsidRPr="001A1EB2">
              <w:rPr>
                <w:rFonts w:ascii="宋体" w:hAnsi="宋体" w:cs="Arial" w:hint="eastAsia"/>
                <w:color w:val="000000"/>
                <w:kern w:val="0"/>
                <w:sz w:val="22"/>
                <w:szCs w:val="22"/>
              </w:rPr>
              <w:t xml:space="preserve">　</w:t>
            </w:r>
          </w:p>
        </w:tc>
        <w:tc>
          <w:tcPr>
            <w:tcW w:w="436" w:type="dxa"/>
            <w:tcBorders>
              <w:top w:val="nil"/>
              <w:left w:val="nil"/>
              <w:bottom w:val="single" w:sz="4" w:space="0" w:color="000000"/>
              <w:right w:val="single" w:sz="4" w:space="0" w:color="000000"/>
            </w:tcBorders>
            <w:noWrap/>
            <w:vAlign w:val="center"/>
          </w:tcPr>
          <w:p w:rsidR="00A36197" w:rsidRPr="001A1EB2" w:rsidRDefault="00A36197" w:rsidP="003F34D3">
            <w:pPr>
              <w:widowControl/>
              <w:jc w:val="right"/>
              <w:rPr>
                <w:rFonts w:ascii="宋体" w:cs="Arial"/>
                <w:color w:val="000000"/>
                <w:kern w:val="0"/>
                <w:sz w:val="22"/>
                <w:szCs w:val="22"/>
              </w:rPr>
            </w:pPr>
            <w:r w:rsidRPr="001A1EB2">
              <w:rPr>
                <w:rFonts w:ascii="宋体" w:hAnsi="宋体" w:cs="Arial" w:hint="eastAsia"/>
                <w:color w:val="000000"/>
                <w:kern w:val="0"/>
                <w:sz w:val="22"/>
                <w:szCs w:val="22"/>
              </w:rPr>
              <w:t xml:space="preserve">　</w:t>
            </w:r>
          </w:p>
        </w:tc>
        <w:tc>
          <w:tcPr>
            <w:tcW w:w="436" w:type="dxa"/>
            <w:tcBorders>
              <w:top w:val="nil"/>
              <w:left w:val="nil"/>
              <w:bottom w:val="single" w:sz="4" w:space="0" w:color="000000"/>
              <w:right w:val="single" w:sz="4" w:space="0" w:color="000000"/>
            </w:tcBorders>
            <w:noWrap/>
            <w:vAlign w:val="center"/>
          </w:tcPr>
          <w:p w:rsidR="00A36197" w:rsidRPr="001A1EB2" w:rsidRDefault="00A36197" w:rsidP="003F34D3">
            <w:pPr>
              <w:widowControl/>
              <w:jc w:val="right"/>
              <w:rPr>
                <w:rFonts w:ascii="宋体" w:cs="Arial"/>
                <w:color w:val="000000"/>
                <w:kern w:val="0"/>
                <w:sz w:val="22"/>
                <w:szCs w:val="22"/>
              </w:rPr>
            </w:pPr>
            <w:r w:rsidRPr="001A1EB2">
              <w:rPr>
                <w:rFonts w:ascii="宋体" w:hAnsi="宋体" w:cs="Arial" w:hint="eastAsia"/>
                <w:color w:val="000000"/>
                <w:kern w:val="0"/>
                <w:sz w:val="22"/>
                <w:szCs w:val="22"/>
              </w:rPr>
              <w:t xml:space="preserve">　</w:t>
            </w:r>
          </w:p>
        </w:tc>
        <w:tc>
          <w:tcPr>
            <w:tcW w:w="436" w:type="dxa"/>
            <w:tcBorders>
              <w:top w:val="nil"/>
              <w:left w:val="nil"/>
              <w:bottom w:val="single" w:sz="4" w:space="0" w:color="000000"/>
              <w:right w:val="single" w:sz="4" w:space="0" w:color="000000"/>
            </w:tcBorders>
            <w:noWrap/>
            <w:vAlign w:val="center"/>
          </w:tcPr>
          <w:p w:rsidR="00A36197" w:rsidRPr="001A1EB2" w:rsidRDefault="00A36197" w:rsidP="003F34D3">
            <w:pPr>
              <w:widowControl/>
              <w:jc w:val="right"/>
              <w:rPr>
                <w:rFonts w:ascii="宋体" w:cs="Arial"/>
                <w:color w:val="000000"/>
                <w:kern w:val="0"/>
                <w:sz w:val="22"/>
                <w:szCs w:val="22"/>
              </w:rPr>
            </w:pPr>
            <w:r w:rsidRPr="001A1EB2">
              <w:rPr>
                <w:rFonts w:ascii="宋体" w:hAnsi="宋体" w:cs="Arial" w:hint="eastAsia"/>
                <w:color w:val="000000"/>
                <w:kern w:val="0"/>
                <w:sz w:val="22"/>
                <w:szCs w:val="22"/>
              </w:rPr>
              <w:t xml:space="preserve">　</w:t>
            </w:r>
          </w:p>
        </w:tc>
        <w:tc>
          <w:tcPr>
            <w:tcW w:w="436" w:type="dxa"/>
            <w:tcBorders>
              <w:top w:val="nil"/>
              <w:left w:val="nil"/>
              <w:bottom w:val="single" w:sz="4" w:space="0" w:color="000000"/>
              <w:right w:val="single" w:sz="4" w:space="0" w:color="000000"/>
            </w:tcBorders>
            <w:noWrap/>
            <w:vAlign w:val="center"/>
          </w:tcPr>
          <w:p w:rsidR="00A36197" w:rsidRPr="001A1EB2" w:rsidRDefault="00A36197" w:rsidP="003F34D3">
            <w:pPr>
              <w:widowControl/>
              <w:jc w:val="right"/>
              <w:rPr>
                <w:rFonts w:ascii="宋体" w:cs="Arial"/>
                <w:color w:val="000000"/>
                <w:kern w:val="0"/>
                <w:sz w:val="22"/>
                <w:szCs w:val="22"/>
              </w:rPr>
            </w:pPr>
            <w:r w:rsidRPr="001A1EB2">
              <w:rPr>
                <w:rFonts w:ascii="宋体" w:hAnsi="宋体" w:cs="Arial" w:hint="eastAsia"/>
                <w:color w:val="000000"/>
                <w:kern w:val="0"/>
                <w:sz w:val="22"/>
                <w:szCs w:val="22"/>
              </w:rPr>
              <w:t xml:space="preserve">　</w:t>
            </w:r>
          </w:p>
        </w:tc>
        <w:tc>
          <w:tcPr>
            <w:tcW w:w="1960" w:type="dxa"/>
            <w:tcBorders>
              <w:top w:val="nil"/>
              <w:left w:val="nil"/>
              <w:bottom w:val="single" w:sz="4" w:space="0" w:color="000000"/>
              <w:right w:val="single" w:sz="8" w:space="0" w:color="000000"/>
            </w:tcBorders>
            <w:noWrap/>
            <w:vAlign w:val="center"/>
          </w:tcPr>
          <w:p w:rsidR="00A36197" w:rsidRPr="001A1EB2" w:rsidRDefault="00A36197" w:rsidP="003F34D3">
            <w:pPr>
              <w:widowControl/>
              <w:jc w:val="right"/>
              <w:rPr>
                <w:rFonts w:ascii="宋体" w:cs="Arial"/>
                <w:color w:val="000000"/>
                <w:kern w:val="0"/>
                <w:sz w:val="22"/>
                <w:szCs w:val="22"/>
              </w:rPr>
            </w:pPr>
            <w:r w:rsidRPr="001A1EB2">
              <w:rPr>
                <w:rFonts w:ascii="宋体" w:hAnsi="宋体" w:cs="Arial" w:hint="eastAsia"/>
                <w:color w:val="000000"/>
                <w:kern w:val="0"/>
                <w:sz w:val="22"/>
                <w:szCs w:val="22"/>
              </w:rPr>
              <w:t xml:space="preserve">　</w:t>
            </w:r>
          </w:p>
        </w:tc>
      </w:tr>
      <w:tr w:rsidR="00A36197" w:rsidRPr="001A1EB2" w:rsidTr="003F34D3">
        <w:trPr>
          <w:gridAfter w:val="1"/>
          <w:wAfter w:w="43" w:type="dxa"/>
          <w:trHeight w:val="330"/>
        </w:trPr>
        <w:tc>
          <w:tcPr>
            <w:tcW w:w="1308" w:type="dxa"/>
            <w:gridSpan w:val="3"/>
            <w:tcBorders>
              <w:top w:val="single" w:sz="4" w:space="0" w:color="000000"/>
              <w:left w:val="single" w:sz="8" w:space="0" w:color="000000"/>
              <w:bottom w:val="single" w:sz="4" w:space="0" w:color="000000"/>
              <w:right w:val="single" w:sz="4" w:space="0" w:color="000000"/>
            </w:tcBorders>
            <w:noWrap/>
            <w:vAlign w:val="center"/>
          </w:tcPr>
          <w:p w:rsidR="00A36197" w:rsidRPr="001A1EB2" w:rsidRDefault="00A36197" w:rsidP="003F34D3">
            <w:pPr>
              <w:widowControl/>
              <w:jc w:val="left"/>
              <w:rPr>
                <w:rFonts w:ascii="宋体" w:cs="Arial"/>
                <w:color w:val="000000"/>
                <w:kern w:val="0"/>
                <w:sz w:val="22"/>
                <w:szCs w:val="22"/>
              </w:rPr>
            </w:pPr>
            <w:r w:rsidRPr="001A1EB2">
              <w:rPr>
                <w:rFonts w:ascii="宋体" w:hAnsi="宋体" w:cs="Arial" w:hint="eastAsia"/>
                <w:color w:val="000000"/>
                <w:kern w:val="0"/>
                <w:sz w:val="22"/>
                <w:szCs w:val="22"/>
              </w:rPr>
              <w:t xml:space="preserve">　</w:t>
            </w:r>
          </w:p>
        </w:tc>
        <w:tc>
          <w:tcPr>
            <w:tcW w:w="436" w:type="dxa"/>
            <w:tcBorders>
              <w:top w:val="nil"/>
              <w:left w:val="nil"/>
              <w:bottom w:val="single" w:sz="4" w:space="0" w:color="000000"/>
              <w:right w:val="single" w:sz="4" w:space="0" w:color="000000"/>
            </w:tcBorders>
            <w:noWrap/>
            <w:vAlign w:val="center"/>
          </w:tcPr>
          <w:p w:rsidR="00A36197" w:rsidRPr="001A1EB2" w:rsidRDefault="00A36197" w:rsidP="003F34D3">
            <w:pPr>
              <w:widowControl/>
              <w:jc w:val="left"/>
              <w:rPr>
                <w:rFonts w:ascii="宋体" w:cs="Arial"/>
                <w:color w:val="000000"/>
                <w:kern w:val="0"/>
                <w:sz w:val="22"/>
                <w:szCs w:val="22"/>
              </w:rPr>
            </w:pPr>
            <w:r w:rsidRPr="001A1EB2">
              <w:rPr>
                <w:rFonts w:ascii="宋体" w:hAnsi="宋体" w:cs="Arial" w:hint="eastAsia"/>
                <w:color w:val="000000"/>
                <w:kern w:val="0"/>
                <w:sz w:val="22"/>
                <w:szCs w:val="22"/>
              </w:rPr>
              <w:t xml:space="preserve">　</w:t>
            </w:r>
          </w:p>
        </w:tc>
        <w:tc>
          <w:tcPr>
            <w:tcW w:w="436" w:type="dxa"/>
            <w:tcBorders>
              <w:top w:val="nil"/>
              <w:left w:val="nil"/>
              <w:bottom w:val="single" w:sz="4" w:space="0" w:color="000000"/>
              <w:right w:val="single" w:sz="4" w:space="0" w:color="000000"/>
            </w:tcBorders>
            <w:noWrap/>
            <w:vAlign w:val="center"/>
          </w:tcPr>
          <w:p w:rsidR="00A36197" w:rsidRPr="001A1EB2" w:rsidRDefault="00A36197" w:rsidP="003F34D3">
            <w:pPr>
              <w:widowControl/>
              <w:jc w:val="right"/>
              <w:rPr>
                <w:rFonts w:ascii="宋体" w:cs="Arial"/>
                <w:color w:val="000000"/>
                <w:kern w:val="0"/>
                <w:sz w:val="22"/>
                <w:szCs w:val="22"/>
              </w:rPr>
            </w:pPr>
            <w:r w:rsidRPr="001A1EB2">
              <w:rPr>
                <w:rFonts w:ascii="宋体" w:hAnsi="宋体" w:cs="Arial" w:hint="eastAsia"/>
                <w:color w:val="000000"/>
                <w:kern w:val="0"/>
                <w:sz w:val="22"/>
                <w:szCs w:val="22"/>
              </w:rPr>
              <w:t xml:space="preserve">　</w:t>
            </w:r>
          </w:p>
        </w:tc>
        <w:tc>
          <w:tcPr>
            <w:tcW w:w="436" w:type="dxa"/>
            <w:tcBorders>
              <w:top w:val="nil"/>
              <w:left w:val="nil"/>
              <w:bottom w:val="single" w:sz="4" w:space="0" w:color="000000"/>
              <w:right w:val="single" w:sz="4" w:space="0" w:color="000000"/>
            </w:tcBorders>
            <w:noWrap/>
            <w:vAlign w:val="center"/>
          </w:tcPr>
          <w:p w:rsidR="00A36197" w:rsidRPr="001A1EB2" w:rsidRDefault="00A36197" w:rsidP="003F34D3">
            <w:pPr>
              <w:widowControl/>
              <w:jc w:val="right"/>
              <w:rPr>
                <w:rFonts w:ascii="宋体" w:cs="Arial"/>
                <w:color w:val="000000"/>
                <w:kern w:val="0"/>
                <w:sz w:val="22"/>
                <w:szCs w:val="22"/>
              </w:rPr>
            </w:pPr>
            <w:r w:rsidRPr="001A1EB2">
              <w:rPr>
                <w:rFonts w:ascii="宋体" w:hAnsi="宋体" w:cs="Arial" w:hint="eastAsia"/>
                <w:color w:val="000000"/>
                <w:kern w:val="0"/>
                <w:sz w:val="22"/>
                <w:szCs w:val="22"/>
              </w:rPr>
              <w:t xml:space="preserve">　</w:t>
            </w:r>
          </w:p>
        </w:tc>
        <w:tc>
          <w:tcPr>
            <w:tcW w:w="436" w:type="dxa"/>
            <w:tcBorders>
              <w:top w:val="nil"/>
              <w:left w:val="nil"/>
              <w:bottom w:val="single" w:sz="4" w:space="0" w:color="000000"/>
              <w:right w:val="single" w:sz="4" w:space="0" w:color="000000"/>
            </w:tcBorders>
            <w:noWrap/>
            <w:vAlign w:val="center"/>
          </w:tcPr>
          <w:p w:rsidR="00A36197" w:rsidRPr="001A1EB2" w:rsidRDefault="00A36197" w:rsidP="003F34D3">
            <w:pPr>
              <w:widowControl/>
              <w:jc w:val="right"/>
              <w:rPr>
                <w:rFonts w:ascii="宋体" w:cs="Arial"/>
                <w:color w:val="000000"/>
                <w:kern w:val="0"/>
                <w:sz w:val="22"/>
                <w:szCs w:val="22"/>
              </w:rPr>
            </w:pPr>
            <w:r w:rsidRPr="001A1EB2">
              <w:rPr>
                <w:rFonts w:ascii="宋体" w:hAnsi="宋体" w:cs="Arial" w:hint="eastAsia"/>
                <w:color w:val="000000"/>
                <w:kern w:val="0"/>
                <w:sz w:val="22"/>
                <w:szCs w:val="22"/>
              </w:rPr>
              <w:t xml:space="preserve">　</w:t>
            </w:r>
          </w:p>
        </w:tc>
        <w:tc>
          <w:tcPr>
            <w:tcW w:w="436" w:type="dxa"/>
            <w:tcBorders>
              <w:top w:val="nil"/>
              <w:left w:val="nil"/>
              <w:bottom w:val="single" w:sz="4" w:space="0" w:color="000000"/>
              <w:right w:val="single" w:sz="4" w:space="0" w:color="000000"/>
            </w:tcBorders>
            <w:noWrap/>
            <w:vAlign w:val="center"/>
          </w:tcPr>
          <w:p w:rsidR="00A36197" w:rsidRPr="001A1EB2" w:rsidRDefault="00A36197" w:rsidP="003F34D3">
            <w:pPr>
              <w:widowControl/>
              <w:jc w:val="right"/>
              <w:rPr>
                <w:rFonts w:ascii="宋体" w:cs="Arial"/>
                <w:color w:val="000000"/>
                <w:kern w:val="0"/>
                <w:sz w:val="22"/>
                <w:szCs w:val="22"/>
              </w:rPr>
            </w:pPr>
            <w:r w:rsidRPr="001A1EB2">
              <w:rPr>
                <w:rFonts w:ascii="宋体" w:hAnsi="宋体" w:cs="Arial" w:hint="eastAsia"/>
                <w:color w:val="000000"/>
                <w:kern w:val="0"/>
                <w:sz w:val="22"/>
                <w:szCs w:val="22"/>
              </w:rPr>
              <w:t xml:space="preserve">　</w:t>
            </w:r>
          </w:p>
        </w:tc>
        <w:tc>
          <w:tcPr>
            <w:tcW w:w="436" w:type="dxa"/>
            <w:tcBorders>
              <w:top w:val="nil"/>
              <w:left w:val="nil"/>
              <w:bottom w:val="single" w:sz="4" w:space="0" w:color="000000"/>
              <w:right w:val="single" w:sz="4" w:space="0" w:color="000000"/>
            </w:tcBorders>
            <w:noWrap/>
            <w:vAlign w:val="center"/>
          </w:tcPr>
          <w:p w:rsidR="00A36197" w:rsidRPr="001A1EB2" w:rsidRDefault="00A36197" w:rsidP="003F34D3">
            <w:pPr>
              <w:widowControl/>
              <w:jc w:val="right"/>
              <w:rPr>
                <w:rFonts w:ascii="宋体" w:cs="Arial"/>
                <w:color w:val="000000"/>
                <w:kern w:val="0"/>
                <w:sz w:val="22"/>
                <w:szCs w:val="22"/>
              </w:rPr>
            </w:pPr>
            <w:r w:rsidRPr="001A1EB2">
              <w:rPr>
                <w:rFonts w:ascii="宋体" w:hAnsi="宋体" w:cs="Arial" w:hint="eastAsia"/>
                <w:color w:val="000000"/>
                <w:kern w:val="0"/>
                <w:sz w:val="22"/>
                <w:szCs w:val="22"/>
              </w:rPr>
              <w:t xml:space="preserve">　</w:t>
            </w:r>
          </w:p>
        </w:tc>
        <w:tc>
          <w:tcPr>
            <w:tcW w:w="436" w:type="dxa"/>
            <w:tcBorders>
              <w:top w:val="nil"/>
              <w:left w:val="nil"/>
              <w:bottom w:val="single" w:sz="4" w:space="0" w:color="000000"/>
              <w:right w:val="single" w:sz="4" w:space="0" w:color="000000"/>
            </w:tcBorders>
            <w:noWrap/>
            <w:vAlign w:val="center"/>
          </w:tcPr>
          <w:p w:rsidR="00A36197" w:rsidRPr="001A1EB2" w:rsidRDefault="00A36197" w:rsidP="003F34D3">
            <w:pPr>
              <w:widowControl/>
              <w:jc w:val="right"/>
              <w:rPr>
                <w:rFonts w:ascii="宋体" w:cs="Arial"/>
                <w:color w:val="000000"/>
                <w:kern w:val="0"/>
                <w:sz w:val="22"/>
                <w:szCs w:val="22"/>
              </w:rPr>
            </w:pPr>
            <w:r w:rsidRPr="001A1EB2">
              <w:rPr>
                <w:rFonts w:ascii="宋体" w:hAnsi="宋体" w:cs="Arial" w:hint="eastAsia"/>
                <w:color w:val="000000"/>
                <w:kern w:val="0"/>
                <w:sz w:val="22"/>
                <w:szCs w:val="22"/>
              </w:rPr>
              <w:t xml:space="preserve">　</w:t>
            </w:r>
          </w:p>
        </w:tc>
        <w:tc>
          <w:tcPr>
            <w:tcW w:w="871" w:type="dxa"/>
            <w:tcBorders>
              <w:top w:val="nil"/>
              <w:left w:val="nil"/>
              <w:bottom w:val="single" w:sz="4" w:space="0" w:color="000000"/>
              <w:right w:val="single" w:sz="4" w:space="0" w:color="000000"/>
            </w:tcBorders>
            <w:noWrap/>
            <w:vAlign w:val="center"/>
          </w:tcPr>
          <w:p w:rsidR="00A36197" w:rsidRPr="001A1EB2" w:rsidRDefault="00A36197" w:rsidP="003F34D3">
            <w:pPr>
              <w:widowControl/>
              <w:jc w:val="right"/>
              <w:rPr>
                <w:rFonts w:ascii="宋体" w:cs="Arial"/>
                <w:color w:val="000000"/>
                <w:kern w:val="0"/>
                <w:sz w:val="22"/>
                <w:szCs w:val="22"/>
              </w:rPr>
            </w:pPr>
            <w:r w:rsidRPr="001A1EB2">
              <w:rPr>
                <w:rFonts w:ascii="宋体" w:hAnsi="宋体" w:cs="Arial" w:hint="eastAsia"/>
                <w:color w:val="000000"/>
                <w:kern w:val="0"/>
                <w:sz w:val="22"/>
                <w:szCs w:val="22"/>
              </w:rPr>
              <w:t xml:space="preserve">　</w:t>
            </w:r>
          </w:p>
        </w:tc>
        <w:tc>
          <w:tcPr>
            <w:tcW w:w="436" w:type="dxa"/>
            <w:tcBorders>
              <w:top w:val="nil"/>
              <w:left w:val="nil"/>
              <w:bottom w:val="single" w:sz="4" w:space="0" w:color="000000"/>
              <w:right w:val="single" w:sz="4" w:space="0" w:color="000000"/>
            </w:tcBorders>
            <w:noWrap/>
            <w:vAlign w:val="center"/>
          </w:tcPr>
          <w:p w:rsidR="00A36197" w:rsidRPr="001A1EB2" w:rsidRDefault="00A36197" w:rsidP="003F34D3">
            <w:pPr>
              <w:widowControl/>
              <w:jc w:val="right"/>
              <w:rPr>
                <w:rFonts w:ascii="宋体" w:cs="Arial"/>
                <w:color w:val="000000"/>
                <w:kern w:val="0"/>
                <w:sz w:val="22"/>
                <w:szCs w:val="22"/>
              </w:rPr>
            </w:pPr>
            <w:r w:rsidRPr="001A1EB2">
              <w:rPr>
                <w:rFonts w:ascii="宋体" w:hAnsi="宋体" w:cs="Arial" w:hint="eastAsia"/>
                <w:color w:val="000000"/>
                <w:kern w:val="0"/>
                <w:sz w:val="22"/>
                <w:szCs w:val="22"/>
              </w:rPr>
              <w:t xml:space="preserve">　</w:t>
            </w:r>
          </w:p>
        </w:tc>
        <w:tc>
          <w:tcPr>
            <w:tcW w:w="436" w:type="dxa"/>
            <w:tcBorders>
              <w:top w:val="nil"/>
              <w:left w:val="nil"/>
              <w:bottom w:val="single" w:sz="4" w:space="0" w:color="000000"/>
              <w:right w:val="single" w:sz="4" w:space="0" w:color="000000"/>
            </w:tcBorders>
            <w:noWrap/>
            <w:vAlign w:val="center"/>
          </w:tcPr>
          <w:p w:rsidR="00A36197" w:rsidRPr="001A1EB2" w:rsidRDefault="00A36197" w:rsidP="003F34D3">
            <w:pPr>
              <w:widowControl/>
              <w:jc w:val="right"/>
              <w:rPr>
                <w:rFonts w:ascii="宋体" w:cs="Arial"/>
                <w:color w:val="000000"/>
                <w:kern w:val="0"/>
                <w:sz w:val="22"/>
                <w:szCs w:val="22"/>
              </w:rPr>
            </w:pPr>
            <w:r w:rsidRPr="001A1EB2">
              <w:rPr>
                <w:rFonts w:ascii="宋体" w:hAnsi="宋体" w:cs="Arial" w:hint="eastAsia"/>
                <w:color w:val="000000"/>
                <w:kern w:val="0"/>
                <w:sz w:val="22"/>
                <w:szCs w:val="22"/>
              </w:rPr>
              <w:t xml:space="preserve">　</w:t>
            </w:r>
          </w:p>
        </w:tc>
        <w:tc>
          <w:tcPr>
            <w:tcW w:w="436" w:type="dxa"/>
            <w:tcBorders>
              <w:top w:val="nil"/>
              <w:left w:val="nil"/>
              <w:bottom w:val="single" w:sz="4" w:space="0" w:color="000000"/>
              <w:right w:val="single" w:sz="4" w:space="0" w:color="000000"/>
            </w:tcBorders>
            <w:noWrap/>
            <w:vAlign w:val="center"/>
          </w:tcPr>
          <w:p w:rsidR="00A36197" w:rsidRPr="001A1EB2" w:rsidRDefault="00A36197" w:rsidP="003F34D3">
            <w:pPr>
              <w:widowControl/>
              <w:jc w:val="right"/>
              <w:rPr>
                <w:rFonts w:ascii="宋体" w:cs="Arial"/>
                <w:color w:val="000000"/>
                <w:kern w:val="0"/>
                <w:sz w:val="22"/>
                <w:szCs w:val="22"/>
              </w:rPr>
            </w:pPr>
            <w:r w:rsidRPr="001A1EB2">
              <w:rPr>
                <w:rFonts w:ascii="宋体" w:hAnsi="宋体" w:cs="Arial" w:hint="eastAsia"/>
                <w:color w:val="000000"/>
                <w:kern w:val="0"/>
                <w:sz w:val="22"/>
                <w:szCs w:val="22"/>
              </w:rPr>
              <w:t xml:space="preserve">　</w:t>
            </w:r>
          </w:p>
        </w:tc>
        <w:tc>
          <w:tcPr>
            <w:tcW w:w="436" w:type="dxa"/>
            <w:tcBorders>
              <w:top w:val="nil"/>
              <w:left w:val="nil"/>
              <w:bottom w:val="single" w:sz="4" w:space="0" w:color="000000"/>
              <w:right w:val="single" w:sz="4" w:space="0" w:color="000000"/>
            </w:tcBorders>
            <w:noWrap/>
            <w:vAlign w:val="center"/>
          </w:tcPr>
          <w:p w:rsidR="00A36197" w:rsidRPr="001A1EB2" w:rsidRDefault="00A36197" w:rsidP="003F34D3">
            <w:pPr>
              <w:widowControl/>
              <w:jc w:val="right"/>
              <w:rPr>
                <w:rFonts w:ascii="宋体" w:cs="Arial"/>
                <w:color w:val="000000"/>
                <w:kern w:val="0"/>
                <w:sz w:val="22"/>
                <w:szCs w:val="22"/>
              </w:rPr>
            </w:pPr>
            <w:r w:rsidRPr="001A1EB2">
              <w:rPr>
                <w:rFonts w:ascii="宋体" w:hAnsi="宋体" w:cs="Arial" w:hint="eastAsia"/>
                <w:color w:val="000000"/>
                <w:kern w:val="0"/>
                <w:sz w:val="22"/>
                <w:szCs w:val="22"/>
              </w:rPr>
              <w:t xml:space="preserve">　</w:t>
            </w:r>
          </w:p>
        </w:tc>
        <w:tc>
          <w:tcPr>
            <w:tcW w:w="436" w:type="dxa"/>
            <w:tcBorders>
              <w:top w:val="nil"/>
              <w:left w:val="nil"/>
              <w:bottom w:val="single" w:sz="4" w:space="0" w:color="000000"/>
              <w:right w:val="single" w:sz="4" w:space="0" w:color="000000"/>
            </w:tcBorders>
            <w:noWrap/>
            <w:vAlign w:val="center"/>
          </w:tcPr>
          <w:p w:rsidR="00A36197" w:rsidRPr="001A1EB2" w:rsidRDefault="00A36197" w:rsidP="003F34D3">
            <w:pPr>
              <w:widowControl/>
              <w:jc w:val="right"/>
              <w:rPr>
                <w:rFonts w:ascii="宋体" w:cs="Arial"/>
                <w:color w:val="000000"/>
                <w:kern w:val="0"/>
                <w:sz w:val="22"/>
                <w:szCs w:val="22"/>
              </w:rPr>
            </w:pPr>
            <w:r w:rsidRPr="001A1EB2">
              <w:rPr>
                <w:rFonts w:ascii="宋体" w:hAnsi="宋体" w:cs="Arial" w:hint="eastAsia"/>
                <w:color w:val="000000"/>
                <w:kern w:val="0"/>
                <w:sz w:val="22"/>
                <w:szCs w:val="22"/>
              </w:rPr>
              <w:t xml:space="preserve">　</w:t>
            </w:r>
          </w:p>
        </w:tc>
        <w:tc>
          <w:tcPr>
            <w:tcW w:w="436" w:type="dxa"/>
            <w:tcBorders>
              <w:top w:val="nil"/>
              <w:left w:val="nil"/>
              <w:bottom w:val="single" w:sz="4" w:space="0" w:color="000000"/>
              <w:right w:val="single" w:sz="4" w:space="0" w:color="000000"/>
            </w:tcBorders>
            <w:noWrap/>
            <w:vAlign w:val="center"/>
          </w:tcPr>
          <w:p w:rsidR="00A36197" w:rsidRPr="001A1EB2" w:rsidRDefault="00A36197" w:rsidP="003F34D3">
            <w:pPr>
              <w:widowControl/>
              <w:jc w:val="right"/>
              <w:rPr>
                <w:rFonts w:ascii="宋体" w:cs="Arial"/>
                <w:color w:val="000000"/>
                <w:kern w:val="0"/>
                <w:sz w:val="22"/>
                <w:szCs w:val="22"/>
              </w:rPr>
            </w:pPr>
            <w:r w:rsidRPr="001A1EB2">
              <w:rPr>
                <w:rFonts w:ascii="宋体" w:hAnsi="宋体" w:cs="Arial" w:hint="eastAsia"/>
                <w:color w:val="000000"/>
                <w:kern w:val="0"/>
                <w:sz w:val="22"/>
                <w:szCs w:val="22"/>
              </w:rPr>
              <w:t xml:space="preserve">　</w:t>
            </w:r>
          </w:p>
        </w:tc>
        <w:tc>
          <w:tcPr>
            <w:tcW w:w="436" w:type="dxa"/>
            <w:tcBorders>
              <w:top w:val="nil"/>
              <w:left w:val="nil"/>
              <w:bottom w:val="single" w:sz="4" w:space="0" w:color="000000"/>
              <w:right w:val="single" w:sz="4" w:space="0" w:color="000000"/>
            </w:tcBorders>
            <w:noWrap/>
            <w:vAlign w:val="center"/>
          </w:tcPr>
          <w:p w:rsidR="00A36197" w:rsidRPr="001A1EB2" w:rsidRDefault="00A36197" w:rsidP="003F34D3">
            <w:pPr>
              <w:widowControl/>
              <w:jc w:val="right"/>
              <w:rPr>
                <w:rFonts w:ascii="宋体" w:cs="Arial"/>
                <w:color w:val="000000"/>
                <w:kern w:val="0"/>
                <w:sz w:val="22"/>
                <w:szCs w:val="22"/>
              </w:rPr>
            </w:pPr>
            <w:r w:rsidRPr="001A1EB2">
              <w:rPr>
                <w:rFonts w:ascii="宋体" w:hAnsi="宋体" w:cs="Arial" w:hint="eastAsia"/>
                <w:color w:val="000000"/>
                <w:kern w:val="0"/>
                <w:sz w:val="22"/>
                <w:szCs w:val="22"/>
              </w:rPr>
              <w:t xml:space="preserve">　</w:t>
            </w:r>
          </w:p>
        </w:tc>
        <w:tc>
          <w:tcPr>
            <w:tcW w:w="436" w:type="dxa"/>
            <w:tcBorders>
              <w:top w:val="nil"/>
              <w:left w:val="nil"/>
              <w:bottom w:val="single" w:sz="4" w:space="0" w:color="000000"/>
              <w:right w:val="single" w:sz="4" w:space="0" w:color="000000"/>
            </w:tcBorders>
            <w:noWrap/>
            <w:vAlign w:val="center"/>
          </w:tcPr>
          <w:p w:rsidR="00A36197" w:rsidRPr="001A1EB2" w:rsidRDefault="00A36197" w:rsidP="003F34D3">
            <w:pPr>
              <w:widowControl/>
              <w:jc w:val="right"/>
              <w:rPr>
                <w:rFonts w:ascii="宋体" w:cs="Arial"/>
                <w:color w:val="000000"/>
                <w:kern w:val="0"/>
                <w:sz w:val="22"/>
                <w:szCs w:val="22"/>
              </w:rPr>
            </w:pPr>
            <w:r w:rsidRPr="001A1EB2">
              <w:rPr>
                <w:rFonts w:ascii="宋体" w:hAnsi="宋体" w:cs="Arial" w:hint="eastAsia"/>
                <w:color w:val="000000"/>
                <w:kern w:val="0"/>
                <w:sz w:val="22"/>
                <w:szCs w:val="22"/>
              </w:rPr>
              <w:t xml:space="preserve">　</w:t>
            </w:r>
          </w:p>
        </w:tc>
        <w:tc>
          <w:tcPr>
            <w:tcW w:w="1960" w:type="dxa"/>
            <w:tcBorders>
              <w:top w:val="nil"/>
              <w:left w:val="nil"/>
              <w:bottom w:val="single" w:sz="4" w:space="0" w:color="000000"/>
              <w:right w:val="single" w:sz="8" w:space="0" w:color="000000"/>
            </w:tcBorders>
            <w:noWrap/>
            <w:vAlign w:val="center"/>
          </w:tcPr>
          <w:p w:rsidR="00A36197" w:rsidRPr="001A1EB2" w:rsidRDefault="00A36197" w:rsidP="003F34D3">
            <w:pPr>
              <w:widowControl/>
              <w:jc w:val="right"/>
              <w:rPr>
                <w:rFonts w:ascii="宋体" w:cs="Arial"/>
                <w:color w:val="000000"/>
                <w:kern w:val="0"/>
                <w:sz w:val="22"/>
                <w:szCs w:val="22"/>
              </w:rPr>
            </w:pPr>
            <w:r w:rsidRPr="001A1EB2">
              <w:rPr>
                <w:rFonts w:ascii="宋体" w:hAnsi="宋体" w:cs="Arial" w:hint="eastAsia"/>
                <w:color w:val="000000"/>
                <w:kern w:val="0"/>
                <w:sz w:val="22"/>
                <w:szCs w:val="22"/>
              </w:rPr>
              <w:t xml:space="preserve">　</w:t>
            </w:r>
          </w:p>
        </w:tc>
      </w:tr>
      <w:tr w:rsidR="00A36197" w:rsidTr="003F34D3">
        <w:tblPrEx>
          <w:tblCellMar>
            <w:top w:w="15" w:type="dxa"/>
            <w:left w:w="15" w:type="dxa"/>
            <w:bottom w:w="15" w:type="dxa"/>
            <w:right w:w="15" w:type="dxa"/>
          </w:tblCellMar>
          <w:tblLook w:val="00A0"/>
        </w:tblPrEx>
        <w:trPr>
          <w:trHeight w:val="285"/>
        </w:trPr>
        <w:tc>
          <w:tcPr>
            <w:tcW w:w="10722" w:type="dxa"/>
            <w:gridSpan w:val="21"/>
            <w:vAlign w:val="center"/>
          </w:tcPr>
          <w:p w:rsidR="00A36197" w:rsidRDefault="00A36197" w:rsidP="003F34D3">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注：本表反映部门本年度政府性基金预算财政拨款收入支出及结转和结余情况。</w:t>
            </w:r>
          </w:p>
        </w:tc>
      </w:tr>
      <w:tr w:rsidR="00A36197" w:rsidRPr="001A1EB2" w:rsidTr="003F34D3">
        <w:tblPrEx>
          <w:tblCellMar>
            <w:top w:w="15" w:type="dxa"/>
            <w:left w:w="15" w:type="dxa"/>
            <w:bottom w:w="15" w:type="dxa"/>
            <w:right w:w="15" w:type="dxa"/>
          </w:tblCellMar>
          <w:tblLook w:val="00A0"/>
        </w:tblPrEx>
        <w:trPr>
          <w:trHeight w:val="285"/>
        </w:trPr>
        <w:tc>
          <w:tcPr>
            <w:tcW w:w="10722" w:type="dxa"/>
            <w:gridSpan w:val="21"/>
            <w:vAlign w:val="center"/>
          </w:tcPr>
          <w:p w:rsidR="00A36197" w:rsidRPr="001A1EB2" w:rsidRDefault="00A36197" w:rsidP="003F34D3">
            <w:pPr>
              <w:widowControl/>
              <w:jc w:val="left"/>
              <w:textAlignment w:val="center"/>
              <w:rPr>
                <w:rFonts w:ascii="宋体" w:cs="宋体"/>
                <w:b/>
                <w:sz w:val="20"/>
                <w:szCs w:val="20"/>
              </w:rPr>
            </w:pPr>
            <w:r w:rsidRPr="001A1EB2">
              <w:rPr>
                <w:rFonts w:ascii="宋体" w:hAnsi="宋体" w:cs="宋体" w:hint="eastAsia"/>
                <w:b/>
                <w:kern w:val="0"/>
                <w:sz w:val="20"/>
                <w:szCs w:val="20"/>
              </w:rPr>
              <w:t>说明：市外侨办没有政府性基金收入，也没有使用政府性基金安排的支出，故本表无数据。</w:t>
            </w:r>
          </w:p>
        </w:tc>
      </w:tr>
    </w:tbl>
    <w:p w:rsidR="00A36197" w:rsidRPr="00D42B5F" w:rsidRDefault="00A36197" w:rsidP="00B46484">
      <w:pPr>
        <w:spacing w:line="360" w:lineRule="auto"/>
        <w:rPr>
          <w:rFonts w:ascii="隶书" w:eastAsia="隶书" w:hAnsi="隶书" w:cs="隶书"/>
          <w:sz w:val="52"/>
          <w:szCs w:val="52"/>
        </w:rPr>
      </w:pPr>
    </w:p>
    <w:p w:rsidR="00A36197" w:rsidRDefault="00A36197" w:rsidP="00B46484">
      <w:pPr>
        <w:spacing w:line="360" w:lineRule="auto"/>
        <w:rPr>
          <w:rFonts w:ascii="隶书" w:eastAsia="隶书" w:hAnsi="隶书" w:cs="隶书"/>
          <w:sz w:val="52"/>
          <w:szCs w:val="52"/>
        </w:rPr>
      </w:pPr>
    </w:p>
    <w:p w:rsidR="00A36197" w:rsidRDefault="00A36197" w:rsidP="00B46484">
      <w:pPr>
        <w:spacing w:line="360" w:lineRule="auto"/>
        <w:rPr>
          <w:rFonts w:ascii="隶书" w:eastAsia="隶书" w:hAnsi="隶书" w:cs="隶书"/>
          <w:sz w:val="52"/>
          <w:szCs w:val="52"/>
        </w:rPr>
      </w:pPr>
    </w:p>
    <w:p w:rsidR="00A36197" w:rsidRDefault="00A36197" w:rsidP="00B46484">
      <w:pPr>
        <w:spacing w:line="360" w:lineRule="auto"/>
        <w:rPr>
          <w:rFonts w:ascii="隶书" w:eastAsia="隶书" w:hAnsi="隶书" w:cs="隶书"/>
          <w:sz w:val="52"/>
          <w:szCs w:val="52"/>
        </w:rPr>
      </w:pPr>
    </w:p>
    <w:p w:rsidR="00A36197" w:rsidRDefault="00A36197" w:rsidP="00B46484">
      <w:pPr>
        <w:spacing w:line="360" w:lineRule="auto"/>
        <w:rPr>
          <w:rFonts w:ascii="隶书" w:eastAsia="隶书" w:hAnsi="隶书" w:cs="隶书"/>
          <w:sz w:val="52"/>
          <w:szCs w:val="52"/>
        </w:rPr>
      </w:pPr>
    </w:p>
    <w:p w:rsidR="00A36197" w:rsidRDefault="00A36197" w:rsidP="00B46484">
      <w:pPr>
        <w:spacing w:line="360" w:lineRule="auto"/>
        <w:rPr>
          <w:rFonts w:ascii="隶书" w:eastAsia="隶书" w:hAnsi="隶书" w:cs="隶书"/>
          <w:sz w:val="52"/>
          <w:szCs w:val="52"/>
        </w:rPr>
        <w:sectPr w:rsidR="00A36197">
          <w:pgSz w:w="11906" w:h="16838"/>
          <w:pgMar w:top="1440" w:right="1531" w:bottom="1440" w:left="1587" w:header="850" w:footer="992" w:gutter="0"/>
          <w:pgNumType w:fmt="numberInDash"/>
          <w:cols w:space="0"/>
          <w:docGrid w:type="lines" w:linePitch="317"/>
        </w:sectPr>
      </w:pPr>
    </w:p>
    <w:p w:rsidR="00A36197" w:rsidRDefault="00A36197">
      <w:pPr>
        <w:jc w:val="left"/>
        <w:rPr>
          <w:rFonts w:ascii="黑体" w:eastAsia="黑体" w:hAnsi="黑体" w:cs="黑体"/>
          <w:sz w:val="32"/>
          <w:szCs w:val="32"/>
        </w:rPr>
      </w:pPr>
    </w:p>
    <w:p w:rsidR="00A36197" w:rsidRDefault="00A36197">
      <w:pPr>
        <w:jc w:val="left"/>
        <w:rPr>
          <w:rFonts w:ascii="黑体" w:eastAsia="黑体" w:hAnsi="黑体" w:cs="黑体"/>
          <w:sz w:val="32"/>
          <w:szCs w:val="32"/>
        </w:rPr>
      </w:pPr>
    </w:p>
    <w:p w:rsidR="00A36197" w:rsidRDefault="00A36197">
      <w:pPr>
        <w:jc w:val="left"/>
        <w:rPr>
          <w:rFonts w:ascii="黑体" w:eastAsia="黑体" w:hAnsi="黑体" w:cs="黑体"/>
          <w:sz w:val="32"/>
          <w:szCs w:val="32"/>
        </w:rPr>
      </w:pPr>
    </w:p>
    <w:p w:rsidR="00A36197" w:rsidRDefault="00A36197">
      <w:pPr>
        <w:jc w:val="left"/>
        <w:rPr>
          <w:rFonts w:ascii="黑体" w:eastAsia="黑体" w:hAnsi="黑体" w:cs="黑体"/>
          <w:sz w:val="32"/>
          <w:szCs w:val="32"/>
        </w:rPr>
      </w:pPr>
    </w:p>
    <w:p w:rsidR="00A36197" w:rsidRDefault="00A36197">
      <w:pPr>
        <w:jc w:val="left"/>
        <w:rPr>
          <w:rFonts w:ascii="黑体" w:eastAsia="黑体" w:hAnsi="黑体" w:cs="黑体"/>
          <w:sz w:val="32"/>
          <w:szCs w:val="32"/>
        </w:rPr>
      </w:pPr>
    </w:p>
    <w:p w:rsidR="00A36197" w:rsidRDefault="00A36197">
      <w:pPr>
        <w:jc w:val="left"/>
        <w:rPr>
          <w:rFonts w:ascii="黑体" w:eastAsia="黑体" w:hAnsi="黑体" w:cs="黑体"/>
          <w:sz w:val="32"/>
          <w:szCs w:val="32"/>
        </w:rPr>
      </w:pPr>
    </w:p>
    <w:p w:rsidR="00A36197" w:rsidRDefault="00A36197">
      <w:pPr>
        <w:jc w:val="left"/>
        <w:rPr>
          <w:rFonts w:ascii="黑体" w:eastAsia="黑体" w:hAnsi="黑体" w:cs="黑体"/>
          <w:sz w:val="32"/>
          <w:szCs w:val="32"/>
        </w:rPr>
      </w:pPr>
    </w:p>
    <w:p w:rsidR="00A36197" w:rsidRDefault="00A36197">
      <w:pPr>
        <w:jc w:val="center"/>
        <w:outlineLvl w:val="0"/>
        <w:rPr>
          <w:rFonts w:ascii="隶书" w:eastAsia="隶书" w:hAnsi="隶书" w:cs="隶书"/>
          <w:sz w:val="48"/>
          <w:szCs w:val="48"/>
        </w:rPr>
      </w:pPr>
      <w:r>
        <w:rPr>
          <w:rFonts w:ascii="隶书" w:eastAsia="隶书" w:hAnsi="隶书" w:cs="隶书" w:hint="eastAsia"/>
          <w:sz w:val="48"/>
          <w:szCs w:val="48"/>
        </w:rPr>
        <w:t>第三部分</w:t>
      </w:r>
    </w:p>
    <w:p w:rsidR="00A36197" w:rsidRDefault="00A36197">
      <w:pPr>
        <w:jc w:val="center"/>
        <w:rPr>
          <w:rFonts w:ascii="隶书" w:eastAsia="隶书" w:hAnsi="隶书" w:cs="隶书"/>
          <w:sz w:val="48"/>
          <w:szCs w:val="48"/>
        </w:rPr>
      </w:pPr>
      <w:r>
        <w:rPr>
          <w:rFonts w:ascii="隶书" w:eastAsia="隶书" w:hAnsi="隶书" w:cs="隶书" w:hint="eastAsia"/>
          <w:sz w:val="48"/>
          <w:szCs w:val="48"/>
        </w:rPr>
        <w:t>市外侨办</w:t>
      </w:r>
    </w:p>
    <w:p w:rsidR="00A36197" w:rsidRDefault="00A36197">
      <w:pPr>
        <w:jc w:val="center"/>
        <w:rPr>
          <w:rFonts w:ascii="隶书" w:eastAsia="隶书" w:hAnsi="隶书" w:cs="隶书"/>
          <w:sz w:val="48"/>
          <w:szCs w:val="48"/>
        </w:rPr>
        <w:sectPr w:rsidR="00A36197">
          <w:pgSz w:w="11906" w:h="16838"/>
          <w:pgMar w:top="1440" w:right="1531" w:bottom="1440" w:left="1587" w:header="850" w:footer="992" w:gutter="0"/>
          <w:pgNumType w:fmt="numberInDash"/>
          <w:cols w:space="0"/>
          <w:docGrid w:type="lines" w:linePitch="317"/>
        </w:sectPr>
      </w:pPr>
      <w:r>
        <w:rPr>
          <w:rFonts w:ascii="隶书" w:eastAsia="隶书" w:hAnsi="隶书" w:cs="隶书"/>
          <w:sz w:val="48"/>
          <w:szCs w:val="48"/>
        </w:rPr>
        <w:t>2016</w:t>
      </w:r>
      <w:r>
        <w:rPr>
          <w:rFonts w:ascii="隶书" w:eastAsia="隶书" w:hAnsi="隶书" w:cs="隶书" w:hint="eastAsia"/>
          <w:sz w:val="48"/>
          <w:szCs w:val="48"/>
        </w:rPr>
        <w:t>年度部门决算情况说明</w:t>
      </w:r>
    </w:p>
    <w:p w:rsidR="00A36197" w:rsidRDefault="00A36197" w:rsidP="008B51FC">
      <w:pPr>
        <w:numPr>
          <w:ilvl w:val="0"/>
          <w:numId w:val="6"/>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关于收入支出决算总体情况说明</w:t>
      </w:r>
    </w:p>
    <w:p w:rsidR="00A36197" w:rsidRPr="00DC4A38" w:rsidRDefault="00A36197" w:rsidP="008B51FC">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年度收入总计</w:t>
      </w:r>
      <w:r>
        <w:rPr>
          <w:rFonts w:ascii="仿宋_GB2312" w:eastAsia="仿宋_GB2312" w:hAnsi="宋体" w:cs="Courier New"/>
          <w:sz w:val="32"/>
          <w:szCs w:val="32"/>
        </w:rPr>
        <w:t>597.51</w:t>
      </w:r>
      <w:r>
        <w:rPr>
          <w:rFonts w:ascii="仿宋_GB2312" w:eastAsia="仿宋_GB2312" w:hAnsi="宋体" w:cs="Courier New" w:hint="eastAsia"/>
          <w:sz w:val="32"/>
          <w:szCs w:val="32"/>
        </w:rPr>
        <w:t>万元，支出总计</w:t>
      </w:r>
      <w:r>
        <w:rPr>
          <w:rFonts w:ascii="仿宋_GB2312" w:eastAsia="仿宋_GB2312" w:hAnsi="宋体" w:cs="Courier New"/>
          <w:sz w:val="32"/>
          <w:szCs w:val="32"/>
        </w:rPr>
        <w:t>590.16</w:t>
      </w:r>
      <w:r>
        <w:rPr>
          <w:rFonts w:ascii="仿宋_GB2312" w:eastAsia="仿宋_GB2312" w:hAnsi="宋体" w:cs="Courier New" w:hint="eastAsia"/>
          <w:sz w:val="32"/>
          <w:szCs w:val="32"/>
        </w:rPr>
        <w:t>万元，与</w:t>
      </w:r>
      <w:r>
        <w:rPr>
          <w:rFonts w:ascii="仿宋_GB2312" w:eastAsia="仿宋_GB2312" w:hAnsi="宋体" w:cs="Courier New"/>
          <w:sz w:val="32"/>
          <w:szCs w:val="32"/>
        </w:rPr>
        <w:t>2015</w:t>
      </w:r>
      <w:r>
        <w:rPr>
          <w:rFonts w:ascii="仿宋_GB2312" w:eastAsia="仿宋_GB2312" w:hAnsi="宋体" w:cs="Courier New" w:hint="eastAsia"/>
          <w:sz w:val="32"/>
          <w:szCs w:val="32"/>
        </w:rPr>
        <w:t>年相比，收、支总计各增加</w:t>
      </w:r>
      <w:r>
        <w:rPr>
          <w:rFonts w:ascii="仿宋_GB2312" w:eastAsia="仿宋_GB2312" w:hAnsi="宋体" w:cs="Courier New"/>
          <w:sz w:val="32"/>
          <w:szCs w:val="32"/>
        </w:rPr>
        <w:t>107.51</w:t>
      </w:r>
      <w:r>
        <w:rPr>
          <w:rFonts w:ascii="仿宋_GB2312" w:eastAsia="仿宋_GB2312" w:hAnsi="宋体" w:cs="Courier New" w:hint="eastAsia"/>
          <w:sz w:val="32"/>
          <w:szCs w:val="32"/>
        </w:rPr>
        <w:t>万元、</w:t>
      </w:r>
      <w:r>
        <w:rPr>
          <w:rFonts w:ascii="仿宋_GB2312" w:eastAsia="仿宋_GB2312" w:hAnsi="宋体" w:cs="Courier New"/>
          <w:sz w:val="32"/>
          <w:szCs w:val="32"/>
        </w:rPr>
        <w:t>100.16</w:t>
      </w:r>
      <w:r>
        <w:rPr>
          <w:rFonts w:ascii="仿宋_GB2312" w:eastAsia="仿宋_GB2312" w:hAnsi="宋体" w:cs="Courier New" w:hint="eastAsia"/>
          <w:sz w:val="32"/>
          <w:szCs w:val="32"/>
        </w:rPr>
        <w:t>万元，增长</w:t>
      </w:r>
      <w:r>
        <w:rPr>
          <w:rFonts w:ascii="仿宋_GB2312" w:eastAsia="仿宋_GB2312" w:hAnsi="宋体" w:cs="Courier New"/>
          <w:sz w:val="32"/>
          <w:szCs w:val="32"/>
        </w:rPr>
        <w:t>22%</w:t>
      </w:r>
      <w:r>
        <w:rPr>
          <w:rFonts w:ascii="仿宋_GB2312" w:eastAsia="仿宋_GB2312" w:hAnsi="宋体" w:cs="Courier New" w:hint="eastAsia"/>
          <w:sz w:val="32"/>
          <w:szCs w:val="32"/>
        </w:rPr>
        <w:t>、</w:t>
      </w:r>
      <w:r>
        <w:rPr>
          <w:rFonts w:ascii="仿宋_GB2312" w:eastAsia="仿宋_GB2312" w:hAnsi="宋体" w:cs="Courier New"/>
          <w:sz w:val="32"/>
          <w:szCs w:val="32"/>
        </w:rPr>
        <w:t>20%</w:t>
      </w:r>
      <w:r>
        <w:rPr>
          <w:rFonts w:ascii="仿宋_GB2312" w:eastAsia="仿宋_GB2312" w:hAnsi="宋体" w:cs="Courier New" w:hint="eastAsia"/>
          <w:sz w:val="32"/>
          <w:szCs w:val="32"/>
        </w:rPr>
        <w:t>。</w:t>
      </w:r>
    </w:p>
    <w:p w:rsidR="00A36197" w:rsidRDefault="00A36197" w:rsidP="008B51FC">
      <w:pPr>
        <w:numPr>
          <w:ilvl w:val="0"/>
          <w:numId w:val="6"/>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关于收入决算情况说明</w:t>
      </w:r>
    </w:p>
    <w:p w:rsidR="00A36197" w:rsidRDefault="00A36197" w:rsidP="008B51FC">
      <w:pPr>
        <w:adjustRightInd w:val="0"/>
        <w:snapToGrid w:val="0"/>
        <w:spacing w:line="360" w:lineRule="auto"/>
        <w:ind w:firstLineChars="200" w:firstLine="31680"/>
        <w:rPr>
          <w:rFonts w:ascii="仿宋_GB2312" w:eastAsia="仿宋_GB2312" w:hAnsi="Times New Roman"/>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w:t>
      </w:r>
      <w:r>
        <w:rPr>
          <w:rFonts w:ascii="仿宋_GB2312" w:eastAsia="仿宋_GB2312" w:hAnsi="Times New Roman" w:hint="eastAsia"/>
          <w:sz w:val="32"/>
          <w:szCs w:val="32"/>
        </w:rPr>
        <w:t>收入合计</w:t>
      </w:r>
      <w:r>
        <w:rPr>
          <w:rFonts w:ascii="仿宋_GB2312" w:eastAsia="仿宋_GB2312" w:hAnsi="宋体" w:cs="Courier New"/>
          <w:sz w:val="32"/>
          <w:szCs w:val="32"/>
        </w:rPr>
        <w:t>597.51</w:t>
      </w:r>
      <w:r>
        <w:rPr>
          <w:rFonts w:ascii="仿宋_GB2312" w:eastAsia="仿宋_GB2312" w:hAnsi="Times New Roman" w:hint="eastAsia"/>
          <w:sz w:val="32"/>
          <w:szCs w:val="32"/>
        </w:rPr>
        <w:t>万元，其中：财政拨款收入</w:t>
      </w:r>
      <w:r>
        <w:rPr>
          <w:rFonts w:ascii="仿宋_GB2312" w:eastAsia="仿宋_GB2312" w:hAnsi="宋体" w:cs="Courier New"/>
          <w:sz w:val="32"/>
          <w:szCs w:val="32"/>
        </w:rPr>
        <w:t>597.51</w:t>
      </w:r>
      <w:r>
        <w:rPr>
          <w:rFonts w:ascii="仿宋_GB2312" w:eastAsia="仿宋_GB2312" w:hAnsi="Times New Roman" w:hint="eastAsia"/>
          <w:sz w:val="32"/>
          <w:szCs w:val="32"/>
        </w:rPr>
        <w:t>万元，占</w:t>
      </w:r>
      <w:r>
        <w:rPr>
          <w:rFonts w:ascii="仿宋_GB2312" w:eastAsia="仿宋_GB2312" w:hAnsi="Times New Roman"/>
          <w:sz w:val="32"/>
          <w:szCs w:val="32"/>
        </w:rPr>
        <w:t>100%</w:t>
      </w:r>
      <w:r>
        <w:rPr>
          <w:rFonts w:ascii="仿宋_GB2312" w:eastAsia="仿宋_GB2312" w:hAnsi="Times New Roman" w:hint="eastAsia"/>
          <w:sz w:val="32"/>
          <w:szCs w:val="32"/>
        </w:rPr>
        <w:t>。</w:t>
      </w:r>
    </w:p>
    <w:p w:rsidR="00A36197" w:rsidRDefault="00A36197" w:rsidP="008B51FC">
      <w:pPr>
        <w:numPr>
          <w:ilvl w:val="0"/>
          <w:numId w:val="6"/>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关于支出决算情况说明</w:t>
      </w:r>
    </w:p>
    <w:p w:rsidR="00A36197" w:rsidRDefault="00A36197" w:rsidP="008B51FC">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年度支出合计</w:t>
      </w:r>
      <w:r>
        <w:rPr>
          <w:rFonts w:ascii="仿宋_GB2312" w:eastAsia="仿宋_GB2312" w:hAnsi="宋体" w:cs="Courier New"/>
          <w:sz w:val="32"/>
          <w:szCs w:val="32"/>
        </w:rPr>
        <w:t>590.16</w:t>
      </w:r>
      <w:r>
        <w:rPr>
          <w:rFonts w:ascii="仿宋_GB2312" w:eastAsia="仿宋_GB2312" w:hAnsi="宋体" w:cs="Courier New" w:hint="eastAsia"/>
          <w:sz w:val="32"/>
          <w:szCs w:val="32"/>
        </w:rPr>
        <w:t>万元，其中：基本支出</w:t>
      </w:r>
      <w:r>
        <w:rPr>
          <w:rFonts w:ascii="仿宋_GB2312" w:eastAsia="仿宋_GB2312" w:hAnsi="宋体" w:cs="Courier New"/>
          <w:sz w:val="32"/>
          <w:szCs w:val="32"/>
        </w:rPr>
        <w:t>387.13</w:t>
      </w:r>
      <w:r>
        <w:rPr>
          <w:rFonts w:ascii="仿宋_GB2312" w:eastAsia="仿宋_GB2312" w:hAnsi="宋体" w:cs="Courier New" w:hint="eastAsia"/>
          <w:sz w:val="32"/>
          <w:szCs w:val="32"/>
        </w:rPr>
        <w:t>万元，占</w:t>
      </w:r>
      <w:r>
        <w:rPr>
          <w:rFonts w:ascii="仿宋_GB2312" w:eastAsia="仿宋_GB2312" w:hAnsi="宋体" w:cs="Courier New"/>
          <w:sz w:val="32"/>
          <w:szCs w:val="32"/>
        </w:rPr>
        <w:t>66%</w:t>
      </w:r>
      <w:r>
        <w:rPr>
          <w:rFonts w:ascii="仿宋_GB2312" w:eastAsia="仿宋_GB2312" w:hAnsi="宋体" w:cs="Courier New" w:hint="eastAsia"/>
          <w:sz w:val="32"/>
          <w:szCs w:val="32"/>
        </w:rPr>
        <w:t>；项目支出</w:t>
      </w:r>
      <w:r>
        <w:rPr>
          <w:rFonts w:ascii="仿宋_GB2312" w:eastAsia="仿宋_GB2312" w:hAnsi="宋体" w:cs="Courier New"/>
          <w:sz w:val="32"/>
          <w:szCs w:val="32"/>
        </w:rPr>
        <w:t>203.03</w:t>
      </w:r>
      <w:r>
        <w:rPr>
          <w:rFonts w:ascii="仿宋_GB2312" w:eastAsia="仿宋_GB2312" w:hAnsi="宋体" w:cs="Courier New" w:hint="eastAsia"/>
          <w:sz w:val="32"/>
          <w:szCs w:val="32"/>
        </w:rPr>
        <w:t>万元，占</w:t>
      </w:r>
      <w:r>
        <w:rPr>
          <w:rFonts w:ascii="仿宋_GB2312" w:eastAsia="仿宋_GB2312" w:hAnsi="宋体" w:cs="Courier New"/>
          <w:sz w:val="32"/>
          <w:szCs w:val="32"/>
        </w:rPr>
        <w:t>34%</w:t>
      </w:r>
      <w:r>
        <w:rPr>
          <w:rFonts w:ascii="仿宋_GB2312" w:eastAsia="仿宋_GB2312" w:hAnsi="宋体" w:cs="Courier New" w:hint="eastAsia"/>
          <w:sz w:val="32"/>
          <w:szCs w:val="32"/>
        </w:rPr>
        <w:t>。</w:t>
      </w:r>
    </w:p>
    <w:p w:rsidR="00A36197" w:rsidRDefault="00A36197" w:rsidP="008B51FC">
      <w:pPr>
        <w:numPr>
          <w:ilvl w:val="0"/>
          <w:numId w:val="6"/>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关于财政拨款收入支出决算总体情况说明</w:t>
      </w:r>
    </w:p>
    <w:p w:rsidR="00A36197" w:rsidRDefault="00A36197" w:rsidP="008B51FC">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年财政拨款收支总决算</w:t>
      </w:r>
      <w:r>
        <w:rPr>
          <w:rFonts w:ascii="仿宋_GB2312" w:eastAsia="仿宋_GB2312" w:hAnsi="宋体" w:cs="Courier New"/>
          <w:sz w:val="32"/>
          <w:szCs w:val="32"/>
        </w:rPr>
        <w:t>597.51</w:t>
      </w:r>
      <w:r>
        <w:rPr>
          <w:rFonts w:ascii="仿宋_GB2312" w:eastAsia="仿宋_GB2312" w:hAnsi="宋体" w:cs="Courier New" w:hint="eastAsia"/>
          <w:sz w:val="32"/>
          <w:szCs w:val="32"/>
        </w:rPr>
        <w:t>万元、</w:t>
      </w:r>
      <w:r>
        <w:rPr>
          <w:rFonts w:ascii="仿宋_GB2312" w:eastAsia="仿宋_GB2312" w:hAnsi="宋体" w:cs="Courier New"/>
          <w:sz w:val="32"/>
          <w:szCs w:val="32"/>
        </w:rPr>
        <w:t>590.16</w:t>
      </w:r>
      <w:r>
        <w:rPr>
          <w:rFonts w:ascii="仿宋_GB2312" w:eastAsia="仿宋_GB2312" w:hAnsi="宋体" w:cs="Courier New" w:hint="eastAsia"/>
          <w:sz w:val="32"/>
          <w:szCs w:val="32"/>
        </w:rPr>
        <w:t>万元。与</w:t>
      </w:r>
      <w:r>
        <w:rPr>
          <w:rFonts w:ascii="仿宋_GB2312" w:eastAsia="仿宋_GB2312" w:hAnsi="宋体" w:cs="Courier New"/>
          <w:sz w:val="32"/>
          <w:szCs w:val="32"/>
        </w:rPr>
        <w:t>2015</w:t>
      </w:r>
      <w:r>
        <w:rPr>
          <w:rFonts w:ascii="仿宋_GB2312" w:eastAsia="仿宋_GB2312" w:hAnsi="宋体" w:cs="Courier New" w:hint="eastAsia"/>
          <w:sz w:val="32"/>
          <w:szCs w:val="32"/>
        </w:rPr>
        <w:t>年相比，收、支总计各增加</w:t>
      </w:r>
      <w:r>
        <w:rPr>
          <w:rFonts w:ascii="仿宋_GB2312" w:eastAsia="仿宋_GB2312" w:hAnsi="宋体" w:cs="Courier New"/>
          <w:sz w:val="32"/>
          <w:szCs w:val="32"/>
        </w:rPr>
        <w:t>107.51</w:t>
      </w:r>
      <w:r>
        <w:rPr>
          <w:rFonts w:ascii="仿宋_GB2312" w:eastAsia="仿宋_GB2312" w:hAnsi="宋体" w:cs="Courier New" w:hint="eastAsia"/>
          <w:sz w:val="32"/>
          <w:szCs w:val="32"/>
        </w:rPr>
        <w:t>万元、</w:t>
      </w:r>
      <w:r>
        <w:rPr>
          <w:rFonts w:ascii="仿宋_GB2312" w:eastAsia="仿宋_GB2312" w:hAnsi="宋体" w:cs="Courier New"/>
          <w:sz w:val="32"/>
          <w:szCs w:val="32"/>
        </w:rPr>
        <w:t>100.16</w:t>
      </w:r>
      <w:r>
        <w:rPr>
          <w:rFonts w:ascii="仿宋_GB2312" w:eastAsia="仿宋_GB2312" w:hAnsi="宋体" w:cs="Courier New" w:hint="eastAsia"/>
          <w:sz w:val="32"/>
          <w:szCs w:val="32"/>
        </w:rPr>
        <w:t>万元，增长</w:t>
      </w:r>
      <w:r>
        <w:rPr>
          <w:rFonts w:ascii="仿宋_GB2312" w:eastAsia="仿宋_GB2312" w:hAnsi="宋体" w:cs="Courier New"/>
          <w:sz w:val="32"/>
          <w:szCs w:val="32"/>
        </w:rPr>
        <w:t>22%</w:t>
      </w:r>
      <w:r>
        <w:rPr>
          <w:rFonts w:ascii="仿宋_GB2312" w:eastAsia="仿宋_GB2312" w:hAnsi="宋体" w:cs="Courier New" w:hint="eastAsia"/>
          <w:sz w:val="32"/>
          <w:szCs w:val="32"/>
        </w:rPr>
        <w:t>、</w:t>
      </w:r>
      <w:r>
        <w:rPr>
          <w:rFonts w:ascii="仿宋_GB2312" w:eastAsia="仿宋_GB2312" w:hAnsi="宋体" w:cs="Courier New"/>
          <w:sz w:val="32"/>
          <w:szCs w:val="32"/>
        </w:rPr>
        <w:t>20%</w:t>
      </w:r>
      <w:r>
        <w:rPr>
          <w:rFonts w:ascii="仿宋_GB2312" w:eastAsia="仿宋_GB2312" w:hAnsi="宋体" w:cs="Courier New" w:hint="eastAsia"/>
          <w:sz w:val="32"/>
          <w:szCs w:val="32"/>
        </w:rPr>
        <w:t>。</w:t>
      </w:r>
    </w:p>
    <w:p w:rsidR="00A36197" w:rsidRDefault="00A36197" w:rsidP="008B51FC">
      <w:pPr>
        <w:numPr>
          <w:ilvl w:val="0"/>
          <w:numId w:val="6"/>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关于一般公共预算财政拨款支出决算情况说明</w:t>
      </w:r>
    </w:p>
    <w:p w:rsidR="00A36197" w:rsidRDefault="00A36197" w:rsidP="008B51FC">
      <w:pPr>
        <w:numPr>
          <w:ilvl w:val="0"/>
          <w:numId w:val="7"/>
        </w:numPr>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财政拨款支出决算总体情况。</w:t>
      </w:r>
    </w:p>
    <w:p w:rsidR="00A36197" w:rsidRDefault="00A36197" w:rsidP="008B51FC">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年一般公共预算财政拨款支出</w:t>
      </w:r>
      <w:r>
        <w:rPr>
          <w:rFonts w:ascii="仿宋_GB2312" w:eastAsia="仿宋_GB2312" w:hAnsi="宋体" w:cs="Courier New"/>
          <w:sz w:val="32"/>
          <w:szCs w:val="32"/>
        </w:rPr>
        <w:t>590.16</w:t>
      </w:r>
      <w:r>
        <w:rPr>
          <w:rFonts w:ascii="仿宋_GB2312" w:eastAsia="仿宋_GB2312" w:hAnsi="宋体" w:cs="Courier New" w:hint="eastAsia"/>
          <w:sz w:val="32"/>
          <w:szCs w:val="32"/>
        </w:rPr>
        <w:t>万元，占支出合计的</w:t>
      </w:r>
      <w:r>
        <w:rPr>
          <w:rFonts w:ascii="仿宋_GB2312" w:eastAsia="仿宋_GB2312" w:hAnsi="宋体" w:cs="Courier New"/>
          <w:sz w:val="32"/>
          <w:szCs w:val="32"/>
        </w:rPr>
        <w:t>100%</w:t>
      </w:r>
      <w:r>
        <w:rPr>
          <w:rFonts w:ascii="仿宋_GB2312" w:eastAsia="仿宋_GB2312" w:hAnsi="宋体" w:cs="Courier New" w:hint="eastAsia"/>
          <w:sz w:val="32"/>
          <w:szCs w:val="32"/>
        </w:rPr>
        <w:t>。与</w:t>
      </w:r>
      <w:r>
        <w:rPr>
          <w:rFonts w:ascii="仿宋_GB2312" w:eastAsia="仿宋_GB2312" w:hAnsi="宋体" w:cs="Courier New"/>
          <w:sz w:val="32"/>
          <w:szCs w:val="32"/>
        </w:rPr>
        <w:t>2015</w:t>
      </w:r>
      <w:r>
        <w:rPr>
          <w:rFonts w:ascii="仿宋_GB2312" w:eastAsia="仿宋_GB2312" w:hAnsi="宋体" w:cs="Courier New" w:hint="eastAsia"/>
          <w:sz w:val="32"/>
          <w:szCs w:val="32"/>
        </w:rPr>
        <w:t>年相比，一般公共预算财政拨款支出增加</w:t>
      </w:r>
      <w:r>
        <w:rPr>
          <w:rFonts w:ascii="仿宋_GB2312" w:eastAsia="仿宋_GB2312" w:hAnsi="宋体" w:cs="Courier New"/>
          <w:sz w:val="32"/>
          <w:szCs w:val="32"/>
        </w:rPr>
        <w:t>100.16</w:t>
      </w:r>
      <w:r>
        <w:rPr>
          <w:rFonts w:ascii="仿宋_GB2312" w:eastAsia="仿宋_GB2312" w:hAnsi="宋体" w:cs="Courier New" w:hint="eastAsia"/>
          <w:sz w:val="32"/>
          <w:szCs w:val="32"/>
        </w:rPr>
        <w:t>万元，增长</w:t>
      </w:r>
      <w:r>
        <w:rPr>
          <w:rFonts w:ascii="仿宋_GB2312" w:eastAsia="仿宋_GB2312" w:hAnsi="宋体" w:cs="Courier New"/>
          <w:sz w:val="32"/>
          <w:szCs w:val="32"/>
        </w:rPr>
        <w:t>20%</w:t>
      </w:r>
      <w:r>
        <w:rPr>
          <w:rFonts w:ascii="仿宋_GB2312" w:eastAsia="仿宋_GB2312" w:hAnsi="宋体" w:cs="Courier New" w:hint="eastAsia"/>
          <w:sz w:val="32"/>
          <w:szCs w:val="32"/>
        </w:rPr>
        <w:t>。</w:t>
      </w:r>
    </w:p>
    <w:p w:rsidR="00A36197" w:rsidRDefault="00A36197" w:rsidP="008B51FC">
      <w:pPr>
        <w:numPr>
          <w:ilvl w:val="0"/>
          <w:numId w:val="7"/>
        </w:numPr>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财政拨款支出决算结构情况。</w:t>
      </w:r>
    </w:p>
    <w:p w:rsidR="00A36197" w:rsidRDefault="00A36197" w:rsidP="008B51FC">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年度一般公共预算财政拨款支出</w:t>
      </w:r>
      <w:r>
        <w:rPr>
          <w:rFonts w:ascii="仿宋_GB2312" w:eastAsia="仿宋_GB2312" w:hAnsi="宋体" w:cs="Courier New"/>
          <w:sz w:val="32"/>
          <w:szCs w:val="32"/>
        </w:rPr>
        <w:t>590.16</w:t>
      </w:r>
      <w:r>
        <w:rPr>
          <w:rFonts w:ascii="仿宋_GB2312" w:eastAsia="仿宋_GB2312" w:hAnsi="宋体" w:cs="Courier New" w:hint="eastAsia"/>
          <w:sz w:val="32"/>
          <w:szCs w:val="32"/>
        </w:rPr>
        <w:t>万元，主要用于以下方面：</w:t>
      </w:r>
      <w:r w:rsidRPr="001321E8">
        <w:rPr>
          <w:rFonts w:ascii="仿宋_GB2312" w:eastAsia="仿宋_GB2312" w:hAnsi="宋体" w:cs="Courier New" w:hint="eastAsia"/>
          <w:sz w:val="32"/>
          <w:szCs w:val="32"/>
        </w:rPr>
        <w:t>一般公共服务（类）</w:t>
      </w:r>
      <w:r>
        <w:rPr>
          <w:rFonts w:ascii="仿宋_GB2312" w:eastAsia="仿宋_GB2312" w:hAnsi="宋体" w:cs="Courier New" w:hint="eastAsia"/>
          <w:sz w:val="32"/>
          <w:szCs w:val="32"/>
        </w:rPr>
        <w:t>支出</w:t>
      </w:r>
      <w:r>
        <w:rPr>
          <w:rFonts w:ascii="仿宋_GB2312" w:eastAsia="仿宋_GB2312" w:hAnsi="宋体" w:cs="Courier New"/>
          <w:sz w:val="32"/>
          <w:szCs w:val="32"/>
        </w:rPr>
        <w:t>432.29</w:t>
      </w:r>
      <w:r>
        <w:rPr>
          <w:rFonts w:ascii="仿宋_GB2312" w:eastAsia="仿宋_GB2312" w:hAnsi="宋体" w:cs="Courier New" w:hint="eastAsia"/>
          <w:sz w:val="32"/>
          <w:szCs w:val="32"/>
        </w:rPr>
        <w:t>万元，占</w:t>
      </w:r>
      <w:r>
        <w:rPr>
          <w:rFonts w:ascii="仿宋_GB2312" w:eastAsia="仿宋_GB2312" w:hAnsi="宋体" w:cs="Courier New"/>
          <w:sz w:val="32"/>
          <w:szCs w:val="32"/>
        </w:rPr>
        <w:t>73%</w:t>
      </w:r>
      <w:r>
        <w:rPr>
          <w:rFonts w:ascii="仿宋_GB2312" w:eastAsia="仿宋_GB2312" w:hAnsi="宋体" w:cs="Courier New" w:hint="eastAsia"/>
          <w:sz w:val="32"/>
          <w:szCs w:val="32"/>
        </w:rPr>
        <w:t>；</w:t>
      </w:r>
      <w:r w:rsidRPr="001321E8">
        <w:rPr>
          <w:rFonts w:ascii="仿宋_GB2312" w:eastAsia="仿宋_GB2312" w:hAnsi="宋体" w:cs="Courier New" w:hint="eastAsia"/>
          <w:sz w:val="32"/>
          <w:szCs w:val="32"/>
        </w:rPr>
        <w:t>社会保障和就业（类）</w:t>
      </w:r>
      <w:r>
        <w:rPr>
          <w:rFonts w:ascii="仿宋_GB2312" w:eastAsia="仿宋_GB2312" w:hAnsi="宋体" w:cs="Courier New" w:hint="eastAsia"/>
          <w:sz w:val="32"/>
          <w:szCs w:val="32"/>
        </w:rPr>
        <w:t>支出</w:t>
      </w:r>
      <w:r>
        <w:rPr>
          <w:rFonts w:ascii="仿宋_GB2312" w:eastAsia="仿宋_GB2312" w:hAnsi="宋体" w:cs="Courier New"/>
          <w:sz w:val="32"/>
          <w:szCs w:val="32"/>
        </w:rPr>
        <w:t>122.71</w:t>
      </w:r>
      <w:r>
        <w:rPr>
          <w:rFonts w:ascii="仿宋_GB2312" w:eastAsia="仿宋_GB2312" w:hAnsi="宋体" w:cs="Courier New" w:hint="eastAsia"/>
          <w:sz w:val="32"/>
          <w:szCs w:val="32"/>
        </w:rPr>
        <w:t>万元，占</w:t>
      </w:r>
      <w:r>
        <w:rPr>
          <w:rFonts w:ascii="仿宋_GB2312" w:eastAsia="仿宋_GB2312" w:hAnsi="宋体" w:cs="Courier New"/>
          <w:sz w:val="32"/>
          <w:szCs w:val="32"/>
        </w:rPr>
        <w:t>21%</w:t>
      </w:r>
      <w:r>
        <w:rPr>
          <w:rFonts w:ascii="仿宋_GB2312" w:eastAsia="仿宋_GB2312" w:hAnsi="宋体" w:cs="Courier New" w:hint="eastAsia"/>
          <w:sz w:val="32"/>
          <w:szCs w:val="32"/>
        </w:rPr>
        <w:t>；医疗卫生与计划生育（类）支出</w:t>
      </w:r>
      <w:r>
        <w:rPr>
          <w:rFonts w:ascii="仿宋_GB2312" w:eastAsia="仿宋_GB2312" w:hAnsi="宋体" w:cs="Courier New"/>
          <w:sz w:val="32"/>
          <w:szCs w:val="32"/>
        </w:rPr>
        <w:t>19.68</w:t>
      </w:r>
      <w:r>
        <w:rPr>
          <w:rFonts w:ascii="仿宋_GB2312" w:eastAsia="仿宋_GB2312" w:hAnsi="宋体" w:cs="Courier New" w:hint="eastAsia"/>
          <w:sz w:val="32"/>
          <w:szCs w:val="32"/>
        </w:rPr>
        <w:t>万元，占</w:t>
      </w:r>
      <w:r>
        <w:rPr>
          <w:rFonts w:ascii="仿宋_GB2312" w:eastAsia="仿宋_GB2312" w:hAnsi="宋体" w:cs="Courier New"/>
          <w:sz w:val="32"/>
          <w:szCs w:val="32"/>
        </w:rPr>
        <w:t>3%</w:t>
      </w:r>
      <w:r>
        <w:rPr>
          <w:rFonts w:ascii="仿宋_GB2312" w:eastAsia="仿宋_GB2312" w:hAnsi="宋体" w:cs="Courier New" w:hint="eastAsia"/>
          <w:sz w:val="32"/>
          <w:szCs w:val="32"/>
        </w:rPr>
        <w:t>；住房保障（类）支出</w:t>
      </w:r>
      <w:r>
        <w:rPr>
          <w:rFonts w:ascii="仿宋_GB2312" w:eastAsia="仿宋_GB2312" w:hAnsi="宋体" w:cs="Courier New"/>
          <w:sz w:val="32"/>
          <w:szCs w:val="32"/>
        </w:rPr>
        <w:t>15.47</w:t>
      </w:r>
      <w:r>
        <w:rPr>
          <w:rFonts w:ascii="仿宋_GB2312" w:eastAsia="仿宋_GB2312" w:hAnsi="宋体" w:cs="Courier New" w:hint="eastAsia"/>
          <w:sz w:val="32"/>
          <w:szCs w:val="32"/>
        </w:rPr>
        <w:t>万元，占</w:t>
      </w:r>
      <w:r>
        <w:rPr>
          <w:rFonts w:ascii="仿宋_GB2312" w:eastAsia="仿宋_GB2312" w:hAnsi="宋体" w:cs="Courier New"/>
          <w:sz w:val="32"/>
          <w:szCs w:val="32"/>
        </w:rPr>
        <w:t>3%</w:t>
      </w:r>
      <w:r>
        <w:rPr>
          <w:rFonts w:ascii="仿宋_GB2312" w:eastAsia="仿宋_GB2312" w:hAnsi="宋体" w:cs="Courier New" w:hint="eastAsia"/>
          <w:sz w:val="32"/>
          <w:szCs w:val="32"/>
        </w:rPr>
        <w:t>。</w:t>
      </w:r>
    </w:p>
    <w:p w:rsidR="00A36197" w:rsidRDefault="00A36197" w:rsidP="008B51FC">
      <w:pPr>
        <w:numPr>
          <w:ilvl w:val="0"/>
          <w:numId w:val="7"/>
        </w:numPr>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财政拨款支出决算具体情况。</w:t>
      </w:r>
    </w:p>
    <w:p w:rsidR="00A36197" w:rsidRDefault="00A36197" w:rsidP="008B51FC">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年度一般公共预算财政拨款支出年初预算为</w:t>
      </w:r>
      <w:r>
        <w:rPr>
          <w:rFonts w:ascii="仿宋_GB2312" w:eastAsia="仿宋_GB2312" w:hAnsi="宋体" w:cs="Courier New"/>
          <w:sz w:val="32"/>
          <w:szCs w:val="32"/>
        </w:rPr>
        <w:t>405.62</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590.16</w:t>
      </w:r>
      <w:r>
        <w:rPr>
          <w:rFonts w:ascii="仿宋_GB2312" w:eastAsia="仿宋_GB2312" w:hAnsi="宋体" w:cs="Courier New" w:hint="eastAsia"/>
          <w:sz w:val="32"/>
          <w:szCs w:val="32"/>
        </w:rPr>
        <w:t>万元，完成年初预算的</w:t>
      </w:r>
      <w:r>
        <w:rPr>
          <w:rFonts w:ascii="仿宋_GB2312" w:eastAsia="仿宋_GB2312" w:hAnsi="宋体" w:cs="Courier New"/>
          <w:sz w:val="32"/>
          <w:szCs w:val="32"/>
        </w:rPr>
        <w:t>145%</w:t>
      </w:r>
      <w:r>
        <w:rPr>
          <w:rFonts w:ascii="仿宋_GB2312" w:eastAsia="仿宋_GB2312" w:hAnsi="宋体" w:cs="Courier New" w:hint="eastAsia"/>
          <w:sz w:val="32"/>
          <w:szCs w:val="32"/>
        </w:rPr>
        <w:t>。决算数大于预算数的主要原因：一是部分经费按要求未纳入年初预算；二是工资、公积金、医保等基数的调整。其中：</w:t>
      </w:r>
    </w:p>
    <w:p w:rsidR="00A36197" w:rsidRDefault="00A36197" w:rsidP="008B51FC">
      <w:pPr>
        <w:numPr>
          <w:ilvl w:val="0"/>
          <w:numId w:val="8"/>
        </w:numPr>
        <w:adjustRightInd w:val="0"/>
        <w:snapToGrid w:val="0"/>
        <w:spacing w:line="360" w:lineRule="auto"/>
        <w:ind w:firstLineChars="200" w:firstLine="31680"/>
        <w:rPr>
          <w:rFonts w:ascii="仿宋_GB2312" w:eastAsia="仿宋_GB2312" w:hAnsi="宋体" w:cs="Courier New"/>
          <w:b/>
          <w:bCs/>
          <w:sz w:val="32"/>
          <w:szCs w:val="32"/>
        </w:rPr>
      </w:pPr>
      <w:r>
        <w:rPr>
          <w:rFonts w:ascii="仿宋_GB2312" w:eastAsia="仿宋_GB2312" w:hAnsi="宋体" w:hint="eastAsia"/>
          <w:b/>
          <w:bCs/>
          <w:sz w:val="32"/>
          <w:szCs w:val="32"/>
        </w:rPr>
        <w:t>一般公共服务（类）政府办公厅（室）及相关机构事务（款）行政运行（项）。</w:t>
      </w:r>
      <w:r>
        <w:rPr>
          <w:rFonts w:ascii="仿宋_GB2312" w:eastAsia="仿宋_GB2312" w:hAnsi="宋体" w:cs="Courier New" w:hint="eastAsia"/>
          <w:sz w:val="32"/>
          <w:szCs w:val="32"/>
        </w:rPr>
        <w:t>年初预算为</w:t>
      </w:r>
      <w:r>
        <w:rPr>
          <w:rFonts w:ascii="仿宋_GB2312" w:eastAsia="仿宋_GB2312" w:hAnsi="宋体" w:cs="Courier New"/>
          <w:sz w:val="32"/>
          <w:szCs w:val="32"/>
        </w:rPr>
        <w:t>196.78</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229.26</w:t>
      </w:r>
      <w:r>
        <w:rPr>
          <w:rFonts w:ascii="仿宋_GB2312" w:eastAsia="仿宋_GB2312" w:hAnsi="宋体" w:cs="Courier New" w:hint="eastAsia"/>
          <w:sz w:val="32"/>
          <w:szCs w:val="32"/>
        </w:rPr>
        <w:t>万元，完成年初预算的</w:t>
      </w:r>
      <w:r>
        <w:rPr>
          <w:rFonts w:ascii="仿宋_GB2312" w:eastAsia="仿宋_GB2312" w:hAnsi="宋体" w:cs="Courier New"/>
          <w:sz w:val="32"/>
          <w:szCs w:val="32"/>
        </w:rPr>
        <w:t>117%</w:t>
      </w:r>
      <w:r>
        <w:rPr>
          <w:rFonts w:ascii="仿宋_GB2312" w:eastAsia="仿宋_GB2312" w:hAnsi="宋体" w:cs="Courier New" w:hint="eastAsia"/>
          <w:sz w:val="32"/>
          <w:szCs w:val="32"/>
        </w:rPr>
        <w:t>。决算数大于预算数的主要原因是年中办公经费的追加。</w:t>
      </w:r>
    </w:p>
    <w:p w:rsidR="00A36197" w:rsidRPr="00FC4CCB" w:rsidRDefault="00A36197" w:rsidP="008B51FC">
      <w:pPr>
        <w:numPr>
          <w:ilvl w:val="0"/>
          <w:numId w:val="8"/>
        </w:numPr>
        <w:adjustRightInd w:val="0"/>
        <w:snapToGrid w:val="0"/>
        <w:spacing w:line="360" w:lineRule="auto"/>
        <w:ind w:firstLineChars="200" w:firstLine="31680"/>
        <w:rPr>
          <w:rFonts w:ascii="仿宋_GB2312" w:eastAsia="仿宋_GB2312" w:hAnsi="宋体" w:cs="Courier New"/>
          <w:b/>
          <w:bCs/>
          <w:sz w:val="32"/>
          <w:szCs w:val="32"/>
        </w:rPr>
      </w:pPr>
      <w:r>
        <w:rPr>
          <w:rFonts w:ascii="仿宋_GB2312" w:eastAsia="仿宋_GB2312" w:hAnsi="宋体" w:hint="eastAsia"/>
          <w:b/>
          <w:bCs/>
          <w:sz w:val="32"/>
          <w:szCs w:val="32"/>
        </w:rPr>
        <w:t>一般公共服务（类）政府办公厅（室）及相关机构事务（款）一般行政管理事务（项）。</w:t>
      </w:r>
      <w:r>
        <w:rPr>
          <w:rFonts w:ascii="仿宋_GB2312" w:eastAsia="仿宋_GB2312" w:hAnsi="宋体" w:cs="Courier New" w:hint="eastAsia"/>
          <w:sz w:val="32"/>
          <w:szCs w:val="32"/>
        </w:rPr>
        <w:t>年初预算为</w:t>
      </w:r>
      <w:r>
        <w:rPr>
          <w:rFonts w:ascii="仿宋_GB2312" w:eastAsia="仿宋_GB2312" w:hAnsi="宋体" w:cs="Courier New"/>
          <w:sz w:val="32"/>
          <w:szCs w:val="32"/>
        </w:rPr>
        <w:t>40</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192.57</w:t>
      </w:r>
      <w:r>
        <w:rPr>
          <w:rFonts w:ascii="仿宋_GB2312" w:eastAsia="仿宋_GB2312" w:hAnsi="宋体" w:cs="Courier New" w:hint="eastAsia"/>
          <w:sz w:val="32"/>
          <w:szCs w:val="32"/>
        </w:rPr>
        <w:t>万元，完成年初预算的</w:t>
      </w:r>
      <w:r>
        <w:rPr>
          <w:rFonts w:ascii="仿宋_GB2312" w:eastAsia="仿宋_GB2312" w:hAnsi="宋体" w:cs="Courier New"/>
          <w:sz w:val="32"/>
          <w:szCs w:val="32"/>
        </w:rPr>
        <w:t>481.43%</w:t>
      </w:r>
      <w:r>
        <w:rPr>
          <w:rFonts w:ascii="仿宋_GB2312" w:eastAsia="仿宋_GB2312" w:hAnsi="宋体" w:cs="Courier New" w:hint="eastAsia"/>
          <w:sz w:val="32"/>
          <w:szCs w:val="32"/>
        </w:rPr>
        <w:t>。决算数大于预算数的主要原因是我单位承担全市市级以上领导出访及陪同翻译人员的经费，但按照相关要求，此项经费不纳入年初预算。</w:t>
      </w:r>
    </w:p>
    <w:p w:rsidR="00A36197" w:rsidRDefault="00A36197" w:rsidP="008B51FC">
      <w:pPr>
        <w:numPr>
          <w:ilvl w:val="0"/>
          <w:numId w:val="8"/>
        </w:numPr>
        <w:adjustRightInd w:val="0"/>
        <w:snapToGrid w:val="0"/>
        <w:spacing w:line="360" w:lineRule="auto"/>
        <w:ind w:firstLineChars="200" w:firstLine="31680"/>
        <w:rPr>
          <w:rFonts w:ascii="仿宋_GB2312" w:eastAsia="仿宋_GB2312" w:hAnsi="宋体" w:cs="Courier New"/>
          <w:b/>
          <w:bCs/>
          <w:sz w:val="32"/>
          <w:szCs w:val="32"/>
        </w:rPr>
      </w:pPr>
      <w:r>
        <w:rPr>
          <w:rFonts w:ascii="仿宋_GB2312" w:eastAsia="仿宋_GB2312" w:hAnsi="宋体" w:hint="eastAsia"/>
          <w:b/>
          <w:bCs/>
          <w:sz w:val="32"/>
          <w:szCs w:val="32"/>
        </w:rPr>
        <w:t>一般公共服务（类）港澳台事务（款）华侨事务（项）。</w:t>
      </w:r>
      <w:r>
        <w:rPr>
          <w:rFonts w:ascii="仿宋_GB2312" w:eastAsia="仿宋_GB2312" w:hAnsi="宋体" w:cs="Courier New" w:hint="eastAsia"/>
          <w:sz w:val="32"/>
          <w:szCs w:val="32"/>
        </w:rPr>
        <w:t>年初预算为</w:t>
      </w:r>
      <w:r>
        <w:rPr>
          <w:rFonts w:ascii="仿宋_GB2312" w:eastAsia="仿宋_GB2312" w:hAnsi="宋体" w:cs="Courier New"/>
          <w:sz w:val="32"/>
          <w:szCs w:val="32"/>
        </w:rPr>
        <w:t>10.46</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10.46</w:t>
      </w:r>
      <w:r>
        <w:rPr>
          <w:rFonts w:ascii="仿宋_GB2312" w:eastAsia="仿宋_GB2312" w:hAnsi="宋体" w:cs="Courier New" w:hint="eastAsia"/>
          <w:sz w:val="32"/>
          <w:szCs w:val="32"/>
        </w:rPr>
        <w:t>万元，完成年初预算的</w:t>
      </w:r>
      <w:r>
        <w:rPr>
          <w:rFonts w:ascii="仿宋_GB2312" w:eastAsia="仿宋_GB2312" w:hAnsi="宋体" w:cs="Courier New"/>
          <w:sz w:val="32"/>
          <w:szCs w:val="32"/>
        </w:rPr>
        <w:t>100%</w:t>
      </w:r>
      <w:r>
        <w:rPr>
          <w:rFonts w:ascii="仿宋_GB2312" w:eastAsia="仿宋_GB2312" w:hAnsi="宋体" w:cs="Courier New" w:hint="eastAsia"/>
          <w:sz w:val="32"/>
          <w:szCs w:val="32"/>
        </w:rPr>
        <w:t>。决算数等于预算数。</w:t>
      </w:r>
    </w:p>
    <w:p w:rsidR="00A36197" w:rsidRPr="003039BE" w:rsidRDefault="00A36197" w:rsidP="008B51FC">
      <w:pPr>
        <w:numPr>
          <w:ilvl w:val="0"/>
          <w:numId w:val="8"/>
        </w:numPr>
        <w:adjustRightInd w:val="0"/>
        <w:snapToGrid w:val="0"/>
        <w:spacing w:line="360" w:lineRule="auto"/>
        <w:ind w:firstLineChars="200" w:firstLine="31680"/>
        <w:rPr>
          <w:rFonts w:ascii="仿宋_GB2312" w:eastAsia="仿宋_GB2312" w:hAnsi="宋体" w:cs="Courier New"/>
          <w:b/>
          <w:bCs/>
          <w:sz w:val="32"/>
          <w:szCs w:val="32"/>
        </w:rPr>
      </w:pPr>
      <w:r>
        <w:rPr>
          <w:rFonts w:ascii="仿宋_GB2312" w:eastAsia="仿宋_GB2312" w:hAnsi="宋体" w:hint="eastAsia"/>
          <w:b/>
          <w:bCs/>
          <w:sz w:val="32"/>
          <w:szCs w:val="32"/>
        </w:rPr>
        <w:t>社会保障和就业（类）行政事业单位单位离退休（款）</w:t>
      </w:r>
      <w:r w:rsidRPr="009B1716">
        <w:rPr>
          <w:rFonts w:ascii="仿宋_GB2312" w:eastAsia="仿宋_GB2312" w:hAnsi="宋体" w:hint="eastAsia"/>
          <w:b/>
          <w:bCs/>
          <w:sz w:val="32"/>
          <w:szCs w:val="32"/>
        </w:rPr>
        <w:t>未归口管理的行政单位离退休</w:t>
      </w:r>
      <w:r>
        <w:rPr>
          <w:rFonts w:ascii="仿宋_GB2312" w:eastAsia="仿宋_GB2312" w:hAnsi="宋体" w:hint="eastAsia"/>
          <w:b/>
          <w:bCs/>
          <w:sz w:val="32"/>
          <w:szCs w:val="32"/>
        </w:rPr>
        <w:t>（项）。</w:t>
      </w:r>
      <w:r>
        <w:rPr>
          <w:rFonts w:ascii="仿宋_GB2312" w:eastAsia="仿宋_GB2312" w:hAnsi="宋体" w:cs="Courier New" w:hint="eastAsia"/>
          <w:sz w:val="32"/>
          <w:szCs w:val="32"/>
        </w:rPr>
        <w:t>年初预算为</w:t>
      </w:r>
      <w:r>
        <w:rPr>
          <w:rFonts w:ascii="仿宋_GB2312" w:eastAsia="仿宋_GB2312" w:hAnsi="宋体" w:cs="Courier New"/>
          <w:sz w:val="32"/>
          <w:szCs w:val="32"/>
        </w:rPr>
        <w:t>124.03</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122.71</w:t>
      </w:r>
      <w:r>
        <w:rPr>
          <w:rFonts w:ascii="仿宋_GB2312" w:eastAsia="仿宋_GB2312" w:hAnsi="宋体" w:cs="Courier New" w:hint="eastAsia"/>
          <w:sz w:val="32"/>
          <w:szCs w:val="32"/>
        </w:rPr>
        <w:t>万元，完成年初预算的</w:t>
      </w:r>
      <w:r>
        <w:rPr>
          <w:rFonts w:ascii="仿宋_GB2312" w:eastAsia="仿宋_GB2312" w:hAnsi="宋体" w:cs="Courier New"/>
          <w:sz w:val="32"/>
          <w:szCs w:val="32"/>
        </w:rPr>
        <w:t>98.94%</w:t>
      </w:r>
      <w:r>
        <w:rPr>
          <w:rFonts w:ascii="仿宋_GB2312" w:eastAsia="仿宋_GB2312" w:hAnsi="宋体" w:cs="Courier New" w:hint="eastAsia"/>
          <w:sz w:val="32"/>
          <w:szCs w:val="32"/>
        </w:rPr>
        <w:t>。决算数大于预算数的主要原因是离退休人员工资调整。</w:t>
      </w:r>
    </w:p>
    <w:p w:rsidR="00A36197" w:rsidRDefault="00A36197" w:rsidP="008B51FC">
      <w:pPr>
        <w:numPr>
          <w:ilvl w:val="0"/>
          <w:numId w:val="8"/>
        </w:numPr>
        <w:adjustRightInd w:val="0"/>
        <w:snapToGrid w:val="0"/>
        <w:spacing w:line="360" w:lineRule="auto"/>
        <w:ind w:firstLineChars="200" w:firstLine="31680"/>
        <w:rPr>
          <w:rFonts w:ascii="仿宋_GB2312" w:eastAsia="仿宋_GB2312" w:hAnsi="宋体" w:cs="Courier New"/>
          <w:b/>
          <w:bCs/>
          <w:sz w:val="32"/>
          <w:szCs w:val="32"/>
        </w:rPr>
      </w:pPr>
      <w:r>
        <w:rPr>
          <w:rFonts w:ascii="仿宋_GB2312" w:eastAsia="仿宋_GB2312" w:hAnsi="宋体" w:hint="eastAsia"/>
          <w:b/>
          <w:bCs/>
          <w:sz w:val="32"/>
          <w:szCs w:val="32"/>
        </w:rPr>
        <w:t>医疗卫生与计划生育（类）医疗保障（款）行政单位医疗（项）。</w:t>
      </w:r>
      <w:r>
        <w:rPr>
          <w:rFonts w:ascii="仿宋_GB2312" w:eastAsia="仿宋_GB2312" w:hAnsi="宋体" w:cs="Courier New" w:hint="eastAsia"/>
          <w:sz w:val="32"/>
          <w:szCs w:val="32"/>
        </w:rPr>
        <w:t>年初预算为</w:t>
      </w:r>
      <w:r>
        <w:rPr>
          <w:rFonts w:ascii="仿宋_GB2312" w:eastAsia="仿宋_GB2312" w:hAnsi="宋体" w:cs="Courier New"/>
          <w:sz w:val="32"/>
          <w:szCs w:val="32"/>
        </w:rPr>
        <w:t>17.86</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19.68</w:t>
      </w:r>
      <w:r>
        <w:rPr>
          <w:rFonts w:ascii="仿宋_GB2312" w:eastAsia="仿宋_GB2312" w:hAnsi="宋体" w:cs="Courier New" w:hint="eastAsia"/>
          <w:sz w:val="32"/>
          <w:szCs w:val="32"/>
        </w:rPr>
        <w:t>万元，完成年初预算的</w:t>
      </w:r>
      <w:r>
        <w:rPr>
          <w:rFonts w:ascii="仿宋_GB2312" w:eastAsia="仿宋_GB2312" w:hAnsi="宋体" w:cs="Courier New"/>
          <w:sz w:val="32"/>
          <w:szCs w:val="32"/>
        </w:rPr>
        <w:t>110%</w:t>
      </w:r>
      <w:r>
        <w:rPr>
          <w:rFonts w:ascii="仿宋_GB2312" w:eastAsia="仿宋_GB2312" w:hAnsi="宋体" w:cs="Courier New" w:hint="eastAsia"/>
          <w:sz w:val="32"/>
          <w:szCs w:val="32"/>
        </w:rPr>
        <w:t>。决算数大于预算数的主要原因是医疗保险基数调整。</w:t>
      </w:r>
    </w:p>
    <w:p w:rsidR="00A36197" w:rsidRDefault="00A36197" w:rsidP="008B51FC">
      <w:pPr>
        <w:numPr>
          <w:ilvl w:val="0"/>
          <w:numId w:val="8"/>
        </w:numPr>
        <w:adjustRightInd w:val="0"/>
        <w:snapToGrid w:val="0"/>
        <w:spacing w:line="360" w:lineRule="auto"/>
        <w:ind w:firstLineChars="200" w:firstLine="31680"/>
        <w:rPr>
          <w:rFonts w:ascii="仿宋_GB2312" w:eastAsia="仿宋_GB2312" w:hAnsi="宋体" w:cs="Courier New"/>
          <w:b/>
          <w:bCs/>
          <w:sz w:val="32"/>
          <w:szCs w:val="32"/>
        </w:rPr>
      </w:pPr>
      <w:r>
        <w:rPr>
          <w:rFonts w:ascii="仿宋_GB2312" w:eastAsia="仿宋_GB2312" w:hAnsi="宋体" w:hint="eastAsia"/>
          <w:b/>
          <w:bCs/>
          <w:sz w:val="32"/>
          <w:szCs w:val="32"/>
        </w:rPr>
        <w:t>住房保障支出（类）住房改革支出（款）住房公积金（项）。</w:t>
      </w:r>
      <w:r>
        <w:rPr>
          <w:rFonts w:ascii="仿宋_GB2312" w:eastAsia="仿宋_GB2312" w:hAnsi="宋体" w:cs="Courier New" w:hint="eastAsia"/>
          <w:sz w:val="32"/>
          <w:szCs w:val="32"/>
        </w:rPr>
        <w:t>年初预算为</w:t>
      </w:r>
      <w:r>
        <w:rPr>
          <w:rFonts w:ascii="仿宋_GB2312" w:eastAsia="仿宋_GB2312" w:hAnsi="宋体" w:cs="Courier New"/>
          <w:sz w:val="32"/>
          <w:szCs w:val="32"/>
        </w:rPr>
        <w:t>16.49</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15.47</w:t>
      </w:r>
      <w:r>
        <w:rPr>
          <w:rFonts w:ascii="仿宋_GB2312" w:eastAsia="仿宋_GB2312" w:hAnsi="宋体" w:cs="Courier New" w:hint="eastAsia"/>
          <w:sz w:val="32"/>
          <w:szCs w:val="32"/>
        </w:rPr>
        <w:t>万元，完成年初预算的</w:t>
      </w:r>
      <w:r>
        <w:rPr>
          <w:rFonts w:ascii="仿宋_GB2312" w:eastAsia="仿宋_GB2312" w:hAnsi="宋体" w:cs="Courier New"/>
          <w:sz w:val="32"/>
          <w:szCs w:val="32"/>
        </w:rPr>
        <w:t>107%</w:t>
      </w:r>
      <w:r>
        <w:rPr>
          <w:rFonts w:ascii="仿宋_GB2312" w:eastAsia="仿宋_GB2312" w:hAnsi="宋体" w:cs="Courier New" w:hint="eastAsia"/>
          <w:sz w:val="32"/>
          <w:szCs w:val="32"/>
        </w:rPr>
        <w:t>。决算数大于预算数的主要原因是住房公积金基数调整。</w:t>
      </w:r>
    </w:p>
    <w:p w:rsidR="00A36197" w:rsidRDefault="00A36197" w:rsidP="008B51FC">
      <w:pPr>
        <w:numPr>
          <w:ilvl w:val="0"/>
          <w:numId w:val="6"/>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关于一般公共预算财政拨款基本支出决算情况说明</w:t>
      </w:r>
    </w:p>
    <w:p w:rsidR="00A36197" w:rsidRDefault="00A36197" w:rsidP="008B51FC">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年一般公共预算财政拨款基本支出</w:t>
      </w:r>
      <w:r>
        <w:rPr>
          <w:rFonts w:ascii="仿宋_GB2312" w:eastAsia="仿宋_GB2312" w:hAnsi="宋体" w:cs="Courier New"/>
          <w:sz w:val="32"/>
          <w:szCs w:val="32"/>
        </w:rPr>
        <w:t>387.13</w:t>
      </w:r>
      <w:r>
        <w:rPr>
          <w:rFonts w:ascii="仿宋_GB2312" w:eastAsia="仿宋_GB2312" w:hAnsi="宋体" w:cs="Courier New" w:hint="eastAsia"/>
          <w:sz w:val="32"/>
          <w:szCs w:val="32"/>
        </w:rPr>
        <w:t>万元，其中：</w:t>
      </w:r>
      <w:r>
        <w:rPr>
          <w:rFonts w:ascii="仿宋_GB2312" w:eastAsia="仿宋_GB2312" w:hAnsi="Times New Roman" w:cs="仿宋_GB2312" w:hint="eastAsia"/>
          <w:bCs/>
          <w:spacing w:val="-1"/>
          <w:kern w:val="0"/>
          <w:sz w:val="32"/>
          <w:szCs w:val="32"/>
        </w:rPr>
        <w:t>人员经费</w:t>
      </w:r>
      <w:r>
        <w:rPr>
          <w:rFonts w:ascii="仿宋_GB2312" w:eastAsia="仿宋_GB2312" w:hAnsi="Times New Roman" w:cs="仿宋_GB2312"/>
          <w:bCs/>
          <w:spacing w:val="-1"/>
          <w:kern w:val="0"/>
          <w:sz w:val="32"/>
          <w:szCs w:val="32"/>
        </w:rPr>
        <w:t>372.01</w:t>
      </w:r>
      <w:r>
        <w:rPr>
          <w:rFonts w:ascii="仿宋_GB2312" w:eastAsia="仿宋_GB2312" w:hAnsi="Times New Roman" w:cs="仿宋_GB2312" w:hint="eastAsia"/>
          <w:bCs/>
          <w:spacing w:val="-1"/>
          <w:kern w:val="0"/>
          <w:sz w:val="32"/>
          <w:szCs w:val="32"/>
        </w:rPr>
        <w:t>万元</w:t>
      </w:r>
      <w:r>
        <w:rPr>
          <w:rFonts w:ascii="仿宋_GB2312" w:eastAsia="仿宋_GB2312" w:hAnsi="宋体" w:cs="Courier New" w:hint="eastAsia"/>
          <w:bCs/>
          <w:sz w:val="32"/>
          <w:szCs w:val="32"/>
        </w:rPr>
        <w:t>，</w:t>
      </w:r>
      <w:r>
        <w:rPr>
          <w:rFonts w:ascii="仿宋_GB2312" w:eastAsia="仿宋_GB2312" w:hAnsi="宋体" w:cs="Courier New" w:hint="eastAsia"/>
          <w:sz w:val="32"/>
          <w:szCs w:val="32"/>
        </w:rPr>
        <w:t>主要包括：基本工资、津贴补贴、奖金、其他社会保障费、绩效工资、其他工资福利支出、离退休费、抚恤金、住房公积金、采暖补贴、其他对个人和家庭的补助支出等；</w:t>
      </w:r>
      <w:r w:rsidRPr="00AC6C3B">
        <w:rPr>
          <w:rFonts w:ascii="仿宋_GB2312" w:eastAsia="仿宋_GB2312" w:hAnsi="宋体" w:cs="Courier New" w:hint="eastAsia"/>
          <w:sz w:val="32"/>
          <w:szCs w:val="32"/>
        </w:rPr>
        <w:t>公用经费</w:t>
      </w:r>
      <w:r w:rsidRPr="00AC6C3B">
        <w:rPr>
          <w:rFonts w:ascii="仿宋_GB2312" w:eastAsia="仿宋_GB2312" w:hAnsi="宋体" w:cs="Courier New"/>
          <w:sz w:val="32"/>
          <w:szCs w:val="32"/>
        </w:rPr>
        <w:t>1</w:t>
      </w:r>
      <w:r>
        <w:rPr>
          <w:rFonts w:ascii="仿宋_GB2312" w:eastAsia="仿宋_GB2312" w:hAnsi="Times New Roman" w:cs="仿宋_GB2312"/>
          <w:spacing w:val="-2"/>
          <w:kern w:val="0"/>
          <w:sz w:val="32"/>
          <w:szCs w:val="32"/>
        </w:rPr>
        <w:t>5.12</w:t>
      </w:r>
      <w:r>
        <w:rPr>
          <w:rFonts w:ascii="仿宋_GB2312" w:eastAsia="仿宋_GB2312" w:hAnsi="Times New Roman" w:cs="仿宋_GB2312" w:hint="eastAsia"/>
          <w:spacing w:val="-2"/>
          <w:kern w:val="0"/>
          <w:sz w:val="32"/>
          <w:szCs w:val="32"/>
        </w:rPr>
        <w:t>万元</w:t>
      </w:r>
      <w:r>
        <w:rPr>
          <w:rFonts w:ascii="仿宋_GB2312" w:eastAsia="仿宋_GB2312" w:hAnsi="宋体" w:cs="Courier New" w:hint="eastAsia"/>
          <w:sz w:val="32"/>
          <w:szCs w:val="32"/>
        </w:rPr>
        <w:t>，主要包括：办公费、邮电费、差旅费、工会经费、福利费、公务用车运行维护费等。</w:t>
      </w:r>
    </w:p>
    <w:p w:rsidR="00A36197" w:rsidRDefault="00A36197" w:rsidP="008B51FC">
      <w:pPr>
        <w:numPr>
          <w:ilvl w:val="0"/>
          <w:numId w:val="6"/>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关于一般公共预算财政拨款“三公”经费支出决算情况说明</w:t>
      </w:r>
    </w:p>
    <w:p w:rsidR="00A36197" w:rsidRDefault="00A36197" w:rsidP="008B51FC">
      <w:pPr>
        <w:numPr>
          <w:ilvl w:val="0"/>
          <w:numId w:val="9"/>
        </w:numPr>
        <w:kinsoku w:val="0"/>
        <w:overflowPunct w:val="0"/>
        <w:autoSpaceDE w:val="0"/>
        <w:autoSpaceDN w:val="0"/>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“三公”经费财政拨款支出决算总体情况说明。</w:t>
      </w:r>
    </w:p>
    <w:p w:rsidR="00A36197" w:rsidRDefault="00A36197" w:rsidP="008B51FC">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年度“三公”经费财政拨款支出预算为</w:t>
      </w:r>
      <w:r>
        <w:rPr>
          <w:rFonts w:ascii="仿宋_GB2312" w:eastAsia="仿宋_GB2312" w:hAnsi="宋体" w:cs="Courier New"/>
          <w:sz w:val="32"/>
          <w:szCs w:val="32"/>
        </w:rPr>
        <w:t>40</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142.64</w:t>
      </w:r>
      <w:r>
        <w:rPr>
          <w:rFonts w:ascii="仿宋_GB2312" w:eastAsia="仿宋_GB2312" w:hAnsi="宋体" w:cs="Courier New" w:hint="eastAsia"/>
          <w:sz w:val="32"/>
          <w:szCs w:val="32"/>
        </w:rPr>
        <w:t>万元，完成预算的</w:t>
      </w:r>
      <w:r>
        <w:rPr>
          <w:rFonts w:ascii="仿宋_GB2312" w:eastAsia="仿宋_GB2312" w:hAnsi="宋体" w:cs="Courier New"/>
          <w:sz w:val="32"/>
          <w:szCs w:val="32"/>
        </w:rPr>
        <w:t>356.6%</w:t>
      </w:r>
      <w:r>
        <w:rPr>
          <w:rFonts w:ascii="仿宋_GB2312" w:eastAsia="仿宋_GB2312" w:hAnsi="宋体" w:cs="Courier New" w:hint="eastAsia"/>
          <w:sz w:val="32"/>
          <w:szCs w:val="32"/>
        </w:rPr>
        <w:t>，其中：因公出国（境）费无预算；公务用车购置及运行费支出决算为</w:t>
      </w:r>
      <w:r>
        <w:rPr>
          <w:rFonts w:ascii="仿宋_GB2312" w:eastAsia="仿宋_GB2312" w:hAnsi="宋体" w:cs="Courier New"/>
          <w:sz w:val="32"/>
          <w:szCs w:val="32"/>
        </w:rPr>
        <w:t>0.33</w:t>
      </w:r>
      <w:r>
        <w:rPr>
          <w:rFonts w:ascii="仿宋_GB2312" w:eastAsia="仿宋_GB2312" w:hAnsi="宋体" w:cs="Courier New" w:hint="eastAsia"/>
          <w:sz w:val="32"/>
          <w:szCs w:val="32"/>
        </w:rPr>
        <w:t>万元，完成预算的</w:t>
      </w:r>
      <w:r>
        <w:rPr>
          <w:rFonts w:ascii="仿宋_GB2312" w:eastAsia="仿宋_GB2312" w:hAnsi="宋体" w:cs="Courier New"/>
          <w:sz w:val="32"/>
          <w:szCs w:val="32"/>
        </w:rPr>
        <w:t>82.5%</w:t>
      </w:r>
      <w:r>
        <w:rPr>
          <w:rFonts w:ascii="仿宋_GB2312" w:eastAsia="仿宋_GB2312" w:hAnsi="宋体" w:cs="Courier New" w:hint="eastAsia"/>
          <w:sz w:val="32"/>
          <w:szCs w:val="32"/>
        </w:rPr>
        <w:t>；公务接待费支出决算为</w:t>
      </w:r>
      <w:r>
        <w:rPr>
          <w:rFonts w:ascii="仿宋_GB2312" w:eastAsia="仿宋_GB2312" w:hAnsi="宋体" w:cs="Courier New"/>
          <w:sz w:val="32"/>
          <w:szCs w:val="32"/>
        </w:rPr>
        <w:t>76.99</w:t>
      </w:r>
      <w:r>
        <w:rPr>
          <w:rFonts w:ascii="仿宋_GB2312" w:eastAsia="仿宋_GB2312" w:hAnsi="宋体" w:cs="Courier New" w:hint="eastAsia"/>
          <w:sz w:val="32"/>
          <w:szCs w:val="32"/>
        </w:rPr>
        <w:t>万元，完成预算的</w:t>
      </w:r>
      <w:r>
        <w:rPr>
          <w:rFonts w:ascii="仿宋_GB2312" w:eastAsia="仿宋_GB2312" w:hAnsi="宋体" w:cs="Courier New"/>
          <w:sz w:val="32"/>
          <w:szCs w:val="32"/>
        </w:rPr>
        <w:t>192.48%</w:t>
      </w:r>
      <w:r>
        <w:rPr>
          <w:rFonts w:ascii="仿宋_GB2312" w:eastAsia="仿宋_GB2312" w:hAnsi="宋体" w:cs="Courier New" w:hint="eastAsia"/>
          <w:sz w:val="32"/>
          <w:szCs w:val="32"/>
        </w:rPr>
        <w:t>。</w:t>
      </w:r>
      <w:r>
        <w:rPr>
          <w:rFonts w:ascii="仿宋_GB2312" w:eastAsia="仿宋_GB2312" w:hAnsi="宋体" w:cs="Courier New"/>
          <w:sz w:val="32"/>
          <w:szCs w:val="32"/>
        </w:rPr>
        <w:t>2016</w:t>
      </w:r>
      <w:r>
        <w:rPr>
          <w:rFonts w:ascii="仿宋_GB2312" w:eastAsia="仿宋_GB2312" w:hAnsi="宋体" w:cs="Courier New" w:hint="eastAsia"/>
          <w:sz w:val="32"/>
          <w:szCs w:val="32"/>
        </w:rPr>
        <w:t>年度“三公”经费支出决算数大于预算数的主要原因是因公出国（境）经费按照相关规定未纳入年初预算，公务接待费中外侨业务接待费随洛阳市对外开放程度增大而增加。</w:t>
      </w:r>
    </w:p>
    <w:p w:rsidR="00A36197" w:rsidRDefault="00A36197" w:rsidP="008B51FC">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年度“三公”经费财政拨款支出决算数比</w:t>
      </w:r>
      <w:r>
        <w:rPr>
          <w:rFonts w:ascii="仿宋_GB2312" w:eastAsia="仿宋_GB2312" w:hAnsi="宋体" w:cs="Courier New"/>
          <w:sz w:val="32"/>
          <w:szCs w:val="32"/>
        </w:rPr>
        <w:t>2015</w:t>
      </w:r>
      <w:r>
        <w:rPr>
          <w:rFonts w:ascii="仿宋_GB2312" w:eastAsia="仿宋_GB2312" w:hAnsi="宋体" w:cs="Courier New" w:hint="eastAsia"/>
          <w:sz w:val="32"/>
          <w:szCs w:val="32"/>
        </w:rPr>
        <w:t>年增加</w:t>
      </w:r>
      <w:r>
        <w:rPr>
          <w:rFonts w:ascii="仿宋_GB2312" w:eastAsia="仿宋_GB2312" w:hAnsi="宋体" w:cs="Courier New"/>
          <w:sz w:val="32"/>
          <w:szCs w:val="32"/>
        </w:rPr>
        <w:t>34.36</w:t>
      </w:r>
      <w:r>
        <w:rPr>
          <w:rFonts w:ascii="仿宋_GB2312" w:eastAsia="仿宋_GB2312" w:hAnsi="宋体" w:cs="Courier New" w:hint="eastAsia"/>
          <w:sz w:val="32"/>
          <w:szCs w:val="32"/>
        </w:rPr>
        <w:t>万元，增长</w:t>
      </w:r>
      <w:r>
        <w:rPr>
          <w:rFonts w:ascii="仿宋_GB2312" w:eastAsia="仿宋_GB2312" w:hAnsi="宋体" w:cs="Courier New"/>
          <w:sz w:val="32"/>
          <w:szCs w:val="32"/>
        </w:rPr>
        <w:t>31.73%</w:t>
      </w:r>
      <w:r>
        <w:rPr>
          <w:rFonts w:ascii="仿宋_GB2312" w:eastAsia="仿宋_GB2312" w:hAnsi="宋体" w:cs="Courier New" w:hint="eastAsia"/>
          <w:sz w:val="32"/>
          <w:szCs w:val="32"/>
        </w:rPr>
        <w:t>，其中：因公出国（境）费支出决算增加</w:t>
      </w:r>
      <w:r>
        <w:rPr>
          <w:rFonts w:ascii="仿宋_GB2312" w:eastAsia="仿宋_GB2312" w:hAnsi="宋体" w:cs="Courier New"/>
          <w:sz w:val="32"/>
          <w:szCs w:val="32"/>
        </w:rPr>
        <w:t>3.41</w:t>
      </w:r>
      <w:r>
        <w:rPr>
          <w:rFonts w:ascii="仿宋_GB2312" w:eastAsia="仿宋_GB2312" w:hAnsi="宋体" w:cs="Courier New" w:hint="eastAsia"/>
          <w:sz w:val="32"/>
          <w:szCs w:val="32"/>
        </w:rPr>
        <w:t>万元，增长</w:t>
      </w:r>
      <w:r>
        <w:rPr>
          <w:rFonts w:ascii="仿宋_GB2312" w:eastAsia="仿宋_GB2312" w:hAnsi="宋体" w:cs="Courier New"/>
          <w:sz w:val="32"/>
          <w:szCs w:val="32"/>
        </w:rPr>
        <w:t>5.51%</w:t>
      </w:r>
      <w:r>
        <w:rPr>
          <w:rFonts w:ascii="仿宋_GB2312" w:eastAsia="仿宋_GB2312" w:hAnsi="宋体" w:cs="Courier New" w:hint="eastAsia"/>
          <w:sz w:val="32"/>
          <w:szCs w:val="32"/>
        </w:rPr>
        <w:t>；公务用车购置及运行费支出决算减少</w:t>
      </w:r>
      <w:r>
        <w:rPr>
          <w:rFonts w:ascii="仿宋_GB2312" w:eastAsia="仿宋_GB2312" w:hAnsi="宋体" w:cs="Courier New"/>
          <w:sz w:val="32"/>
          <w:szCs w:val="32"/>
        </w:rPr>
        <w:t>5.96</w:t>
      </w:r>
      <w:r>
        <w:rPr>
          <w:rFonts w:ascii="仿宋_GB2312" w:eastAsia="仿宋_GB2312" w:hAnsi="宋体" w:cs="Courier New" w:hint="eastAsia"/>
          <w:sz w:val="32"/>
          <w:szCs w:val="32"/>
        </w:rPr>
        <w:t>万元</w:t>
      </w:r>
      <w:r>
        <w:rPr>
          <w:rFonts w:ascii="仿宋_GB2312" w:eastAsia="仿宋_GB2312" w:hAnsi="宋体" w:cs="Courier New"/>
          <w:sz w:val="32"/>
          <w:szCs w:val="32"/>
        </w:rPr>
        <w:t>,</w:t>
      </w:r>
      <w:r>
        <w:rPr>
          <w:rFonts w:ascii="仿宋_GB2312" w:eastAsia="仿宋_GB2312" w:hAnsi="宋体" w:cs="Courier New" w:hint="eastAsia"/>
          <w:sz w:val="32"/>
          <w:szCs w:val="32"/>
        </w:rPr>
        <w:t>下降</w:t>
      </w:r>
      <w:r>
        <w:rPr>
          <w:rFonts w:ascii="仿宋_GB2312" w:eastAsia="仿宋_GB2312" w:hAnsi="宋体" w:cs="Courier New"/>
          <w:sz w:val="32"/>
          <w:szCs w:val="32"/>
        </w:rPr>
        <w:t>94.75%</w:t>
      </w:r>
      <w:r>
        <w:rPr>
          <w:rFonts w:ascii="仿宋_GB2312" w:eastAsia="仿宋_GB2312" w:hAnsi="宋体" w:cs="Courier New" w:hint="eastAsia"/>
          <w:sz w:val="32"/>
          <w:szCs w:val="32"/>
        </w:rPr>
        <w:t>；公务接待费支出决算增加</w:t>
      </w:r>
      <w:r>
        <w:rPr>
          <w:rFonts w:ascii="仿宋_GB2312" w:eastAsia="仿宋_GB2312" w:hAnsi="宋体" w:cs="Courier New"/>
          <w:sz w:val="32"/>
          <w:szCs w:val="32"/>
        </w:rPr>
        <w:t>36.91</w:t>
      </w:r>
      <w:r>
        <w:rPr>
          <w:rFonts w:ascii="仿宋_GB2312" w:eastAsia="仿宋_GB2312" w:hAnsi="宋体" w:cs="Courier New" w:hint="eastAsia"/>
          <w:sz w:val="32"/>
          <w:szCs w:val="32"/>
        </w:rPr>
        <w:t>万元，增长</w:t>
      </w:r>
      <w:r>
        <w:rPr>
          <w:rFonts w:ascii="仿宋_GB2312" w:eastAsia="仿宋_GB2312" w:hAnsi="宋体" w:cs="Courier New"/>
          <w:sz w:val="32"/>
          <w:szCs w:val="32"/>
        </w:rPr>
        <w:t>92.09%</w:t>
      </w:r>
      <w:r>
        <w:rPr>
          <w:rFonts w:ascii="仿宋_GB2312" w:eastAsia="仿宋_GB2312" w:hAnsi="宋体" w:cs="Courier New" w:hint="eastAsia"/>
          <w:sz w:val="32"/>
          <w:szCs w:val="32"/>
        </w:rPr>
        <w:t>。因公出国（境）费支出增加的主要原因是</w:t>
      </w:r>
      <w:r>
        <w:rPr>
          <w:rFonts w:ascii="Times New Roman" w:eastAsia="仿宋_GB2312" w:hAnsi="Times New Roman" w:cs="Courier New" w:hint="eastAsia"/>
          <w:sz w:val="32"/>
          <w:szCs w:val="32"/>
        </w:rPr>
        <w:t>出访团任务增加</w:t>
      </w:r>
      <w:r>
        <w:rPr>
          <w:rFonts w:ascii="仿宋_GB2312" w:eastAsia="仿宋_GB2312" w:hAnsi="宋体" w:cs="Courier New" w:hint="eastAsia"/>
          <w:sz w:val="32"/>
          <w:szCs w:val="32"/>
        </w:rPr>
        <w:t>；公务用车购置及运行费支出减少的主要原因是公务用车改革后减少公车使用，厉行节约；公务接待费支出增加的主要原因是国际友城合作增加，洛阳对外开放程度加大，洛阳的国际知名度提高，上级安排和洛阳市邀请的外事侨务接待任务加大。</w:t>
      </w:r>
    </w:p>
    <w:p w:rsidR="00A36197" w:rsidRDefault="00A36197" w:rsidP="008B51FC">
      <w:pPr>
        <w:numPr>
          <w:ilvl w:val="0"/>
          <w:numId w:val="9"/>
        </w:numPr>
        <w:kinsoku w:val="0"/>
        <w:overflowPunct w:val="0"/>
        <w:autoSpaceDE w:val="0"/>
        <w:autoSpaceDN w:val="0"/>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“三公”经费财政拨款支出决算具体情况说明。</w:t>
      </w:r>
    </w:p>
    <w:p w:rsidR="00A36197" w:rsidRDefault="00A36197" w:rsidP="008B51FC">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年度“三公”经费财政拨款支出决算中，因公出国（境）费支出决算</w:t>
      </w:r>
      <w:r>
        <w:rPr>
          <w:rFonts w:ascii="仿宋_GB2312" w:eastAsia="仿宋_GB2312" w:hAnsi="宋体" w:cs="Courier New"/>
          <w:sz w:val="32"/>
          <w:szCs w:val="32"/>
        </w:rPr>
        <w:t>65.32</w:t>
      </w:r>
      <w:r>
        <w:rPr>
          <w:rFonts w:ascii="仿宋_GB2312" w:eastAsia="仿宋_GB2312" w:hAnsi="宋体" w:cs="Courier New" w:hint="eastAsia"/>
          <w:sz w:val="32"/>
          <w:szCs w:val="32"/>
        </w:rPr>
        <w:t>万元，占</w:t>
      </w:r>
      <w:r>
        <w:rPr>
          <w:rFonts w:ascii="仿宋_GB2312" w:eastAsia="仿宋_GB2312" w:hAnsi="宋体" w:cs="Courier New"/>
          <w:sz w:val="32"/>
          <w:szCs w:val="32"/>
        </w:rPr>
        <w:t>45.79%</w:t>
      </w:r>
      <w:r>
        <w:rPr>
          <w:rFonts w:ascii="仿宋_GB2312" w:eastAsia="仿宋_GB2312" w:hAnsi="宋体" w:cs="Courier New" w:hint="eastAsia"/>
          <w:sz w:val="32"/>
          <w:szCs w:val="32"/>
        </w:rPr>
        <w:t>；公务用车购置及运行费支出决算</w:t>
      </w:r>
      <w:r>
        <w:rPr>
          <w:rFonts w:ascii="仿宋_GB2312" w:eastAsia="仿宋_GB2312" w:hAnsi="宋体" w:cs="Courier New"/>
          <w:sz w:val="32"/>
          <w:szCs w:val="32"/>
        </w:rPr>
        <w:t>0.33</w:t>
      </w:r>
      <w:r>
        <w:rPr>
          <w:rFonts w:ascii="仿宋_GB2312" w:eastAsia="仿宋_GB2312" w:hAnsi="宋体" w:cs="Courier New" w:hint="eastAsia"/>
          <w:sz w:val="32"/>
          <w:szCs w:val="32"/>
        </w:rPr>
        <w:t>万元，占</w:t>
      </w:r>
      <w:r>
        <w:rPr>
          <w:rFonts w:ascii="仿宋_GB2312" w:eastAsia="仿宋_GB2312" w:hAnsi="宋体" w:cs="Courier New"/>
          <w:sz w:val="32"/>
          <w:szCs w:val="32"/>
        </w:rPr>
        <w:t>0.23%</w:t>
      </w:r>
      <w:r>
        <w:rPr>
          <w:rFonts w:ascii="仿宋_GB2312" w:eastAsia="仿宋_GB2312" w:hAnsi="宋体" w:cs="Courier New" w:hint="eastAsia"/>
          <w:sz w:val="32"/>
          <w:szCs w:val="32"/>
        </w:rPr>
        <w:t>；公务接待费支出决算</w:t>
      </w:r>
      <w:r>
        <w:rPr>
          <w:rFonts w:ascii="仿宋_GB2312" w:eastAsia="仿宋_GB2312" w:hAnsi="宋体" w:cs="Courier New"/>
          <w:sz w:val="32"/>
          <w:szCs w:val="32"/>
        </w:rPr>
        <w:t>76.99</w:t>
      </w:r>
      <w:r>
        <w:rPr>
          <w:rFonts w:ascii="仿宋_GB2312" w:eastAsia="仿宋_GB2312" w:hAnsi="宋体" w:cs="Courier New" w:hint="eastAsia"/>
          <w:sz w:val="32"/>
          <w:szCs w:val="32"/>
        </w:rPr>
        <w:t>万元，占</w:t>
      </w:r>
      <w:r>
        <w:rPr>
          <w:rFonts w:ascii="仿宋_GB2312" w:eastAsia="仿宋_GB2312" w:hAnsi="宋体" w:cs="Courier New"/>
          <w:sz w:val="32"/>
          <w:szCs w:val="32"/>
        </w:rPr>
        <w:t>53.98%</w:t>
      </w:r>
      <w:r>
        <w:rPr>
          <w:rFonts w:ascii="仿宋_GB2312" w:eastAsia="仿宋_GB2312" w:hAnsi="宋体" w:cs="Courier New" w:hint="eastAsia"/>
          <w:sz w:val="32"/>
          <w:szCs w:val="32"/>
        </w:rPr>
        <w:t>。具体情况如下：</w:t>
      </w:r>
    </w:p>
    <w:p w:rsidR="00A36197" w:rsidRPr="00A86047" w:rsidRDefault="00A36197" w:rsidP="008B51FC">
      <w:pPr>
        <w:numPr>
          <w:ilvl w:val="0"/>
          <w:numId w:val="10"/>
        </w:num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sidRPr="00A86047">
        <w:rPr>
          <w:rFonts w:ascii="仿宋_GB2312" w:eastAsia="仿宋_GB2312" w:hAnsi="宋体" w:hint="eastAsia"/>
          <w:sz w:val="32"/>
          <w:szCs w:val="32"/>
        </w:rPr>
        <w:t>因公出国（境）费</w:t>
      </w:r>
      <w:r w:rsidRPr="00372B27">
        <w:rPr>
          <w:rFonts w:ascii="仿宋_GB2312" w:eastAsia="仿宋_GB2312" w:hAnsi="宋体" w:cs="Courier New" w:hint="eastAsia"/>
          <w:sz w:val="32"/>
          <w:szCs w:val="32"/>
        </w:rPr>
        <w:t>支出</w:t>
      </w:r>
      <w:r w:rsidRPr="00372B27">
        <w:rPr>
          <w:rFonts w:ascii="仿宋_GB2312" w:eastAsia="仿宋_GB2312" w:hAnsi="宋体" w:cs="Courier New"/>
          <w:sz w:val="32"/>
          <w:szCs w:val="32"/>
        </w:rPr>
        <w:t>65.32</w:t>
      </w:r>
      <w:r w:rsidRPr="00372B27">
        <w:rPr>
          <w:rFonts w:ascii="仿宋_GB2312" w:eastAsia="仿宋_GB2312" w:hAnsi="宋体" w:cs="Courier New" w:hint="eastAsia"/>
          <w:sz w:val="32"/>
          <w:szCs w:val="32"/>
        </w:rPr>
        <w:t>万元。全年安排外侨办本单位及陪同市领导因公出国（境）团组</w:t>
      </w:r>
      <w:r w:rsidRPr="00372B27">
        <w:rPr>
          <w:rFonts w:ascii="仿宋_GB2312" w:eastAsia="仿宋_GB2312" w:hAnsi="宋体" w:cs="Courier New"/>
          <w:sz w:val="32"/>
          <w:szCs w:val="32"/>
        </w:rPr>
        <w:t>10</w:t>
      </w:r>
      <w:r w:rsidRPr="00372B27">
        <w:rPr>
          <w:rFonts w:ascii="仿宋_GB2312" w:eastAsia="仿宋_GB2312" w:hAnsi="宋体" w:cs="Courier New" w:hint="eastAsia"/>
          <w:sz w:val="32"/>
          <w:szCs w:val="32"/>
        </w:rPr>
        <w:t>个，累计</w:t>
      </w:r>
      <w:r w:rsidRPr="00372B27">
        <w:rPr>
          <w:rFonts w:ascii="仿宋_GB2312" w:eastAsia="仿宋_GB2312" w:hAnsi="宋体" w:cs="Courier New"/>
          <w:sz w:val="32"/>
          <w:szCs w:val="32"/>
        </w:rPr>
        <w:t>23</w:t>
      </w:r>
      <w:r w:rsidRPr="00372B27">
        <w:rPr>
          <w:rFonts w:ascii="仿宋_GB2312" w:eastAsia="仿宋_GB2312" w:hAnsi="宋体" w:cs="Courier New" w:hint="eastAsia"/>
          <w:sz w:val="32"/>
          <w:szCs w:val="32"/>
        </w:rPr>
        <w:t>人次。开支内容为</w:t>
      </w:r>
      <w:r w:rsidRPr="00A86047">
        <w:rPr>
          <w:rFonts w:ascii="仿宋_GB2312" w:eastAsia="仿宋_GB2312" w:hAnsi="宋体" w:cs="Courier New" w:hint="eastAsia"/>
          <w:sz w:val="32"/>
          <w:szCs w:val="32"/>
        </w:rPr>
        <w:t>出国谈判、工作磋商。</w:t>
      </w:r>
    </w:p>
    <w:p w:rsidR="00A36197" w:rsidRPr="00A86047" w:rsidRDefault="00A36197" w:rsidP="008B51FC">
      <w:pPr>
        <w:numPr>
          <w:ilvl w:val="0"/>
          <w:numId w:val="10"/>
        </w:num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sidRPr="00A86047">
        <w:rPr>
          <w:rFonts w:ascii="仿宋_GB2312" w:eastAsia="仿宋_GB2312" w:hAnsi="宋体" w:hint="eastAsia"/>
          <w:sz w:val="32"/>
          <w:szCs w:val="32"/>
        </w:rPr>
        <w:t>公务用车购置及运行费</w:t>
      </w:r>
      <w:r>
        <w:rPr>
          <w:rFonts w:ascii="仿宋_GB2312" w:eastAsia="仿宋_GB2312" w:hAnsi="宋体" w:cs="Courier New" w:hint="eastAsia"/>
          <w:sz w:val="32"/>
          <w:szCs w:val="32"/>
        </w:rPr>
        <w:t>支出</w:t>
      </w:r>
      <w:r>
        <w:rPr>
          <w:rFonts w:ascii="仿宋_GB2312" w:eastAsia="仿宋_GB2312" w:hAnsi="宋体" w:cs="Courier New"/>
          <w:sz w:val="32"/>
          <w:szCs w:val="32"/>
        </w:rPr>
        <w:t>0.33</w:t>
      </w:r>
      <w:r>
        <w:rPr>
          <w:rFonts w:ascii="仿宋_GB2312" w:eastAsia="仿宋_GB2312" w:hAnsi="宋体" w:cs="Courier New" w:hint="eastAsia"/>
          <w:sz w:val="32"/>
          <w:szCs w:val="32"/>
        </w:rPr>
        <w:t>万元。其中：</w:t>
      </w:r>
    </w:p>
    <w:p w:rsidR="00A36197" w:rsidRPr="00A86047" w:rsidRDefault="00A36197" w:rsidP="008B51FC">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sidRPr="00A86047">
        <w:rPr>
          <w:rFonts w:ascii="仿宋_GB2312" w:eastAsia="仿宋_GB2312" w:hAnsi="宋体" w:cs="Courier New" w:hint="eastAsia"/>
          <w:sz w:val="32"/>
          <w:szCs w:val="32"/>
        </w:rPr>
        <w:t>公务用车购置</w:t>
      </w:r>
      <w:r>
        <w:rPr>
          <w:rFonts w:ascii="仿宋_GB2312" w:eastAsia="仿宋_GB2312" w:hAnsi="宋体" w:cs="Courier New" w:hint="eastAsia"/>
          <w:sz w:val="32"/>
          <w:szCs w:val="32"/>
        </w:rPr>
        <w:t>支出为</w:t>
      </w:r>
      <w:r>
        <w:rPr>
          <w:rFonts w:ascii="仿宋_GB2312" w:eastAsia="仿宋_GB2312" w:hAnsi="宋体" w:cs="Courier New"/>
          <w:sz w:val="32"/>
          <w:szCs w:val="32"/>
        </w:rPr>
        <w:t>0</w:t>
      </w:r>
      <w:r>
        <w:rPr>
          <w:rFonts w:ascii="仿宋_GB2312" w:eastAsia="仿宋_GB2312" w:hAnsi="宋体" w:cs="Courier New" w:hint="eastAsia"/>
          <w:sz w:val="32"/>
          <w:szCs w:val="32"/>
        </w:rPr>
        <w:t>万元。</w:t>
      </w:r>
    </w:p>
    <w:p w:rsidR="00A36197" w:rsidRDefault="00A36197" w:rsidP="008B51FC">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sidRPr="00A86047">
        <w:rPr>
          <w:rFonts w:ascii="仿宋_GB2312" w:eastAsia="仿宋_GB2312" w:hAnsi="宋体" w:cs="Courier New" w:hint="eastAsia"/>
          <w:sz w:val="32"/>
          <w:szCs w:val="32"/>
        </w:rPr>
        <w:t>公务用车运行</w:t>
      </w:r>
      <w:r>
        <w:rPr>
          <w:rFonts w:ascii="仿宋_GB2312" w:eastAsia="仿宋_GB2312" w:hAnsi="宋体" w:cs="Courier New" w:hint="eastAsia"/>
          <w:sz w:val="32"/>
          <w:szCs w:val="32"/>
        </w:rPr>
        <w:t>支出</w:t>
      </w:r>
      <w:r>
        <w:rPr>
          <w:rFonts w:ascii="仿宋_GB2312" w:eastAsia="仿宋_GB2312" w:hAnsi="宋体" w:cs="Courier New"/>
          <w:sz w:val="32"/>
          <w:szCs w:val="32"/>
        </w:rPr>
        <w:t>0.33</w:t>
      </w:r>
      <w:r>
        <w:rPr>
          <w:rFonts w:ascii="仿宋_GB2312" w:eastAsia="仿宋_GB2312" w:hAnsi="宋体" w:cs="Courier New" w:hint="eastAsia"/>
          <w:sz w:val="32"/>
          <w:szCs w:val="32"/>
        </w:rPr>
        <w:t>万元。主要用于公务用车运行及维护费。</w:t>
      </w:r>
      <w:r>
        <w:rPr>
          <w:rFonts w:ascii="仿宋_GB2312" w:eastAsia="仿宋_GB2312" w:hAnsi="宋体" w:cs="Courier New"/>
          <w:sz w:val="32"/>
          <w:szCs w:val="32"/>
        </w:rPr>
        <w:t>2016</w:t>
      </w:r>
      <w:r>
        <w:rPr>
          <w:rFonts w:ascii="仿宋_GB2312" w:eastAsia="仿宋_GB2312" w:hAnsi="宋体" w:cs="Courier New" w:hint="eastAsia"/>
          <w:sz w:val="32"/>
          <w:szCs w:val="32"/>
        </w:rPr>
        <w:t>年期末，市外侨办属单位开支财政拨款的公务用车保有量为</w:t>
      </w:r>
      <w:r>
        <w:rPr>
          <w:rFonts w:ascii="仿宋_GB2312" w:eastAsia="仿宋_GB2312" w:hAnsi="宋体" w:cs="Courier New"/>
          <w:sz w:val="32"/>
          <w:szCs w:val="32"/>
        </w:rPr>
        <w:t>5</w:t>
      </w:r>
      <w:r>
        <w:rPr>
          <w:rFonts w:ascii="仿宋_GB2312" w:eastAsia="仿宋_GB2312" w:hAnsi="宋体" w:cs="Courier New" w:hint="eastAsia"/>
          <w:sz w:val="32"/>
          <w:szCs w:val="32"/>
        </w:rPr>
        <w:t>量。</w:t>
      </w:r>
    </w:p>
    <w:p w:rsidR="00A36197" w:rsidRPr="00A86047" w:rsidRDefault="00A36197" w:rsidP="008B51FC">
      <w:pPr>
        <w:numPr>
          <w:ilvl w:val="0"/>
          <w:numId w:val="10"/>
        </w:num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sidRPr="00A86047">
        <w:rPr>
          <w:rFonts w:ascii="仿宋_GB2312" w:eastAsia="仿宋_GB2312" w:hAnsi="宋体" w:hint="eastAsia"/>
          <w:sz w:val="32"/>
          <w:szCs w:val="32"/>
        </w:rPr>
        <w:t>公务接待费支出</w:t>
      </w:r>
      <w:r w:rsidRPr="00A86047">
        <w:rPr>
          <w:rFonts w:ascii="仿宋_GB2312" w:eastAsia="仿宋_GB2312" w:hAnsi="宋体" w:cs="Courier New"/>
          <w:sz w:val="32"/>
          <w:szCs w:val="32"/>
        </w:rPr>
        <w:t>76.99</w:t>
      </w:r>
      <w:r w:rsidRPr="00A86047">
        <w:rPr>
          <w:rFonts w:ascii="仿宋_GB2312" w:eastAsia="仿宋_GB2312" w:hAnsi="宋体" w:cs="Courier New" w:hint="eastAsia"/>
          <w:sz w:val="32"/>
          <w:szCs w:val="32"/>
        </w:rPr>
        <w:t>万元。</w:t>
      </w:r>
      <w:r w:rsidRPr="00951D20">
        <w:rPr>
          <w:rFonts w:ascii="仿宋_GB2312" w:eastAsia="仿宋_GB2312" w:hAnsi="宋体" w:cs="Courier New" w:hint="eastAsia"/>
          <w:sz w:val="32"/>
          <w:szCs w:val="32"/>
        </w:rPr>
        <w:t>主要用于日本、韩国、法国、美国、华裔青年、香港轩辕基金会等外事侨务业务接待。市外侨办</w:t>
      </w:r>
      <w:r w:rsidRPr="00951D20">
        <w:rPr>
          <w:rFonts w:ascii="仿宋_GB2312" w:eastAsia="仿宋_GB2312" w:hAnsi="宋体" w:cs="Courier New"/>
          <w:sz w:val="32"/>
          <w:szCs w:val="32"/>
        </w:rPr>
        <w:t>2016</w:t>
      </w:r>
      <w:r w:rsidRPr="00951D20">
        <w:rPr>
          <w:rFonts w:ascii="仿宋_GB2312" w:eastAsia="仿宋_GB2312" w:hAnsi="宋体" w:cs="Courier New" w:hint="eastAsia"/>
          <w:sz w:val="32"/>
          <w:szCs w:val="32"/>
        </w:rPr>
        <w:t>年度共接待国内来访团组</w:t>
      </w:r>
      <w:r w:rsidRPr="00951D20">
        <w:rPr>
          <w:rFonts w:ascii="仿宋_GB2312" w:eastAsia="仿宋_GB2312" w:hAnsi="宋体" w:cs="Courier New"/>
          <w:sz w:val="32"/>
          <w:szCs w:val="32"/>
        </w:rPr>
        <w:t>42</w:t>
      </w:r>
      <w:r w:rsidRPr="00951D20">
        <w:rPr>
          <w:rFonts w:ascii="仿宋_GB2312" w:eastAsia="仿宋_GB2312" w:hAnsi="宋体" w:cs="Courier New" w:hint="eastAsia"/>
          <w:sz w:val="32"/>
          <w:szCs w:val="32"/>
        </w:rPr>
        <w:t>个、来访人员</w:t>
      </w:r>
      <w:r w:rsidRPr="00951D20">
        <w:rPr>
          <w:rFonts w:ascii="仿宋_GB2312" w:eastAsia="仿宋_GB2312" w:hAnsi="宋体" w:cs="Courier New"/>
          <w:sz w:val="32"/>
          <w:szCs w:val="32"/>
        </w:rPr>
        <w:t>911</w:t>
      </w:r>
      <w:r w:rsidRPr="00951D20">
        <w:rPr>
          <w:rFonts w:ascii="仿宋_GB2312" w:eastAsia="仿宋_GB2312" w:hAnsi="宋体" w:cs="Courier New" w:hint="eastAsia"/>
          <w:sz w:val="32"/>
          <w:szCs w:val="32"/>
        </w:rPr>
        <w:t>人次（不包括陪同人员）。</w:t>
      </w:r>
    </w:p>
    <w:p w:rsidR="00A36197" w:rsidRPr="00A86047" w:rsidRDefault="00A36197" w:rsidP="008B51FC">
      <w:pPr>
        <w:numPr>
          <w:ilvl w:val="0"/>
          <w:numId w:val="6"/>
        </w:numPr>
        <w:adjustRightInd w:val="0"/>
        <w:snapToGrid w:val="0"/>
        <w:spacing w:line="360" w:lineRule="auto"/>
        <w:ind w:firstLineChars="200" w:firstLine="31680"/>
        <w:outlineLvl w:val="1"/>
        <w:rPr>
          <w:rFonts w:ascii="仿宋_GB2312" w:eastAsia="仿宋_GB2312" w:hAnsi="宋体" w:cs="Courier New"/>
          <w:sz w:val="32"/>
          <w:szCs w:val="32"/>
        </w:rPr>
      </w:pPr>
      <w:r w:rsidRPr="00A86047">
        <w:rPr>
          <w:rFonts w:ascii="仿宋_GB2312" w:eastAsia="仿宋_GB2312" w:hAnsi="宋体" w:hint="eastAsia"/>
          <w:sz w:val="32"/>
          <w:szCs w:val="32"/>
        </w:rPr>
        <w:t>关于预算绩效情况说明</w:t>
      </w:r>
    </w:p>
    <w:p w:rsidR="00A36197" w:rsidRPr="00A86047" w:rsidRDefault="00A36197" w:rsidP="008B51FC">
      <w:pPr>
        <w:numPr>
          <w:ilvl w:val="0"/>
          <w:numId w:val="11"/>
        </w:num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sidRPr="00A86047">
        <w:rPr>
          <w:rFonts w:ascii="仿宋_GB2312" w:eastAsia="仿宋_GB2312" w:hAnsi="宋体" w:hint="eastAsia"/>
          <w:sz w:val="32"/>
          <w:szCs w:val="32"/>
        </w:rPr>
        <w:t>绩效管理工作开展情况。</w:t>
      </w:r>
    </w:p>
    <w:p w:rsidR="00A36197" w:rsidRDefault="00A36197" w:rsidP="008B51FC">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sz w:val="32"/>
          <w:szCs w:val="32"/>
        </w:rPr>
        <w:t>根据财政预算管理要求，市外侨办对</w:t>
      </w:r>
      <w:r>
        <w:rPr>
          <w:rFonts w:ascii="仿宋_GB2312" w:eastAsia="仿宋_GB2312" w:hAnsi="宋体" w:cs="Courier New"/>
          <w:sz w:val="32"/>
          <w:szCs w:val="32"/>
        </w:rPr>
        <w:t>2016</w:t>
      </w:r>
      <w:r>
        <w:rPr>
          <w:rFonts w:ascii="仿宋_GB2312" w:eastAsia="仿宋_GB2312" w:hAnsi="宋体" w:cs="Courier New" w:hint="eastAsia"/>
          <w:sz w:val="32"/>
          <w:szCs w:val="32"/>
        </w:rPr>
        <w:t>年度一般公共预算项目支出全面开展绩效自评。</w:t>
      </w:r>
      <w:r w:rsidRPr="002A54D1">
        <w:rPr>
          <w:rFonts w:ascii="仿宋_GB2312" w:eastAsia="仿宋_GB2312" w:hAnsi="宋体" w:cs="Courier New" w:hint="eastAsia"/>
          <w:sz w:val="32"/>
          <w:szCs w:val="32"/>
        </w:rPr>
        <w:t>其中，预算中项目支出</w:t>
      </w:r>
      <w:r w:rsidRPr="002A54D1">
        <w:rPr>
          <w:rFonts w:ascii="仿宋_GB2312" w:eastAsia="仿宋_GB2312" w:hAnsi="宋体" w:cs="Courier New"/>
          <w:sz w:val="32"/>
          <w:szCs w:val="32"/>
        </w:rPr>
        <w:t>3</w:t>
      </w:r>
      <w:r w:rsidRPr="002A54D1">
        <w:rPr>
          <w:rFonts w:ascii="仿宋_GB2312" w:eastAsia="仿宋_GB2312" w:hAnsi="宋体" w:cs="Courier New" w:hint="eastAsia"/>
          <w:sz w:val="32"/>
          <w:szCs w:val="32"/>
        </w:rPr>
        <w:t>个，共涉及预算资金</w:t>
      </w:r>
      <w:r w:rsidRPr="002A54D1">
        <w:rPr>
          <w:rFonts w:ascii="仿宋_GB2312" w:eastAsia="仿宋_GB2312" w:hAnsi="宋体" w:cs="Courier New"/>
          <w:sz w:val="32"/>
          <w:szCs w:val="32"/>
        </w:rPr>
        <w:t>50.46</w:t>
      </w:r>
      <w:r w:rsidRPr="002A54D1">
        <w:rPr>
          <w:rFonts w:ascii="仿宋_GB2312" w:eastAsia="仿宋_GB2312" w:hAnsi="宋体" w:cs="Courier New" w:hint="eastAsia"/>
          <w:sz w:val="32"/>
          <w:szCs w:val="32"/>
        </w:rPr>
        <w:t>万元，自评覆盖率达到</w:t>
      </w:r>
      <w:r w:rsidRPr="002A54D1">
        <w:rPr>
          <w:rFonts w:ascii="仿宋_GB2312" w:eastAsia="仿宋_GB2312" w:hAnsi="宋体" w:cs="Courier New"/>
          <w:sz w:val="32"/>
          <w:szCs w:val="32"/>
        </w:rPr>
        <w:t>79.27%</w:t>
      </w:r>
      <w:r>
        <w:rPr>
          <w:rFonts w:ascii="仿宋_GB2312" w:eastAsia="仿宋_GB2312" w:hAnsi="宋体" w:cs="Courier New" w:hint="eastAsia"/>
          <w:sz w:val="32"/>
          <w:szCs w:val="32"/>
        </w:rPr>
        <w:t>。</w:t>
      </w:r>
    </w:p>
    <w:p w:rsidR="00A36197" w:rsidRPr="00A86047" w:rsidRDefault="00A36197" w:rsidP="008B51FC">
      <w:pPr>
        <w:numPr>
          <w:ilvl w:val="0"/>
          <w:numId w:val="11"/>
        </w:num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sidRPr="00A86047">
        <w:rPr>
          <w:rFonts w:ascii="仿宋_GB2312" w:eastAsia="仿宋_GB2312" w:hAnsi="宋体" w:hint="eastAsia"/>
          <w:sz w:val="32"/>
          <w:szCs w:val="32"/>
        </w:rPr>
        <w:t>部门决算中项目绩效自评结果。</w:t>
      </w:r>
    </w:p>
    <w:p w:rsidR="00A36197" w:rsidRDefault="00A36197" w:rsidP="008B51FC">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sz w:val="32"/>
          <w:szCs w:val="32"/>
        </w:rPr>
        <w:t>市外侨办在</w:t>
      </w:r>
      <w:r>
        <w:rPr>
          <w:rFonts w:ascii="仿宋_GB2312" w:eastAsia="仿宋_GB2312" w:hAnsi="宋体" w:cs="Courier New"/>
          <w:sz w:val="32"/>
          <w:szCs w:val="32"/>
        </w:rPr>
        <w:t>2016</w:t>
      </w:r>
      <w:r>
        <w:rPr>
          <w:rFonts w:ascii="仿宋_GB2312" w:eastAsia="仿宋_GB2312" w:hAnsi="宋体" w:cs="Courier New" w:hint="eastAsia"/>
          <w:sz w:val="32"/>
          <w:szCs w:val="32"/>
        </w:rPr>
        <w:t>年度部门决算中增加“</w:t>
      </w:r>
      <w:r w:rsidRPr="008B4B19">
        <w:rPr>
          <w:rFonts w:ascii="仿宋_GB2312" w:eastAsia="仿宋_GB2312" w:hAnsi="宋体" w:cs="Courier New" w:hint="eastAsia"/>
          <w:sz w:val="32"/>
          <w:szCs w:val="32"/>
        </w:rPr>
        <w:t>外事侨务业务接待费</w:t>
      </w:r>
      <w:r>
        <w:rPr>
          <w:rFonts w:ascii="仿宋_GB2312" w:eastAsia="仿宋_GB2312" w:hAnsi="宋体" w:cs="Courier New" w:hint="eastAsia"/>
          <w:sz w:val="32"/>
          <w:szCs w:val="32"/>
        </w:rPr>
        <w:t>”项目绩效评价结果。根据</w:t>
      </w:r>
      <w:r>
        <w:rPr>
          <w:rFonts w:ascii="仿宋_GB2312" w:eastAsia="仿宋_GB2312" w:hAnsi="宋体" w:cs="Courier New"/>
          <w:sz w:val="32"/>
          <w:szCs w:val="32"/>
        </w:rPr>
        <w:t>2016</w:t>
      </w:r>
      <w:r>
        <w:rPr>
          <w:rFonts w:ascii="仿宋_GB2312" w:eastAsia="仿宋_GB2312" w:hAnsi="宋体" w:cs="Courier New" w:hint="eastAsia"/>
          <w:sz w:val="32"/>
          <w:szCs w:val="32"/>
        </w:rPr>
        <w:t>年年初设定的绩效目标，“</w:t>
      </w:r>
      <w:r w:rsidRPr="008B4B19">
        <w:rPr>
          <w:rFonts w:ascii="仿宋_GB2312" w:eastAsia="仿宋_GB2312" w:hAnsi="宋体" w:cs="Courier New" w:hint="eastAsia"/>
          <w:sz w:val="32"/>
          <w:szCs w:val="32"/>
        </w:rPr>
        <w:t>外事侨务业务接待费</w:t>
      </w:r>
      <w:r>
        <w:rPr>
          <w:rFonts w:ascii="仿宋_GB2312" w:eastAsia="仿宋_GB2312" w:hAnsi="宋体" w:cs="Courier New" w:hint="eastAsia"/>
          <w:sz w:val="32"/>
          <w:szCs w:val="32"/>
        </w:rPr>
        <w:t>”项目自评得分为</w:t>
      </w:r>
      <w:r>
        <w:rPr>
          <w:rFonts w:ascii="仿宋_GB2312" w:eastAsia="仿宋_GB2312" w:hAnsi="宋体" w:cs="Courier New"/>
          <w:sz w:val="32"/>
          <w:szCs w:val="32"/>
        </w:rPr>
        <w:t>70</w:t>
      </w:r>
      <w:r>
        <w:rPr>
          <w:rFonts w:ascii="仿宋_GB2312" w:eastAsia="仿宋_GB2312" w:hAnsi="宋体" w:cs="Courier New" w:hint="eastAsia"/>
          <w:sz w:val="32"/>
          <w:szCs w:val="32"/>
        </w:rPr>
        <w:t>分。发现的主要问题：与业务科室沟通不够，对来访洛阳的外事侨务业务团组数量规格天数等都预算不够准确。下一步改进措施：加强与业务科室的沟通，从外事接待、侨务接待、上级安排和洛阳市邀请各个方面预计来洛团组数量、人数、规格、天数等，从而更加准确的制作该项经费预算。</w:t>
      </w:r>
    </w:p>
    <w:p w:rsidR="00A36197" w:rsidRDefault="00A36197" w:rsidP="008B51FC">
      <w:pPr>
        <w:numPr>
          <w:ilvl w:val="0"/>
          <w:numId w:val="6"/>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关于政府性基金预算财政拨款支出决算情况说明</w:t>
      </w:r>
    </w:p>
    <w:p w:rsidR="00A36197" w:rsidRDefault="00A36197" w:rsidP="008B51FC">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年度本单位无政府性基金预算。</w:t>
      </w:r>
    </w:p>
    <w:p w:rsidR="00A36197" w:rsidRDefault="00A36197" w:rsidP="008B51FC">
      <w:pPr>
        <w:numPr>
          <w:ilvl w:val="0"/>
          <w:numId w:val="6"/>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其他重要事项的情况说明</w:t>
      </w:r>
    </w:p>
    <w:p w:rsidR="00A36197" w:rsidRDefault="00A36197" w:rsidP="008B51FC">
      <w:pPr>
        <w:numPr>
          <w:ilvl w:val="0"/>
          <w:numId w:val="12"/>
        </w:numPr>
        <w:kinsoku w:val="0"/>
        <w:overflowPunct w:val="0"/>
        <w:autoSpaceDE w:val="0"/>
        <w:autoSpaceDN w:val="0"/>
        <w:adjustRightInd w:val="0"/>
        <w:snapToGrid w:val="0"/>
        <w:spacing w:line="360" w:lineRule="auto"/>
        <w:ind w:firstLineChars="200" w:firstLine="31680"/>
        <w:rPr>
          <w:rFonts w:ascii="楷体_GB2312" w:eastAsia="楷体_GB2312" w:hAnsi="Times New Roman" w:cs="黑体"/>
          <w:bCs/>
          <w:kern w:val="0"/>
          <w:sz w:val="32"/>
          <w:szCs w:val="32"/>
        </w:rPr>
      </w:pPr>
      <w:r>
        <w:rPr>
          <w:rFonts w:ascii="楷体_GB2312" w:eastAsia="楷体_GB2312" w:hAnsi="Times New Roman" w:cs="仿宋_GB2312" w:hint="eastAsia"/>
          <w:bCs/>
          <w:kern w:val="0"/>
          <w:sz w:val="32"/>
          <w:szCs w:val="32"/>
        </w:rPr>
        <w:t>机关运行经费支出情况。</w:t>
      </w:r>
    </w:p>
    <w:p w:rsidR="00A36197" w:rsidRDefault="00A36197" w:rsidP="008B51FC">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年度机关运行经费支出</w:t>
      </w:r>
      <w:r>
        <w:rPr>
          <w:rFonts w:ascii="仿宋_GB2312" w:eastAsia="仿宋_GB2312" w:hAnsi="宋体" w:cs="Courier New"/>
          <w:sz w:val="32"/>
          <w:szCs w:val="32"/>
        </w:rPr>
        <w:t>229.26</w:t>
      </w:r>
      <w:r>
        <w:rPr>
          <w:rFonts w:ascii="仿宋_GB2312" w:eastAsia="仿宋_GB2312" w:hAnsi="宋体" w:cs="Courier New" w:hint="eastAsia"/>
          <w:sz w:val="32"/>
          <w:szCs w:val="32"/>
        </w:rPr>
        <w:t>万元，比</w:t>
      </w:r>
      <w:r>
        <w:rPr>
          <w:rFonts w:ascii="仿宋_GB2312" w:eastAsia="仿宋_GB2312" w:hAnsi="宋体" w:cs="Courier New"/>
          <w:sz w:val="32"/>
          <w:szCs w:val="32"/>
        </w:rPr>
        <w:t>2015</w:t>
      </w:r>
      <w:r>
        <w:rPr>
          <w:rFonts w:ascii="仿宋_GB2312" w:eastAsia="仿宋_GB2312" w:hAnsi="宋体" w:cs="Courier New" w:hint="eastAsia"/>
          <w:sz w:val="32"/>
          <w:szCs w:val="32"/>
        </w:rPr>
        <w:t>年增加</w:t>
      </w:r>
      <w:r>
        <w:rPr>
          <w:rFonts w:ascii="仿宋_GB2312" w:eastAsia="仿宋_GB2312" w:hAnsi="宋体" w:cs="Courier New"/>
          <w:sz w:val="32"/>
          <w:szCs w:val="32"/>
        </w:rPr>
        <w:t>32.48</w:t>
      </w:r>
      <w:r>
        <w:rPr>
          <w:rFonts w:ascii="仿宋_GB2312" w:eastAsia="仿宋_GB2312" w:hAnsi="宋体" w:cs="Courier New" w:hint="eastAsia"/>
          <w:sz w:val="32"/>
          <w:szCs w:val="32"/>
        </w:rPr>
        <w:t>万元，增长</w:t>
      </w:r>
      <w:r>
        <w:rPr>
          <w:rFonts w:ascii="仿宋_GB2312" w:eastAsia="仿宋_GB2312" w:hAnsi="宋体" w:cs="Courier New"/>
          <w:sz w:val="32"/>
          <w:szCs w:val="32"/>
        </w:rPr>
        <w:t>17%</w:t>
      </w:r>
      <w:r>
        <w:rPr>
          <w:rFonts w:ascii="仿宋_GB2312" w:eastAsia="仿宋_GB2312" w:hAnsi="宋体" w:cs="Courier New" w:hint="eastAsia"/>
          <w:sz w:val="32"/>
          <w:szCs w:val="32"/>
        </w:rPr>
        <w:t>。</w:t>
      </w:r>
    </w:p>
    <w:p w:rsidR="00A36197" w:rsidRDefault="00A36197" w:rsidP="008B51FC">
      <w:pPr>
        <w:numPr>
          <w:ilvl w:val="0"/>
          <w:numId w:val="12"/>
        </w:numPr>
        <w:kinsoku w:val="0"/>
        <w:overflowPunct w:val="0"/>
        <w:autoSpaceDE w:val="0"/>
        <w:autoSpaceDN w:val="0"/>
        <w:adjustRightInd w:val="0"/>
        <w:snapToGrid w:val="0"/>
        <w:spacing w:line="360" w:lineRule="auto"/>
        <w:ind w:firstLineChars="200" w:firstLine="31680"/>
        <w:rPr>
          <w:rFonts w:ascii="楷体_GB2312" w:eastAsia="楷体_GB2312" w:hAnsi="Times New Roman" w:cs="仿宋_GB2312"/>
          <w:bCs/>
          <w:kern w:val="0"/>
          <w:sz w:val="32"/>
          <w:szCs w:val="32"/>
        </w:rPr>
      </w:pPr>
      <w:r>
        <w:rPr>
          <w:rFonts w:ascii="楷体_GB2312" w:eastAsia="楷体_GB2312" w:hAnsi="Times New Roman" w:cs="仿宋_GB2312" w:hint="eastAsia"/>
          <w:bCs/>
          <w:kern w:val="0"/>
          <w:sz w:val="32"/>
          <w:szCs w:val="32"/>
        </w:rPr>
        <w:t>政府采购支出情况。</w:t>
      </w:r>
    </w:p>
    <w:p w:rsidR="00A36197" w:rsidRDefault="00A36197" w:rsidP="008B51FC">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年度本单位无政府采购支出。</w:t>
      </w:r>
    </w:p>
    <w:p w:rsidR="00A36197" w:rsidRDefault="00A36197" w:rsidP="008B51FC">
      <w:pPr>
        <w:numPr>
          <w:ilvl w:val="0"/>
          <w:numId w:val="12"/>
        </w:numPr>
        <w:kinsoku w:val="0"/>
        <w:overflowPunct w:val="0"/>
        <w:autoSpaceDE w:val="0"/>
        <w:autoSpaceDN w:val="0"/>
        <w:adjustRightInd w:val="0"/>
        <w:snapToGrid w:val="0"/>
        <w:spacing w:line="360" w:lineRule="auto"/>
        <w:ind w:firstLineChars="200" w:firstLine="31680"/>
        <w:rPr>
          <w:rFonts w:ascii="楷体_GB2312" w:eastAsia="楷体_GB2312" w:hAnsi="Times New Roman" w:cs="仿宋_GB2312"/>
          <w:bCs/>
          <w:kern w:val="0"/>
          <w:sz w:val="32"/>
          <w:szCs w:val="32"/>
        </w:rPr>
      </w:pPr>
      <w:r>
        <w:rPr>
          <w:rFonts w:ascii="楷体_GB2312" w:eastAsia="楷体_GB2312" w:hAnsi="Times New Roman" w:cs="仿宋_GB2312" w:hint="eastAsia"/>
          <w:bCs/>
          <w:kern w:val="0"/>
          <w:sz w:val="32"/>
          <w:szCs w:val="32"/>
        </w:rPr>
        <w:t>国有资产占用情况。</w:t>
      </w:r>
    </w:p>
    <w:p w:rsidR="00A36197" w:rsidRDefault="00A36197" w:rsidP="008B51FC">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年期末，市外侨办共有车辆</w:t>
      </w:r>
      <w:r>
        <w:rPr>
          <w:rFonts w:ascii="仿宋_GB2312" w:eastAsia="仿宋_GB2312" w:hAnsi="宋体" w:cs="Courier New"/>
          <w:sz w:val="32"/>
          <w:szCs w:val="32"/>
        </w:rPr>
        <w:t>5</w:t>
      </w:r>
      <w:r>
        <w:rPr>
          <w:rFonts w:ascii="仿宋_GB2312" w:eastAsia="仿宋_GB2312" w:hAnsi="宋体" w:cs="Courier New" w:hint="eastAsia"/>
          <w:sz w:val="32"/>
          <w:szCs w:val="32"/>
        </w:rPr>
        <w:t>辆，其中：一般公务用车</w:t>
      </w:r>
      <w:r>
        <w:rPr>
          <w:rFonts w:ascii="仿宋_GB2312" w:eastAsia="仿宋_GB2312" w:hAnsi="宋体" w:cs="Courier New"/>
          <w:sz w:val="32"/>
          <w:szCs w:val="32"/>
        </w:rPr>
        <w:t>5</w:t>
      </w:r>
      <w:r>
        <w:rPr>
          <w:rFonts w:ascii="仿宋_GB2312" w:eastAsia="仿宋_GB2312" w:hAnsi="宋体" w:cs="Courier New" w:hint="eastAsia"/>
          <w:sz w:val="32"/>
          <w:szCs w:val="32"/>
        </w:rPr>
        <w:t>辆；无单价</w:t>
      </w:r>
      <w:r>
        <w:rPr>
          <w:rFonts w:ascii="仿宋_GB2312" w:eastAsia="仿宋_GB2312" w:hAnsi="宋体" w:cs="Courier New"/>
          <w:sz w:val="32"/>
          <w:szCs w:val="32"/>
        </w:rPr>
        <w:t>50</w:t>
      </w:r>
      <w:r>
        <w:rPr>
          <w:rFonts w:ascii="仿宋_GB2312" w:eastAsia="仿宋_GB2312" w:hAnsi="宋体" w:cs="Courier New" w:hint="eastAsia"/>
          <w:sz w:val="32"/>
          <w:szCs w:val="32"/>
        </w:rPr>
        <w:t>万元以上通用设备及单位价值</w:t>
      </w:r>
      <w:r>
        <w:rPr>
          <w:rFonts w:ascii="仿宋_GB2312" w:eastAsia="仿宋_GB2312" w:hAnsi="宋体" w:cs="Courier New"/>
          <w:sz w:val="32"/>
          <w:szCs w:val="32"/>
        </w:rPr>
        <w:t>100</w:t>
      </w:r>
      <w:r>
        <w:rPr>
          <w:rFonts w:ascii="仿宋_GB2312" w:eastAsia="仿宋_GB2312" w:hAnsi="宋体" w:cs="Courier New" w:hint="eastAsia"/>
          <w:sz w:val="32"/>
          <w:szCs w:val="32"/>
        </w:rPr>
        <w:t>万元以上专用设备。</w:t>
      </w:r>
    </w:p>
    <w:p w:rsidR="00A36197" w:rsidRDefault="00A36197" w:rsidP="008B51FC">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p>
    <w:p w:rsidR="00A36197" w:rsidRDefault="00A36197" w:rsidP="008B51FC">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sectPr w:rsidR="00A36197">
          <w:pgSz w:w="11906" w:h="16838"/>
          <w:pgMar w:top="1440" w:right="1531" w:bottom="1440" w:left="1587" w:header="850" w:footer="992" w:gutter="0"/>
          <w:pgNumType w:fmt="numberInDash"/>
          <w:cols w:space="0"/>
          <w:docGrid w:type="lines" w:linePitch="317"/>
        </w:sectPr>
      </w:pPr>
    </w:p>
    <w:p w:rsidR="00A36197" w:rsidRDefault="00A36197">
      <w:pPr>
        <w:jc w:val="left"/>
        <w:rPr>
          <w:rFonts w:ascii="黑体" w:eastAsia="黑体" w:hAnsi="黑体" w:cs="黑体"/>
          <w:sz w:val="32"/>
          <w:szCs w:val="32"/>
        </w:rPr>
      </w:pPr>
    </w:p>
    <w:p w:rsidR="00A36197" w:rsidRDefault="00A36197">
      <w:pPr>
        <w:jc w:val="left"/>
        <w:rPr>
          <w:rFonts w:ascii="黑体" w:eastAsia="黑体" w:hAnsi="黑体" w:cs="黑体"/>
          <w:sz w:val="32"/>
          <w:szCs w:val="32"/>
        </w:rPr>
      </w:pPr>
    </w:p>
    <w:p w:rsidR="00A36197" w:rsidRDefault="00A36197">
      <w:pPr>
        <w:jc w:val="left"/>
        <w:rPr>
          <w:rFonts w:ascii="黑体" w:eastAsia="黑体" w:hAnsi="黑体" w:cs="黑体"/>
          <w:sz w:val="32"/>
          <w:szCs w:val="32"/>
        </w:rPr>
      </w:pPr>
    </w:p>
    <w:p w:rsidR="00A36197" w:rsidRDefault="00A36197">
      <w:pPr>
        <w:jc w:val="left"/>
        <w:rPr>
          <w:rFonts w:ascii="黑体" w:eastAsia="黑体" w:hAnsi="黑体" w:cs="黑体"/>
          <w:sz w:val="32"/>
          <w:szCs w:val="32"/>
        </w:rPr>
      </w:pPr>
    </w:p>
    <w:p w:rsidR="00A36197" w:rsidRDefault="00A36197">
      <w:pPr>
        <w:jc w:val="left"/>
        <w:rPr>
          <w:rFonts w:ascii="黑体" w:eastAsia="黑体" w:hAnsi="黑体" w:cs="黑体"/>
          <w:sz w:val="32"/>
          <w:szCs w:val="32"/>
        </w:rPr>
      </w:pPr>
    </w:p>
    <w:p w:rsidR="00A36197" w:rsidRDefault="00A36197">
      <w:pPr>
        <w:jc w:val="left"/>
        <w:rPr>
          <w:rFonts w:ascii="黑体" w:eastAsia="黑体" w:hAnsi="黑体" w:cs="黑体"/>
          <w:sz w:val="32"/>
          <w:szCs w:val="32"/>
        </w:rPr>
      </w:pPr>
    </w:p>
    <w:p w:rsidR="00A36197" w:rsidRDefault="00A36197">
      <w:pPr>
        <w:jc w:val="left"/>
        <w:rPr>
          <w:rFonts w:ascii="黑体" w:eastAsia="黑体" w:hAnsi="黑体" w:cs="黑体"/>
          <w:sz w:val="32"/>
          <w:szCs w:val="32"/>
        </w:rPr>
      </w:pPr>
    </w:p>
    <w:p w:rsidR="00A36197" w:rsidRDefault="00A36197">
      <w:pPr>
        <w:jc w:val="center"/>
        <w:outlineLvl w:val="0"/>
        <w:rPr>
          <w:rFonts w:ascii="隶书" w:eastAsia="隶书" w:hAnsi="隶书" w:cs="隶书"/>
          <w:sz w:val="48"/>
          <w:szCs w:val="48"/>
        </w:rPr>
        <w:sectPr w:rsidR="00A36197">
          <w:pgSz w:w="11906" w:h="16838"/>
          <w:pgMar w:top="1440" w:right="1531" w:bottom="1440" w:left="1587" w:header="850" w:footer="992" w:gutter="0"/>
          <w:pgNumType w:fmt="numberInDash"/>
          <w:cols w:space="0"/>
          <w:docGrid w:type="lines" w:linePitch="317"/>
        </w:sectPr>
      </w:pPr>
      <w:r>
        <w:rPr>
          <w:rFonts w:ascii="隶书" w:eastAsia="隶书" w:hAnsi="隶书" w:cs="隶书" w:hint="eastAsia"/>
          <w:sz w:val="48"/>
          <w:szCs w:val="48"/>
        </w:rPr>
        <w:t>第四部分　　名词解释</w:t>
      </w:r>
    </w:p>
    <w:p w:rsidR="00A36197" w:rsidRDefault="00A36197" w:rsidP="008B51FC">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一、财政拨款收入：</w:t>
      </w:r>
      <w:r>
        <w:rPr>
          <w:rFonts w:ascii="仿宋_GB2312" w:eastAsia="仿宋_GB2312" w:hAnsi="宋体" w:cs="Courier New" w:hint="eastAsia"/>
          <w:sz w:val="32"/>
          <w:szCs w:val="32"/>
        </w:rPr>
        <w:t>指省级财政当年拨付的资金。</w:t>
      </w:r>
    </w:p>
    <w:p w:rsidR="00A36197" w:rsidRDefault="00A36197" w:rsidP="008B51FC">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二、年末结转和结余：</w:t>
      </w:r>
      <w:r>
        <w:rPr>
          <w:rFonts w:ascii="仿宋_GB2312" w:eastAsia="仿宋_GB2312" w:hAnsi="宋体" w:cs="Courier New" w:hint="eastAsia"/>
          <w:sz w:val="32"/>
          <w:szCs w:val="32"/>
        </w:rPr>
        <w:t>指本年度或以前年度预算安排、因客观条件发生变化无法按原计划实施，需延迟到以后年度按有关规定继续使用的资金。</w:t>
      </w:r>
    </w:p>
    <w:p w:rsidR="00A36197" w:rsidRDefault="00A36197" w:rsidP="008B51FC">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三、基本支出：</w:t>
      </w:r>
      <w:r>
        <w:rPr>
          <w:rFonts w:ascii="仿宋_GB2312" w:eastAsia="仿宋_GB2312" w:hAnsi="宋体" w:cs="Courier New" w:hint="eastAsia"/>
          <w:sz w:val="32"/>
          <w:szCs w:val="32"/>
        </w:rPr>
        <w:t>指为保障机构正常运转、完成日常工作任务而发生的人员支出和公用支出。</w:t>
      </w:r>
    </w:p>
    <w:p w:rsidR="00A36197" w:rsidRDefault="00A36197" w:rsidP="008B51FC">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四、项目支出：</w:t>
      </w:r>
      <w:r>
        <w:rPr>
          <w:rFonts w:ascii="仿宋_GB2312" w:eastAsia="仿宋_GB2312" w:hAnsi="宋体" w:cs="Courier New" w:hint="eastAsia"/>
          <w:sz w:val="32"/>
          <w:szCs w:val="32"/>
        </w:rPr>
        <w:t>指在基本支出之外为完成特定行政任务和事业发展目标所发生的支出</w:t>
      </w:r>
    </w:p>
    <w:p w:rsidR="00A36197" w:rsidRDefault="00A36197" w:rsidP="008B51FC">
      <w:pPr>
        <w:kinsoku w:val="0"/>
        <w:overflowPunct w:val="0"/>
        <w:autoSpaceDE w:val="0"/>
        <w:autoSpaceDN w:val="0"/>
        <w:adjustRightInd w:val="0"/>
        <w:snapToGrid w:val="0"/>
        <w:spacing w:line="360" w:lineRule="auto"/>
        <w:ind w:firstLineChars="200" w:firstLine="31680"/>
        <w:jc w:val="left"/>
        <w:rPr>
          <w:rFonts w:ascii="仿宋_GB2312" w:eastAsia="仿宋_GB2312" w:hAnsi="宋体" w:cs="Courier New"/>
          <w:sz w:val="32"/>
          <w:szCs w:val="32"/>
        </w:rPr>
      </w:pPr>
      <w:r>
        <w:rPr>
          <w:rFonts w:ascii="仿宋_GB2312" w:eastAsia="仿宋_GB2312" w:hAnsi="宋体" w:cs="Courier New" w:hint="eastAsia"/>
          <w:b/>
          <w:bCs/>
          <w:sz w:val="32"/>
          <w:szCs w:val="32"/>
        </w:rPr>
        <w:t>五、“三公”经费：</w:t>
      </w:r>
      <w:r>
        <w:rPr>
          <w:rFonts w:ascii="仿宋_GB2312" w:eastAsia="仿宋_GB2312" w:hAnsi="宋体" w:cs="Courier New" w:hint="eastAsia"/>
          <w:sz w:val="32"/>
          <w:szCs w:val="32"/>
        </w:rPr>
        <w:t>纳入省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A36197" w:rsidRDefault="00A36197" w:rsidP="008B51FC">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六、机关运行经费：</w:t>
      </w:r>
      <w:r>
        <w:rPr>
          <w:rFonts w:ascii="仿宋_GB2312" w:eastAsia="仿宋_GB2312" w:hAnsi="宋体" w:cs="Courier New" w:hint="eastAsia"/>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A36197" w:rsidRDefault="00A36197" w:rsidP="008B51FC">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p>
    <w:p w:rsidR="00A36197" w:rsidRDefault="00A36197" w:rsidP="008B51FC">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p>
    <w:p w:rsidR="00A36197" w:rsidRDefault="00A36197" w:rsidP="008B51FC">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p>
    <w:p w:rsidR="00A36197" w:rsidRDefault="00A36197">
      <w:pPr>
        <w:kinsoku w:val="0"/>
        <w:overflowPunct w:val="0"/>
        <w:autoSpaceDE w:val="0"/>
        <w:autoSpaceDN w:val="0"/>
        <w:adjustRightInd w:val="0"/>
        <w:snapToGrid w:val="0"/>
        <w:spacing w:line="360" w:lineRule="auto"/>
        <w:rPr>
          <w:rFonts w:ascii="仿宋_GB2312" w:eastAsia="仿宋_GB2312" w:hAnsi="宋体" w:cs="Courier New"/>
          <w:sz w:val="52"/>
          <w:szCs w:val="52"/>
          <w:highlight w:val="yellow"/>
        </w:rPr>
      </w:pPr>
    </w:p>
    <w:sectPr w:rsidR="00A36197" w:rsidSect="00757178">
      <w:pgSz w:w="11906" w:h="16838"/>
      <w:pgMar w:top="1440" w:right="1531" w:bottom="1440" w:left="1587" w:header="850" w:footer="992" w:gutter="0"/>
      <w:pgNumType w:fmt="numberInDash"/>
      <w:cols w:space="0"/>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197" w:rsidRDefault="00A36197" w:rsidP="00757178">
      <w:r>
        <w:separator/>
      </w:r>
    </w:p>
  </w:endnote>
  <w:endnote w:type="continuationSeparator" w:id="0">
    <w:p w:rsidR="00A36197" w:rsidRDefault="00A36197" w:rsidP="007571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宋体"/>
    <w:panose1 w:val="00000000000000000000"/>
    <w:charset w:val="86"/>
    <w:family w:val="script"/>
    <w:notTrueType/>
    <w:pitch w:val="default"/>
    <w:sig w:usb0="00000001" w:usb1="080E0000" w:usb2="00000010" w:usb3="00000000" w:csb0="00040000" w:csb1="00000000"/>
  </w:font>
  <w:font w:name="隶书">
    <w:altName w:val="宋体"/>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197" w:rsidRDefault="00A361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197" w:rsidRDefault="00A36197">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A36197" w:rsidRDefault="00A36197">
                <w:pPr>
                  <w:snapToGrid w:val="0"/>
                  <w:rPr>
                    <w:sz w:val="18"/>
                  </w:rPr>
                </w:pPr>
                <w:fldSimple w:instr=" PAGE  \* MERGEFORMAT ">
                  <w:r w:rsidRPr="008B51FC">
                    <w:rPr>
                      <w:noProof/>
                      <w:sz w:val="18"/>
                    </w:rPr>
                    <w:t>- 22 -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197" w:rsidRDefault="00A36197" w:rsidP="00757178">
      <w:r>
        <w:separator/>
      </w:r>
    </w:p>
  </w:footnote>
  <w:footnote w:type="continuationSeparator" w:id="0">
    <w:p w:rsidR="00A36197" w:rsidRDefault="00A36197" w:rsidP="007571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1BE17"/>
    <w:multiLevelType w:val="singleLevel"/>
    <w:tmpl w:val="5971BE17"/>
    <w:lvl w:ilvl="0">
      <w:start w:val="1"/>
      <w:numFmt w:val="chineseCounting"/>
      <w:suff w:val="nothing"/>
      <w:lvlText w:val="%1、"/>
      <w:lvlJc w:val="left"/>
      <w:rPr>
        <w:rFonts w:cs="Times New Roman"/>
      </w:rPr>
    </w:lvl>
  </w:abstractNum>
  <w:abstractNum w:abstractNumId="1">
    <w:nsid w:val="5971BF59"/>
    <w:multiLevelType w:val="singleLevel"/>
    <w:tmpl w:val="5971BF59"/>
    <w:lvl w:ilvl="0">
      <w:start w:val="1"/>
      <w:numFmt w:val="chineseCounting"/>
      <w:suff w:val="nothing"/>
      <w:lvlText w:val="%1、"/>
      <w:lvlJc w:val="left"/>
      <w:pPr>
        <w:ind w:firstLine="420"/>
      </w:pPr>
      <w:rPr>
        <w:rFonts w:cs="Times New Roman" w:hint="eastAsia"/>
      </w:rPr>
    </w:lvl>
  </w:abstractNum>
  <w:abstractNum w:abstractNumId="2">
    <w:nsid w:val="5971BF7C"/>
    <w:multiLevelType w:val="singleLevel"/>
    <w:tmpl w:val="5971BF7C"/>
    <w:lvl w:ilvl="0">
      <w:start w:val="1"/>
      <w:numFmt w:val="chineseCounting"/>
      <w:suff w:val="nothing"/>
      <w:lvlText w:val="（%1）"/>
      <w:lvlJc w:val="left"/>
      <w:pPr>
        <w:ind w:firstLine="420"/>
      </w:pPr>
      <w:rPr>
        <w:rFonts w:cs="Times New Roman" w:hint="eastAsia"/>
      </w:rPr>
    </w:lvl>
  </w:abstractNum>
  <w:abstractNum w:abstractNumId="3">
    <w:nsid w:val="5971C193"/>
    <w:multiLevelType w:val="singleLevel"/>
    <w:tmpl w:val="5971C193"/>
    <w:lvl w:ilvl="0">
      <w:start w:val="2"/>
      <w:numFmt w:val="chineseCounting"/>
      <w:suff w:val="nothing"/>
      <w:lvlText w:val="%1、"/>
      <w:lvlJc w:val="left"/>
      <w:rPr>
        <w:rFonts w:cs="Times New Roman"/>
      </w:rPr>
    </w:lvl>
  </w:abstractNum>
  <w:abstractNum w:abstractNumId="4">
    <w:nsid w:val="5971C2CF"/>
    <w:multiLevelType w:val="singleLevel"/>
    <w:tmpl w:val="5971C2CF"/>
    <w:lvl w:ilvl="0">
      <w:start w:val="1"/>
      <w:numFmt w:val="decimal"/>
      <w:suff w:val="nothing"/>
      <w:lvlText w:val="%1．"/>
      <w:lvlJc w:val="left"/>
      <w:pPr>
        <w:ind w:firstLine="400"/>
      </w:pPr>
      <w:rPr>
        <w:rFonts w:cs="Times New Roman" w:hint="default"/>
      </w:rPr>
    </w:lvl>
  </w:abstractNum>
  <w:abstractNum w:abstractNumId="5">
    <w:nsid w:val="5971DAC2"/>
    <w:multiLevelType w:val="singleLevel"/>
    <w:tmpl w:val="5971DAC2"/>
    <w:lvl w:ilvl="0">
      <w:start w:val="1"/>
      <w:numFmt w:val="chineseCounting"/>
      <w:suff w:val="nothing"/>
      <w:lvlText w:val="%1、"/>
      <w:lvlJc w:val="left"/>
      <w:pPr>
        <w:ind w:firstLine="420"/>
      </w:pPr>
      <w:rPr>
        <w:rFonts w:cs="Times New Roman" w:hint="eastAsia"/>
      </w:rPr>
    </w:lvl>
  </w:abstractNum>
  <w:abstractNum w:abstractNumId="6">
    <w:nsid w:val="5971DBDD"/>
    <w:multiLevelType w:val="singleLevel"/>
    <w:tmpl w:val="5971DBDD"/>
    <w:lvl w:ilvl="0">
      <w:start w:val="1"/>
      <w:numFmt w:val="chineseCounting"/>
      <w:suff w:val="nothing"/>
      <w:lvlText w:val="（%1）"/>
      <w:lvlJc w:val="left"/>
      <w:pPr>
        <w:ind w:firstLine="420"/>
      </w:pPr>
      <w:rPr>
        <w:rFonts w:cs="Times New Roman" w:hint="eastAsia"/>
      </w:rPr>
    </w:lvl>
  </w:abstractNum>
  <w:abstractNum w:abstractNumId="7">
    <w:nsid w:val="5971DD00"/>
    <w:multiLevelType w:val="singleLevel"/>
    <w:tmpl w:val="5971DD00"/>
    <w:lvl w:ilvl="0">
      <w:start w:val="1"/>
      <w:numFmt w:val="decimal"/>
      <w:suff w:val="nothing"/>
      <w:lvlText w:val="%1．"/>
      <w:lvlJc w:val="left"/>
      <w:pPr>
        <w:ind w:firstLine="400"/>
      </w:pPr>
      <w:rPr>
        <w:rFonts w:cs="Times New Roman" w:hint="default"/>
      </w:rPr>
    </w:lvl>
  </w:abstractNum>
  <w:abstractNum w:abstractNumId="8">
    <w:nsid w:val="5971E093"/>
    <w:multiLevelType w:val="singleLevel"/>
    <w:tmpl w:val="5971E093"/>
    <w:lvl w:ilvl="0">
      <w:start w:val="1"/>
      <w:numFmt w:val="chineseCounting"/>
      <w:suff w:val="nothing"/>
      <w:lvlText w:val="（%1）"/>
      <w:lvlJc w:val="left"/>
      <w:pPr>
        <w:ind w:firstLine="420"/>
      </w:pPr>
      <w:rPr>
        <w:rFonts w:cs="Times New Roman" w:hint="eastAsia"/>
      </w:rPr>
    </w:lvl>
  </w:abstractNum>
  <w:abstractNum w:abstractNumId="9">
    <w:nsid w:val="5971E2D2"/>
    <w:multiLevelType w:val="singleLevel"/>
    <w:tmpl w:val="5971E2D2"/>
    <w:lvl w:ilvl="0">
      <w:start w:val="1"/>
      <w:numFmt w:val="decimal"/>
      <w:suff w:val="nothing"/>
      <w:lvlText w:val="%1．"/>
      <w:lvlJc w:val="left"/>
      <w:pPr>
        <w:ind w:firstLine="400"/>
      </w:pPr>
      <w:rPr>
        <w:rFonts w:cs="Times New Roman" w:hint="default"/>
      </w:rPr>
    </w:lvl>
  </w:abstractNum>
  <w:abstractNum w:abstractNumId="10">
    <w:nsid w:val="5971E776"/>
    <w:multiLevelType w:val="singleLevel"/>
    <w:tmpl w:val="5971E776"/>
    <w:lvl w:ilvl="0">
      <w:start w:val="1"/>
      <w:numFmt w:val="chineseCounting"/>
      <w:suff w:val="nothing"/>
      <w:lvlText w:val="（%1）"/>
      <w:lvlJc w:val="left"/>
      <w:pPr>
        <w:ind w:firstLine="420"/>
      </w:pPr>
      <w:rPr>
        <w:rFonts w:cs="Times New Roman" w:hint="eastAsia"/>
      </w:rPr>
    </w:lvl>
  </w:abstractNum>
  <w:abstractNum w:abstractNumId="11">
    <w:nsid w:val="5971EDEF"/>
    <w:multiLevelType w:val="singleLevel"/>
    <w:tmpl w:val="5971EDEF"/>
    <w:lvl w:ilvl="0">
      <w:start w:val="1"/>
      <w:numFmt w:val="chineseCounting"/>
      <w:suff w:val="nothing"/>
      <w:lvlText w:val="（%1）"/>
      <w:lvlJc w:val="left"/>
      <w:pPr>
        <w:ind w:firstLine="420"/>
      </w:pPr>
      <w:rPr>
        <w:rFonts w:cs="Times New Roman" w:hint="eastAsi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210"/>
  <w:drawingGridVerticalSpacing w:val="159"/>
  <w:displayVerticalDrawingGridEvery w:val="2"/>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44D99"/>
    <w:rsid w:val="000461F0"/>
    <w:rsid w:val="00057F4E"/>
    <w:rsid w:val="00085FC9"/>
    <w:rsid w:val="000B2FC9"/>
    <w:rsid w:val="000B5A03"/>
    <w:rsid w:val="000F0F46"/>
    <w:rsid w:val="001053D8"/>
    <w:rsid w:val="001150B0"/>
    <w:rsid w:val="00120E27"/>
    <w:rsid w:val="001310E4"/>
    <w:rsid w:val="001321E8"/>
    <w:rsid w:val="00141D17"/>
    <w:rsid w:val="00147886"/>
    <w:rsid w:val="00172A27"/>
    <w:rsid w:val="00176B5C"/>
    <w:rsid w:val="0018058D"/>
    <w:rsid w:val="001A1EB2"/>
    <w:rsid w:val="002028FD"/>
    <w:rsid w:val="002043C3"/>
    <w:rsid w:val="00256590"/>
    <w:rsid w:val="00265DF8"/>
    <w:rsid w:val="002929B4"/>
    <w:rsid w:val="002A54D1"/>
    <w:rsid w:val="002C0F83"/>
    <w:rsid w:val="002E05DA"/>
    <w:rsid w:val="002F0D2C"/>
    <w:rsid w:val="002F5ABE"/>
    <w:rsid w:val="003039BE"/>
    <w:rsid w:val="003352DC"/>
    <w:rsid w:val="00336D61"/>
    <w:rsid w:val="003521B7"/>
    <w:rsid w:val="0036382A"/>
    <w:rsid w:val="00372B27"/>
    <w:rsid w:val="00382393"/>
    <w:rsid w:val="003B0A1C"/>
    <w:rsid w:val="003B40B3"/>
    <w:rsid w:val="003B4133"/>
    <w:rsid w:val="003C2A0C"/>
    <w:rsid w:val="003F0CE6"/>
    <w:rsid w:val="003F34D3"/>
    <w:rsid w:val="00401BEA"/>
    <w:rsid w:val="004209E7"/>
    <w:rsid w:val="004215C6"/>
    <w:rsid w:val="0042606A"/>
    <w:rsid w:val="004415BF"/>
    <w:rsid w:val="00445BAC"/>
    <w:rsid w:val="00446C46"/>
    <w:rsid w:val="00455B75"/>
    <w:rsid w:val="00457127"/>
    <w:rsid w:val="004E084D"/>
    <w:rsid w:val="00514645"/>
    <w:rsid w:val="005216FF"/>
    <w:rsid w:val="00524ED2"/>
    <w:rsid w:val="00530FCA"/>
    <w:rsid w:val="00533CE2"/>
    <w:rsid w:val="005630BC"/>
    <w:rsid w:val="005B0218"/>
    <w:rsid w:val="005B6EFA"/>
    <w:rsid w:val="005F6514"/>
    <w:rsid w:val="00635D41"/>
    <w:rsid w:val="006536D9"/>
    <w:rsid w:val="0067480D"/>
    <w:rsid w:val="00684B02"/>
    <w:rsid w:val="00697157"/>
    <w:rsid w:val="006E6A48"/>
    <w:rsid w:val="0070142D"/>
    <w:rsid w:val="007155E7"/>
    <w:rsid w:val="00723BC5"/>
    <w:rsid w:val="007368E8"/>
    <w:rsid w:val="00757178"/>
    <w:rsid w:val="007578B5"/>
    <w:rsid w:val="00785A3C"/>
    <w:rsid w:val="007A12CA"/>
    <w:rsid w:val="00814228"/>
    <w:rsid w:val="00843B41"/>
    <w:rsid w:val="00851CD4"/>
    <w:rsid w:val="0089490E"/>
    <w:rsid w:val="008B4B19"/>
    <w:rsid w:val="008B51FC"/>
    <w:rsid w:val="008C5D66"/>
    <w:rsid w:val="008D5407"/>
    <w:rsid w:val="008E1265"/>
    <w:rsid w:val="008F0B32"/>
    <w:rsid w:val="008F40BB"/>
    <w:rsid w:val="0090027A"/>
    <w:rsid w:val="00902E09"/>
    <w:rsid w:val="009108DE"/>
    <w:rsid w:val="00951D20"/>
    <w:rsid w:val="00965778"/>
    <w:rsid w:val="00977A07"/>
    <w:rsid w:val="009A0EDB"/>
    <w:rsid w:val="009B1716"/>
    <w:rsid w:val="009E3748"/>
    <w:rsid w:val="00A01128"/>
    <w:rsid w:val="00A36197"/>
    <w:rsid w:val="00A679DC"/>
    <w:rsid w:val="00A840EA"/>
    <w:rsid w:val="00A86047"/>
    <w:rsid w:val="00AA23AA"/>
    <w:rsid w:val="00AA3370"/>
    <w:rsid w:val="00AB4AD6"/>
    <w:rsid w:val="00AC6929"/>
    <w:rsid w:val="00AC6C3B"/>
    <w:rsid w:val="00AC77EB"/>
    <w:rsid w:val="00B404AE"/>
    <w:rsid w:val="00B45600"/>
    <w:rsid w:val="00B458CF"/>
    <w:rsid w:val="00B46484"/>
    <w:rsid w:val="00B6212D"/>
    <w:rsid w:val="00B87BBD"/>
    <w:rsid w:val="00BD1ED6"/>
    <w:rsid w:val="00BE09DF"/>
    <w:rsid w:val="00C141F4"/>
    <w:rsid w:val="00C8227D"/>
    <w:rsid w:val="00CA06C0"/>
    <w:rsid w:val="00CA0718"/>
    <w:rsid w:val="00CA59D0"/>
    <w:rsid w:val="00CA789D"/>
    <w:rsid w:val="00CB0BAA"/>
    <w:rsid w:val="00CD71F9"/>
    <w:rsid w:val="00CE0FA3"/>
    <w:rsid w:val="00CE33EE"/>
    <w:rsid w:val="00CE6287"/>
    <w:rsid w:val="00CF27C0"/>
    <w:rsid w:val="00D31D37"/>
    <w:rsid w:val="00D42B5F"/>
    <w:rsid w:val="00D46A2C"/>
    <w:rsid w:val="00D93AE9"/>
    <w:rsid w:val="00D94808"/>
    <w:rsid w:val="00D94E15"/>
    <w:rsid w:val="00DC4486"/>
    <w:rsid w:val="00DC4A38"/>
    <w:rsid w:val="00DD3D68"/>
    <w:rsid w:val="00DF2307"/>
    <w:rsid w:val="00E04155"/>
    <w:rsid w:val="00E70FA3"/>
    <w:rsid w:val="00E81078"/>
    <w:rsid w:val="00E94826"/>
    <w:rsid w:val="00E97CE8"/>
    <w:rsid w:val="00EA6322"/>
    <w:rsid w:val="00EF23B6"/>
    <w:rsid w:val="00EF3662"/>
    <w:rsid w:val="00F07BD7"/>
    <w:rsid w:val="00F20265"/>
    <w:rsid w:val="00F2675B"/>
    <w:rsid w:val="00F33971"/>
    <w:rsid w:val="00F50F0A"/>
    <w:rsid w:val="00F52810"/>
    <w:rsid w:val="00F56DB9"/>
    <w:rsid w:val="00F657B5"/>
    <w:rsid w:val="00F90ECD"/>
    <w:rsid w:val="00FB0908"/>
    <w:rsid w:val="00FB1EFE"/>
    <w:rsid w:val="00FB734D"/>
    <w:rsid w:val="00FC4CCB"/>
    <w:rsid w:val="00FD14FD"/>
    <w:rsid w:val="00FD5126"/>
    <w:rsid w:val="00FE19DB"/>
    <w:rsid w:val="00FE6D4C"/>
    <w:rsid w:val="04453648"/>
    <w:rsid w:val="05DB00B9"/>
    <w:rsid w:val="09BB2134"/>
    <w:rsid w:val="0CA434B9"/>
    <w:rsid w:val="0E4C156E"/>
    <w:rsid w:val="10BD4691"/>
    <w:rsid w:val="11585E8B"/>
    <w:rsid w:val="15492582"/>
    <w:rsid w:val="18F44D57"/>
    <w:rsid w:val="1D415527"/>
    <w:rsid w:val="1E7D3B34"/>
    <w:rsid w:val="22A51050"/>
    <w:rsid w:val="283D43BA"/>
    <w:rsid w:val="29B70F08"/>
    <w:rsid w:val="2BA4769A"/>
    <w:rsid w:val="2CD06EF4"/>
    <w:rsid w:val="2F335194"/>
    <w:rsid w:val="30963758"/>
    <w:rsid w:val="32EF40CE"/>
    <w:rsid w:val="34920D5F"/>
    <w:rsid w:val="35AB7798"/>
    <w:rsid w:val="372974AC"/>
    <w:rsid w:val="37515EC2"/>
    <w:rsid w:val="3949702E"/>
    <w:rsid w:val="3BE408BA"/>
    <w:rsid w:val="3C7F703B"/>
    <w:rsid w:val="3D70189E"/>
    <w:rsid w:val="42271DDB"/>
    <w:rsid w:val="43910C0D"/>
    <w:rsid w:val="48B52937"/>
    <w:rsid w:val="48EE3EF3"/>
    <w:rsid w:val="4C1E2F28"/>
    <w:rsid w:val="4CFC29CC"/>
    <w:rsid w:val="4D6E1856"/>
    <w:rsid w:val="502C04C1"/>
    <w:rsid w:val="51DE24AB"/>
    <w:rsid w:val="5651051D"/>
    <w:rsid w:val="56EC004A"/>
    <w:rsid w:val="57E961A8"/>
    <w:rsid w:val="581E77CF"/>
    <w:rsid w:val="58B06254"/>
    <w:rsid w:val="5AF25131"/>
    <w:rsid w:val="600176AC"/>
    <w:rsid w:val="65332BB8"/>
    <w:rsid w:val="664A46E0"/>
    <w:rsid w:val="66755D81"/>
    <w:rsid w:val="68A121F7"/>
    <w:rsid w:val="68A9241E"/>
    <w:rsid w:val="6B6D695A"/>
    <w:rsid w:val="6FD41D7F"/>
    <w:rsid w:val="72416639"/>
    <w:rsid w:val="738C1FE2"/>
    <w:rsid w:val="75531EF6"/>
    <w:rsid w:val="75D0003D"/>
    <w:rsid w:val="764F7877"/>
    <w:rsid w:val="7AA141FF"/>
    <w:rsid w:val="7C445B57"/>
    <w:rsid w:val="7D713C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57178"/>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7178"/>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B87BBD"/>
    <w:rPr>
      <w:rFonts w:ascii="Calibri" w:hAnsi="Calibri" w:cs="Times New Roman"/>
      <w:sz w:val="18"/>
      <w:szCs w:val="18"/>
    </w:rPr>
  </w:style>
  <w:style w:type="paragraph" w:styleId="Header">
    <w:name w:val="header"/>
    <w:basedOn w:val="Normal"/>
    <w:link w:val="HeaderChar"/>
    <w:uiPriority w:val="99"/>
    <w:rsid w:val="0075717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B87BBD"/>
    <w:rPr>
      <w:rFonts w:ascii="Calibri" w:hAnsi="Calibri" w:cs="Times New Roman"/>
      <w:sz w:val="18"/>
      <w:szCs w:val="18"/>
    </w:rPr>
  </w:style>
  <w:style w:type="character" w:customStyle="1" w:styleId="font31">
    <w:name w:val="font31"/>
    <w:basedOn w:val="DefaultParagraphFont"/>
    <w:uiPriority w:val="99"/>
    <w:rsid w:val="00757178"/>
    <w:rPr>
      <w:rFonts w:ascii="Arial" w:hAnsi="Arial" w:cs="Arial"/>
      <w:color w:val="000000"/>
      <w:sz w:val="16"/>
      <w:szCs w:val="16"/>
      <w:u w:val="none"/>
    </w:rPr>
  </w:style>
  <w:style w:type="character" w:customStyle="1" w:styleId="font01">
    <w:name w:val="font01"/>
    <w:basedOn w:val="DefaultParagraphFont"/>
    <w:uiPriority w:val="99"/>
    <w:rsid w:val="00757178"/>
    <w:rPr>
      <w:rFonts w:ascii="Arial" w:hAnsi="Arial" w:cs="Arial"/>
      <w:color w:val="000000"/>
      <w:sz w:val="16"/>
      <w:szCs w:val="16"/>
      <w:u w:val="none"/>
    </w:rPr>
  </w:style>
  <w:style w:type="character" w:customStyle="1" w:styleId="font41">
    <w:name w:val="font41"/>
    <w:basedOn w:val="DefaultParagraphFont"/>
    <w:uiPriority w:val="99"/>
    <w:rsid w:val="00757178"/>
    <w:rPr>
      <w:rFonts w:ascii="宋体" w:eastAsia="宋体" w:hAnsi="宋体" w:cs="宋体"/>
      <w:color w:val="000000"/>
      <w:sz w:val="16"/>
      <w:szCs w:val="16"/>
      <w:u w:val="none"/>
    </w:rPr>
  </w:style>
</w:styles>
</file>

<file path=word/webSettings.xml><?xml version="1.0" encoding="utf-8"?>
<w:webSettings xmlns:r="http://schemas.openxmlformats.org/officeDocument/2006/relationships" xmlns:w="http://schemas.openxmlformats.org/wordprocessingml/2006/main">
  <w:divs>
    <w:div w:id="949706418">
      <w:marLeft w:val="0"/>
      <w:marRight w:val="0"/>
      <w:marTop w:val="0"/>
      <w:marBottom w:val="0"/>
      <w:divBdr>
        <w:top w:val="none" w:sz="0" w:space="0" w:color="auto"/>
        <w:left w:val="none" w:sz="0" w:space="0" w:color="auto"/>
        <w:bottom w:val="none" w:sz="0" w:space="0" w:color="auto"/>
        <w:right w:val="none" w:sz="0" w:space="0" w:color="auto"/>
      </w:divBdr>
    </w:div>
    <w:div w:id="949706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166</TotalTime>
  <Pages>27</Pages>
  <Words>1819</Words>
  <Characters>10370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ＸＸ厅（局）</dc:title>
  <dc:subject/>
  <dc:creator>wsj</dc:creator>
  <cp:keywords/>
  <dc:description/>
  <cp:lastModifiedBy>win7</cp:lastModifiedBy>
  <cp:revision>121</cp:revision>
  <cp:lastPrinted>2017-07-25T02:47:00Z</cp:lastPrinted>
  <dcterms:created xsi:type="dcterms:W3CDTF">2017-09-08T08:59:00Z</dcterms:created>
  <dcterms:modified xsi:type="dcterms:W3CDTF">2017-09-13T00:15:00Z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